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10602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shd w:val="clear" w:color="auto" w:fill="FFFFFF"/>
        </w:rPr>
      </w:pPr>
    </w:p>
    <w:p w14:paraId="3E809D6D">
      <w:pPr>
        <w:pStyle w:val="6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  <w:t>技术条款响应偏离表</w:t>
      </w:r>
    </w:p>
    <w:tbl>
      <w:tblPr>
        <w:tblStyle w:val="4"/>
        <w:tblW w:w="56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1"/>
        <w:gridCol w:w="2427"/>
        <w:gridCol w:w="2239"/>
        <w:gridCol w:w="2692"/>
        <w:gridCol w:w="806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noWrap w:val="0"/>
            <w:vAlign w:val="center"/>
          </w:tcPr>
          <w:p w14:paraId="0FB8CE26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8" w:type="pct"/>
            <w:noWrap w:val="0"/>
            <w:vAlign w:val="center"/>
          </w:tcPr>
          <w:p w14:paraId="41E94C2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C08E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FEE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偏离情况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（正偏离/响应/负偏离）</w:t>
            </w:r>
          </w:p>
        </w:tc>
        <w:tc>
          <w:tcPr>
            <w:tcW w:w="417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78" w:type="pct"/>
            <w:noWrap w:val="0"/>
            <w:vAlign w:val="top"/>
          </w:tcPr>
          <w:p w14:paraId="0B52CC87">
            <w:pPr>
              <w:pStyle w:val="3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40FCDD7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80E0FA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8" w:type="pct"/>
            <w:noWrap w:val="0"/>
            <w:vAlign w:val="top"/>
          </w:tcPr>
          <w:p w14:paraId="3E9480B1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787AE99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3906958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2396C39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50C28C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78" w:type="pct"/>
            <w:noWrap w:val="0"/>
            <w:vAlign w:val="top"/>
          </w:tcPr>
          <w:p w14:paraId="14F8B73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B6FB34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AF1BA7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4685296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B1F772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703C804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48394A0E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5CEACF1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75C5ED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B0C0C6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CD58EE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010FF19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9FD7D6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47A4CEA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989E8B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2DA4E6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69E5F005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4D716E51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28411B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B35CFC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1CCD10E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58F623D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7BC9D3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34439FB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7E762258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0F5E7D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533D98D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20C56CE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38AE1F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09780E42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2501101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FDB60D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6493C53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05C8B9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160BD7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14E2E2C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3D87C431">
            <w:pPr>
              <w:pStyle w:val="3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805438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9432D38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8BF7AD5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E9140B9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AEAB1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内容进行逐条响应，如有偏离，请在此表“偏离情况”中清楚地列明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7EB403B3">
      <w:pPr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highlight w:val="none"/>
          <w:shd w:val="clear" w:color="auto" w:fill="FFFFFF"/>
        </w:rPr>
      </w:pPr>
    </w:p>
    <w:p w14:paraId="189F1253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>供应商盖章：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>（加盖公章）</w:t>
      </w:r>
    </w:p>
    <w:p w14:paraId="7EABC7CC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>日</w:t>
      </w:r>
    </w:p>
    <w:p w14:paraId="2FB5F1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F6A47"/>
    <w:rsid w:val="051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2026-05-28T04:27:00Z</dcterms:created>
  <dc:creator>xi</dc:creator>
  <cp:lastModifiedBy>xi</cp:lastModifiedBy>
  <dcterms:modified xsi:type="dcterms:W3CDTF">2026-05-28T04:27:24Z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C92FE515AD014AE2AC69A8CE72DEF0DE_11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