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06758">
      <w:pPr>
        <w:pStyle w:val="4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投标方案</w:t>
      </w:r>
    </w:p>
    <w:p w14:paraId="49F9DDB3">
      <w:pPr>
        <w:pStyle w:val="4"/>
        <w:jc w:val="left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6"/>
          <w:szCs w:val="36"/>
        </w:rPr>
        <w:t>供应商可根据</w:t>
      </w:r>
      <w:r>
        <w:rPr>
          <w:rFonts w:hint="eastAsia"/>
          <w:b/>
          <w:bCs/>
          <w:sz w:val="36"/>
          <w:szCs w:val="36"/>
          <w:lang w:val="en-US" w:eastAsia="zh-CN"/>
        </w:rPr>
        <w:t>评审标准</w:t>
      </w:r>
      <w:r>
        <w:rPr>
          <w:rFonts w:hint="eastAsia"/>
          <w:b/>
          <w:bCs/>
          <w:sz w:val="36"/>
          <w:szCs w:val="36"/>
        </w:rPr>
        <w:t>自行编写，格式不限。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包括但不限于实施方案、质量保证方案、售后服务方案、培训方案、节能环保</w:t>
      </w:r>
      <w:bookmarkStart w:id="0" w:name="_GoBack"/>
      <w:bookmarkEnd w:id="0"/>
      <w:r>
        <w:rPr>
          <w:rFonts w:hint="eastAsia"/>
          <w:b/>
          <w:bCs/>
          <w:sz w:val="36"/>
          <w:szCs w:val="36"/>
          <w:lang w:val="en-US" w:eastAsia="zh-CN"/>
        </w:rPr>
        <w:t>等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645C1"/>
    <w:rsid w:val="698645C1"/>
    <w:rsid w:val="77690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56</Characters>
  <Lines>0</Lines>
  <Paragraphs>0</Paragraphs>
  <TotalTime>0</TotalTime>
  <ScaleCrop>false</ScaleCrop>
  <LinksUpToDate>false</LinksUpToDate>
  <CharactersWithSpaces>56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2026-05-26T06:42:00Z</dcterms:created>
  <dc:creator>Arian</dc:creator>
  <cp:lastModifiedBy>Arian</cp:lastModifiedBy>
  <dcterms:modified xsi:type="dcterms:W3CDTF">2026-05-26T07:05:43Z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A50737F8955646F4BDF5653107E966AC_11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