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C8B3B0">
      <w:pPr>
        <w:pStyle w:val="5"/>
        <w:spacing w:after="0"/>
        <w:jc w:val="center"/>
        <w:rPr>
          <w:rFonts w:ascii="宋体" w:hAnsi="宋体" w:cs="宋体"/>
          <w:b/>
          <w:bCs/>
          <w:spacing w:val="-20"/>
          <w:kern w:val="44"/>
          <w:sz w:val="48"/>
          <w:szCs w:val="48"/>
        </w:rPr>
      </w:pPr>
      <w:bookmarkStart w:id="0" w:name="_Toc3995"/>
    </w:p>
    <w:p w14:paraId="78AAD29C">
      <w:pPr>
        <w:pStyle w:val="5"/>
        <w:spacing w:after="0"/>
        <w:jc w:val="center"/>
        <w:rPr>
          <w:rFonts w:ascii="宋体" w:hAnsi="宋体" w:cs="宋体"/>
          <w:b/>
          <w:bCs/>
          <w:spacing w:val="-20"/>
          <w:kern w:val="44"/>
          <w:sz w:val="48"/>
          <w:szCs w:val="48"/>
        </w:rPr>
      </w:pPr>
    </w:p>
    <w:p w14:paraId="1C263314">
      <w:pPr>
        <w:pStyle w:val="5"/>
        <w:spacing w:after="0"/>
        <w:jc w:val="center"/>
        <w:rPr>
          <w:rFonts w:ascii="宋体" w:hAnsi="宋体" w:cs="宋体"/>
          <w:b/>
          <w:bCs/>
          <w:spacing w:val="-20"/>
          <w:kern w:val="44"/>
          <w:sz w:val="48"/>
          <w:szCs w:val="48"/>
        </w:rPr>
      </w:pPr>
    </w:p>
    <w:p w14:paraId="7A0EFBC1">
      <w:pPr>
        <w:pStyle w:val="5"/>
        <w:spacing w:after="0"/>
        <w:jc w:val="center"/>
        <w:rPr>
          <w:rFonts w:ascii="宋体" w:hAnsi="宋体" w:cs="宋体"/>
          <w:b/>
          <w:bCs/>
          <w:spacing w:val="-20"/>
          <w:kern w:val="44"/>
          <w:sz w:val="48"/>
          <w:szCs w:val="48"/>
        </w:rPr>
      </w:pPr>
    </w:p>
    <w:p w14:paraId="05070DAB">
      <w:pPr>
        <w:pStyle w:val="5"/>
        <w:spacing w:after="0"/>
        <w:jc w:val="center"/>
        <w:rPr>
          <w:rFonts w:ascii="宋体" w:hAnsi="宋体" w:cs="宋体"/>
          <w:b/>
          <w:bCs/>
          <w:spacing w:val="-20"/>
          <w:kern w:val="44"/>
          <w:sz w:val="48"/>
          <w:szCs w:val="48"/>
        </w:rPr>
      </w:pPr>
    </w:p>
    <w:p w14:paraId="623F5282">
      <w:pPr>
        <w:pStyle w:val="5"/>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44695C0C">
      <w:pPr>
        <w:pStyle w:val="5"/>
        <w:spacing w:after="0"/>
        <w:jc w:val="center"/>
        <w:rPr>
          <w:rFonts w:hint="eastAsia" w:ascii="宋体" w:hAnsi="宋体" w:eastAsia="宋体" w:cs="宋体"/>
          <w:b/>
          <w:bCs/>
          <w:spacing w:val="-20"/>
          <w:kern w:val="44"/>
          <w:sz w:val="48"/>
          <w:szCs w:val="48"/>
          <w:lang w:eastAsia="zh-CN"/>
        </w:rPr>
      </w:pPr>
      <w:r>
        <w:rPr>
          <w:rFonts w:hint="eastAsia" w:ascii="宋体" w:hAnsi="宋体" w:cs="宋体"/>
          <w:b/>
          <w:bCs/>
          <w:spacing w:val="-20"/>
          <w:kern w:val="44"/>
          <w:sz w:val="48"/>
          <w:szCs w:val="48"/>
          <w:lang w:eastAsia="zh-CN"/>
        </w:rPr>
        <w:t>（试行）</w:t>
      </w:r>
    </w:p>
    <w:p w14:paraId="08FDA505">
      <w:pPr>
        <w:rPr>
          <w:rFonts w:ascii="宋体" w:hAnsi="宋体" w:cs="宋体"/>
          <w:b/>
          <w:bCs/>
          <w:spacing w:val="-20"/>
          <w:kern w:val="44"/>
          <w:sz w:val="40"/>
          <w:szCs w:val="40"/>
        </w:rPr>
      </w:pPr>
    </w:p>
    <w:p w14:paraId="006F68D9">
      <w:pPr>
        <w:rPr>
          <w:rFonts w:ascii="宋体" w:hAnsi="宋体" w:cs="宋体"/>
          <w:b/>
          <w:bCs/>
          <w:spacing w:val="-20"/>
          <w:kern w:val="44"/>
          <w:sz w:val="40"/>
          <w:szCs w:val="40"/>
        </w:rPr>
      </w:pPr>
    </w:p>
    <w:p w14:paraId="200DE6D6">
      <w:pPr>
        <w:rPr>
          <w:rFonts w:ascii="宋体" w:hAnsi="宋体" w:cs="宋体"/>
          <w:b/>
          <w:bCs/>
          <w:spacing w:val="-20"/>
          <w:kern w:val="44"/>
          <w:sz w:val="40"/>
          <w:szCs w:val="40"/>
        </w:rPr>
      </w:pPr>
    </w:p>
    <w:p w14:paraId="132A927F">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4E30F17C">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31D834E3">
      <w:pPr>
        <w:spacing w:line="360" w:lineRule="auto"/>
        <w:ind w:left="420" w:leftChars="200"/>
        <w:rPr>
          <w:sz w:val="32"/>
          <w:szCs w:val="32"/>
        </w:rPr>
      </w:pPr>
      <w:r>
        <w:rPr>
          <w:rFonts w:hint="eastAsia"/>
          <w:sz w:val="32"/>
          <w:szCs w:val="32"/>
        </w:rPr>
        <w:t>甲    方：</w:t>
      </w:r>
      <w:r>
        <w:rPr>
          <w:rFonts w:hint="eastAsia"/>
          <w:sz w:val="32"/>
          <w:szCs w:val="32"/>
          <w:u w:val="single"/>
        </w:rPr>
        <w:t xml:space="preserve">                             </w:t>
      </w:r>
    </w:p>
    <w:p w14:paraId="7948DE3F">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3F984DB0">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4634442D"/>
    <w:p w14:paraId="1A822573">
      <w:pPr>
        <w:rPr>
          <w:rFonts w:eastAsia="黑体"/>
          <w:sz w:val="44"/>
          <w:szCs w:val="44"/>
        </w:rPr>
      </w:pPr>
      <w:r>
        <w:rPr>
          <w:rFonts w:eastAsia="黑体"/>
          <w:sz w:val="44"/>
          <w:szCs w:val="44"/>
        </w:rPr>
        <w:br w:type="page"/>
      </w:r>
    </w:p>
    <w:p w14:paraId="1518C7A0">
      <w:pPr>
        <w:rPr>
          <w:rFonts w:eastAsia="黑体"/>
          <w:sz w:val="44"/>
          <w:szCs w:val="44"/>
        </w:rPr>
      </w:pPr>
    </w:p>
    <w:p w14:paraId="709BBE73">
      <w:pPr>
        <w:rPr>
          <w:rFonts w:eastAsia="黑体"/>
          <w:sz w:val="44"/>
          <w:szCs w:val="44"/>
        </w:rPr>
      </w:pPr>
    </w:p>
    <w:p w14:paraId="32FD302B">
      <w:pPr>
        <w:jc w:val="center"/>
        <w:rPr>
          <w:rFonts w:hint="eastAsia" w:eastAsia="黑体"/>
          <w:sz w:val="44"/>
          <w:szCs w:val="44"/>
          <w:lang w:eastAsia="zh-CN"/>
        </w:rPr>
      </w:pPr>
      <w:r>
        <w:rPr>
          <w:rFonts w:hint="eastAsia" w:eastAsia="黑体"/>
          <w:sz w:val="44"/>
          <w:szCs w:val="44"/>
          <w:lang w:eastAsia="zh-CN"/>
        </w:rPr>
        <w:t>使</w:t>
      </w:r>
      <w:r>
        <w:rPr>
          <w:rFonts w:hint="eastAsia" w:eastAsia="黑体"/>
          <w:sz w:val="44"/>
          <w:szCs w:val="44"/>
          <w:lang w:val="en-US" w:eastAsia="zh-CN"/>
        </w:rPr>
        <w:t xml:space="preserve"> </w:t>
      </w:r>
      <w:r>
        <w:rPr>
          <w:rFonts w:hint="eastAsia" w:eastAsia="黑体"/>
          <w:sz w:val="44"/>
          <w:szCs w:val="44"/>
          <w:lang w:eastAsia="zh-CN"/>
        </w:rPr>
        <w:t>用</w:t>
      </w:r>
      <w:r>
        <w:rPr>
          <w:rFonts w:hint="eastAsia" w:eastAsia="黑体"/>
          <w:sz w:val="44"/>
          <w:szCs w:val="44"/>
          <w:lang w:val="en-US" w:eastAsia="zh-CN"/>
        </w:rPr>
        <w:t xml:space="preserve"> </w:t>
      </w:r>
      <w:r>
        <w:rPr>
          <w:rFonts w:hint="eastAsia" w:eastAsia="黑体"/>
          <w:sz w:val="44"/>
          <w:szCs w:val="44"/>
          <w:lang w:eastAsia="zh-CN"/>
        </w:rPr>
        <w:t>说</w:t>
      </w:r>
      <w:r>
        <w:rPr>
          <w:rFonts w:hint="eastAsia" w:eastAsia="黑体"/>
          <w:sz w:val="44"/>
          <w:szCs w:val="44"/>
          <w:lang w:val="en-US" w:eastAsia="zh-CN"/>
        </w:rPr>
        <w:t xml:space="preserve"> </w:t>
      </w:r>
      <w:r>
        <w:rPr>
          <w:rFonts w:hint="eastAsia" w:eastAsia="黑体"/>
          <w:sz w:val="44"/>
          <w:szCs w:val="44"/>
          <w:lang w:eastAsia="zh-CN"/>
        </w:rPr>
        <w:t>明</w:t>
      </w:r>
    </w:p>
    <w:p w14:paraId="2F3F4E26">
      <w:pPr>
        <w:ind w:firstLine="640" w:firstLineChars="200"/>
        <w:rPr>
          <w:rFonts w:hint="eastAsia" w:ascii="仿宋_GB2312" w:hAnsi="仿宋_GB2312" w:eastAsia="仿宋_GB2312" w:cs="仿宋_GB2312"/>
          <w:sz w:val="32"/>
          <w:szCs w:val="32"/>
          <w:lang w:val="en-US" w:eastAsia="zh-CN"/>
        </w:rPr>
      </w:pPr>
    </w:p>
    <w:p w14:paraId="4446836E">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1.本合同标准文本适用于购买现成货物的采购项目，不包括需要供应商定制开发、创新研发的货物采购项目。</w:t>
      </w:r>
    </w:p>
    <w:p w14:paraId="430B8440">
      <w:pPr>
        <w:ind w:firstLine="0" w:firstLineChars="0"/>
        <w:rPr>
          <w:rFonts w:hint="default" w:eastAsia="黑体"/>
          <w:sz w:val="44"/>
          <w:szCs w:val="44"/>
          <w:lang w:val="en-US" w:eastAsia="zh-CN"/>
        </w:rPr>
      </w:pPr>
      <w:r>
        <w:rPr>
          <w:rFonts w:hint="eastAsia" w:eastAsia="黑体"/>
          <w:sz w:val="44"/>
          <w:szCs w:val="44"/>
          <w:lang w:val="en-US" w:eastAsia="zh-CN"/>
        </w:rPr>
        <w:t xml:space="preserve">   </w:t>
      </w:r>
      <w:r>
        <w:rPr>
          <w:rFonts w:hint="eastAsia" w:ascii="仿宋_GB2312" w:hAnsi="仿宋_GB2312" w:eastAsia="仿宋_GB2312" w:cs="仿宋_GB2312"/>
          <w:sz w:val="32"/>
          <w:szCs w:val="32"/>
          <w:lang w:val="en-US" w:eastAsia="zh-CN"/>
        </w:rPr>
        <w:t>2.本合同标准文本为政府采购货物买卖合同编制提供参考，可以结合采购项目具体情况，对文本作必要的调整修订后使用。</w:t>
      </w:r>
    </w:p>
    <w:p w14:paraId="5A4210EB">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3.本合同标准文本各条款中，如涉及填写多家供应商、制造商，多种采购标的、分包主要内容等信息的，可根据采购项目具体情况添加信息项。</w:t>
      </w:r>
    </w:p>
    <w:p w14:paraId="7354B648">
      <w:pPr>
        <w:ind w:firstLine="880" w:firstLineChars="200"/>
        <w:jc w:val="both"/>
        <w:rPr>
          <w:rFonts w:eastAsia="黑体"/>
          <w:sz w:val="44"/>
          <w:szCs w:val="44"/>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bookmarkEnd w:id="0"/>
    <w:p w14:paraId="69BBFB42">
      <w:pPr>
        <w:pStyle w:val="3"/>
        <w:adjustRightInd w:val="0"/>
        <w:snapToGrid w:val="0"/>
        <w:spacing w:beforeLines="0" w:line="400" w:lineRule="exact"/>
        <w:jc w:val="center"/>
        <w:rPr>
          <w:rFonts w:hint="eastAsia" w:ascii="黑体" w:hAnsi="华文中宋" w:eastAsia="黑体"/>
          <w:b w:val="0"/>
          <w:bCs w:val="0"/>
          <w:sz w:val="28"/>
          <w:szCs w:val="28"/>
        </w:rPr>
      </w:pPr>
      <w:bookmarkStart w:id="1" w:name="_Toc22209"/>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5FA915BC">
      <w:pPr>
        <w:pStyle w:val="3"/>
        <w:adjustRightInd w:val="0"/>
        <w:snapToGrid w:val="0"/>
        <w:spacing w:beforeLines="0" w:line="400" w:lineRule="exact"/>
        <w:jc w:val="center"/>
        <w:rPr>
          <w:rFonts w:hint="eastAsia" w:ascii="黑体" w:hAnsi="华文中宋" w:eastAsia="黑体"/>
          <w:b w:val="0"/>
          <w:bCs w:val="0"/>
          <w:sz w:val="28"/>
          <w:szCs w:val="28"/>
        </w:rPr>
      </w:pPr>
    </w:p>
    <w:p w14:paraId="5411E5E6">
      <w:pPr>
        <w:adjustRightInd w:val="0"/>
        <w:snapToGrid w:val="0"/>
        <w:spacing w:before="0" w:beforeLines="0" w:line="400" w:lineRule="exact"/>
        <w:rPr>
          <w:rFonts w:ascii="宋体" w:hAnsi="宋体"/>
          <w:szCs w:val="21"/>
        </w:rPr>
      </w:pPr>
      <w:r>
        <w:rPr>
          <w:rFonts w:hint="eastAsia" w:ascii="宋体" w:hAnsi="宋体"/>
          <w:szCs w:val="21"/>
        </w:rPr>
        <w:t>甲方（全称）：</w:t>
      </w:r>
      <w:r>
        <w:rPr>
          <w:rFonts w:hint="eastAsia" w:ascii="宋体" w:hAnsi="宋体"/>
          <w:szCs w:val="21"/>
          <w:u w:val="single"/>
        </w:rPr>
        <w:t xml:space="preserve">                        </w:t>
      </w:r>
      <w:r>
        <w:rPr>
          <w:rFonts w:hint="eastAsia" w:ascii="宋体" w:hAnsi="宋体"/>
          <w:szCs w:val="21"/>
        </w:rPr>
        <w:t>（采购人</w:t>
      </w:r>
      <w:r>
        <w:rPr>
          <w:rFonts w:hint="eastAsia" w:ascii="宋体" w:hAnsi="宋体"/>
          <w:szCs w:val="21"/>
          <w:lang w:eastAsia="zh-CN"/>
        </w:rPr>
        <w:t>、受采购人委托签订合同的单位</w:t>
      </w:r>
      <w:r>
        <w:rPr>
          <w:rFonts w:hint="eastAsia" w:ascii="宋体" w:hAnsi="宋体"/>
          <w:szCs w:val="21"/>
        </w:rPr>
        <w:t>或采购文件约定的合同甲方）</w:t>
      </w:r>
    </w:p>
    <w:p w14:paraId="135D6FC4">
      <w:pPr>
        <w:adjustRightInd w:val="0"/>
        <w:snapToGrid w:val="0"/>
        <w:spacing w:before="0" w:beforeLines="0" w:line="400" w:lineRule="exact"/>
        <w:rPr>
          <w:rFonts w:ascii="宋体" w:hAnsi="宋体"/>
          <w:szCs w:val="21"/>
        </w:rPr>
      </w:pPr>
      <w:r>
        <w:rPr>
          <w:rFonts w:hint="eastAsia" w:ascii="宋体" w:hAnsi="宋体"/>
          <w:szCs w:val="21"/>
        </w:rPr>
        <w:t>乙方（全称）：</w:t>
      </w:r>
      <w:r>
        <w:rPr>
          <w:rFonts w:hint="eastAsia" w:ascii="宋体" w:hAnsi="宋体"/>
          <w:szCs w:val="21"/>
          <w:u w:val="single"/>
        </w:rPr>
        <w:t xml:space="preserve">                       </w:t>
      </w:r>
      <w:r>
        <w:rPr>
          <w:rFonts w:hint="eastAsia" w:ascii="宋体" w:hAnsi="宋体"/>
          <w:szCs w:val="21"/>
        </w:rPr>
        <w:t>（供应商）</w:t>
      </w:r>
    </w:p>
    <w:p w14:paraId="59FDD8AB">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eastAsia="zh-CN"/>
        </w:rPr>
        <w:t>招标</w:t>
      </w:r>
      <w:r>
        <w:rPr>
          <w:rFonts w:hint="eastAsia" w:ascii="宋体" w:hAnsi="宋体"/>
          <w:szCs w:val="21"/>
          <w:lang w:val="en-US" w:eastAsia="zh-CN"/>
        </w:rPr>
        <w:t>/谈判</w:t>
      </w:r>
      <w:r>
        <w:rPr>
          <w:rFonts w:hint="eastAsia" w:ascii="宋体" w:hAnsi="宋体"/>
          <w:szCs w:val="21"/>
          <w:lang w:eastAsia="zh-CN"/>
        </w:rPr>
        <w:t>文件等</w:t>
      </w:r>
      <w:r>
        <w:rPr>
          <w:rFonts w:hint="eastAsia" w:ascii="宋体" w:hAnsi="宋体"/>
          <w:szCs w:val="21"/>
        </w:rPr>
        <w:t>采购文件</w:t>
      </w:r>
      <w:r>
        <w:rPr>
          <w:rFonts w:hint="eastAsia" w:ascii="宋体" w:hAnsi="宋体"/>
          <w:szCs w:val="21"/>
          <w:lang w:eastAsia="zh-CN"/>
        </w:rPr>
        <w:t>、</w:t>
      </w:r>
      <w:r>
        <w:rPr>
          <w:rFonts w:hint="eastAsia" w:ascii="宋体" w:hAnsi="宋体"/>
          <w:szCs w:val="21"/>
        </w:rPr>
        <w:t xml:space="preserve">乙方的《投标（响应）文件》及《中标（成交）通知书》，甲乙双方同意签订本合同。具体情况及要求如下：     </w:t>
      </w:r>
    </w:p>
    <w:p w14:paraId="4E86180C">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5BE1CAE4">
      <w:pPr>
        <w:pStyle w:val="6"/>
        <w:numPr>
          <w:ilvl w:val="0"/>
          <w:numId w:val="2"/>
        </w:numPr>
        <w:adjustRightInd w:val="0"/>
        <w:snapToGrid w:val="0"/>
        <w:spacing w:before="0" w:beforeLines="0"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ascii="宋体" w:hAnsi="宋体"/>
          <w:szCs w:val="21"/>
          <w:u w:val="single"/>
        </w:rPr>
        <w:t xml:space="preserve">                                          </w:t>
      </w:r>
    </w:p>
    <w:p w14:paraId="745A9887">
      <w:pPr>
        <w:pStyle w:val="6"/>
        <w:numPr>
          <w:ilvl w:val="-1"/>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szCs w:val="21"/>
          <w:u w:val="none"/>
          <w:lang w:val="en-US" w:eastAsia="zh-CN"/>
        </w:rPr>
      </w:pPr>
      <w:r>
        <w:rPr>
          <w:rFonts w:hint="eastAsia" w:ascii="宋体" w:hAnsi="宋体"/>
          <w:szCs w:val="21"/>
          <w:u w:val="none"/>
          <w:lang w:val="en-US" w:eastAsia="zh-CN"/>
        </w:rPr>
        <w:t xml:space="preserve">         采购项目编号：</w:t>
      </w:r>
      <w:r>
        <w:rPr>
          <w:rFonts w:ascii="宋体" w:hAnsi="宋体"/>
          <w:szCs w:val="21"/>
          <w:u w:val="single"/>
        </w:rPr>
        <w:t xml:space="preserve">                                          </w:t>
      </w:r>
    </w:p>
    <w:p w14:paraId="2C6AEF66">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（2）采购计划编号：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1689D309">
      <w:pPr>
        <w:adjustRightInd w:val="0"/>
        <w:snapToGrid w:val="0"/>
        <w:spacing w:before="0" w:beforeLines="0" w:line="400" w:lineRule="exact"/>
        <w:ind w:firstLine="420" w:firstLineChars="200"/>
        <w:rPr>
          <w:rFonts w:hint="eastAsia" w:ascii="宋体" w:hAnsi="宋体"/>
          <w:szCs w:val="21"/>
        </w:rPr>
      </w:pPr>
      <w:r>
        <w:rPr>
          <w:rFonts w:hint="eastAsia" w:ascii="宋体" w:hAnsi="宋体"/>
          <w:szCs w:val="21"/>
        </w:rPr>
        <w:t>（3）项目内容：</w:t>
      </w:r>
    </w:p>
    <w:p w14:paraId="7ADAF0A5">
      <w:pPr>
        <w:adjustRightInd w:val="0"/>
        <w:snapToGrid w:val="0"/>
        <w:spacing w:before="0" w:beforeLines="0" w:line="400" w:lineRule="exact"/>
        <w:ind w:firstLine="420" w:firstLineChars="200"/>
        <w:rPr>
          <w:rFonts w:hint="eastAsia" w:ascii="宋体" w:hAnsi="宋体"/>
          <w:szCs w:val="21"/>
          <w:lang w:val="en-US" w:eastAsia="zh-CN"/>
        </w:rPr>
      </w:pPr>
      <w:r>
        <w:rPr>
          <w:rFonts w:hint="eastAsia" w:ascii="宋体" w:hAnsi="宋体"/>
          <w:szCs w:val="21"/>
          <w:lang w:val="en-US" w:eastAsia="zh-CN"/>
        </w:rPr>
        <w:t xml:space="preserve">     </w:t>
      </w:r>
      <w:r>
        <w:rPr>
          <w:rFonts w:hint="eastAsia" w:ascii="宋体" w:hAnsi="宋体"/>
          <w:szCs w:val="21"/>
          <w:lang w:eastAsia="zh-CN"/>
        </w:rPr>
        <w:t>采购标的及数量</w:t>
      </w:r>
      <w:r>
        <w:rPr>
          <w:rFonts w:hint="eastAsia" w:ascii="宋体" w:hAnsi="宋体"/>
          <w:szCs w:val="21"/>
          <w:lang w:val="en-US" w:eastAsia="zh-CN"/>
        </w:rPr>
        <w:t>（台/套</w:t>
      </w:r>
      <w:r>
        <w:rPr>
          <w:rFonts w:hint="default" w:ascii="宋体" w:hAnsi="宋体"/>
          <w:szCs w:val="21"/>
          <w:lang w:val="en" w:eastAsia="zh-CN"/>
        </w:rPr>
        <w:t>/</w:t>
      </w:r>
      <w:r>
        <w:rPr>
          <w:rFonts w:hint="eastAsia" w:ascii="宋体" w:hAnsi="宋体"/>
          <w:szCs w:val="21"/>
          <w:lang w:val="en" w:eastAsia="zh-CN"/>
        </w:rPr>
        <w:t>个</w:t>
      </w:r>
      <w:r>
        <w:rPr>
          <w:rFonts w:hint="default" w:ascii="宋体" w:hAnsi="宋体"/>
          <w:szCs w:val="21"/>
          <w:lang w:val="en" w:eastAsia="zh-CN"/>
        </w:rPr>
        <w:t>/</w:t>
      </w:r>
      <w:r>
        <w:rPr>
          <w:rFonts w:hint="eastAsia" w:ascii="宋体" w:hAnsi="宋体"/>
          <w:szCs w:val="21"/>
          <w:lang w:val="en" w:eastAsia="zh-CN"/>
        </w:rPr>
        <w:t>架</w:t>
      </w:r>
      <w:r>
        <w:rPr>
          <w:rFonts w:hint="default" w:ascii="宋体" w:hAnsi="宋体"/>
          <w:szCs w:val="21"/>
          <w:lang w:val="en" w:eastAsia="zh-CN"/>
        </w:rPr>
        <w:t>/</w:t>
      </w:r>
      <w:r>
        <w:rPr>
          <w:rFonts w:hint="eastAsia" w:ascii="宋体" w:hAnsi="宋体"/>
          <w:szCs w:val="21"/>
          <w:lang w:val="en" w:eastAsia="zh-CN"/>
        </w:rPr>
        <w:t>组等</w:t>
      </w:r>
      <w:r>
        <w:rPr>
          <w:rFonts w:hint="eastAsia" w:ascii="宋体" w:hAnsi="宋体"/>
          <w:szCs w:val="21"/>
          <w:lang w:val="en-US" w:eastAsia="zh-CN"/>
        </w:rPr>
        <w:t>）</w:t>
      </w:r>
      <w:r>
        <w:rPr>
          <w:rFonts w:hint="eastAsia" w:ascii="宋体" w:hAnsi="宋体"/>
          <w:szCs w:val="21"/>
          <w:lang w:eastAsia="zh-CN"/>
        </w:rPr>
        <w:t>：</w:t>
      </w:r>
      <w:r>
        <w:rPr>
          <w:rFonts w:hint="eastAsia" w:ascii="宋体" w:hAnsi="宋体"/>
          <w:szCs w:val="21"/>
          <w:u w:val="single"/>
          <w:lang w:val="en-US" w:eastAsia="zh-CN"/>
        </w:rPr>
        <w:t xml:space="preserve">                        </w:t>
      </w:r>
    </w:p>
    <w:p w14:paraId="5E5206B0">
      <w:pPr>
        <w:numPr>
          <w:ilvl w:val="-1"/>
          <w:numId w:val="0"/>
        </w:numPr>
        <w:adjustRightInd w:val="0"/>
        <w:snapToGrid w:val="0"/>
        <w:spacing w:before="0" w:beforeLines="0" w:line="400" w:lineRule="exact"/>
        <w:ind w:firstLine="420" w:firstLineChars="200"/>
        <w:rPr>
          <w:rFonts w:hint="default" w:ascii="宋体" w:hAnsi="宋体" w:cs="宋体"/>
          <w:szCs w:val="21"/>
          <w:lang w:val="en" w:eastAsia="zh-CN"/>
        </w:rPr>
      </w:pPr>
      <w:r>
        <w:rPr>
          <w:rFonts w:hint="eastAsia" w:ascii="宋体" w:hAnsi="宋体"/>
          <w:szCs w:val="21"/>
          <w:highlight w:val="none"/>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none"/>
          <w:lang w:val="en" w:eastAsia="zh-CN"/>
        </w:rPr>
        <w:t xml:space="preserve">     </w:t>
      </w:r>
      <w:r>
        <w:rPr>
          <w:rFonts w:hint="eastAsia" w:ascii="宋体" w:hAnsi="宋体" w:cs="宋体"/>
          <w:szCs w:val="21"/>
          <w:lang w:val="en-US" w:eastAsia="zh-CN"/>
        </w:rPr>
        <w:t>规格型号：</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p>
    <w:p w14:paraId="6A7C17D6">
      <w:pPr>
        <w:adjustRightInd w:val="0"/>
        <w:snapToGrid w:val="0"/>
        <w:spacing w:before="0" w:beforeLines="0" w:line="400" w:lineRule="exact"/>
        <w:ind w:firstLine="945" w:firstLineChars="450"/>
        <w:rPr>
          <w:rFonts w:ascii="宋体" w:hAnsi="宋体"/>
          <w:szCs w:val="21"/>
          <w:highlight w:val="none"/>
          <w:u w:val="single"/>
        </w:rPr>
      </w:pPr>
      <w:r>
        <w:rPr>
          <w:rFonts w:hint="eastAsia" w:ascii="宋体" w:hAnsi="宋体"/>
          <w:szCs w:val="21"/>
          <w:highlight w:val="none"/>
          <w:u w:val="none"/>
          <w:lang w:val="en-US" w:eastAsia="zh-CN"/>
        </w:rPr>
        <w:t>采购标的的技术要求、商务要求具体见附件。</w:t>
      </w:r>
    </w:p>
    <w:p w14:paraId="162C9EC5">
      <w:pPr>
        <w:pStyle w:val="2"/>
        <w:numPr>
          <w:ilvl w:val="-1"/>
          <w:numId w:val="0"/>
        </w:numPr>
        <w:adjustRightInd w:val="0"/>
        <w:snapToGrid w:val="0"/>
        <w:spacing w:before="0" w:beforeLines="0" w:line="400" w:lineRule="exact"/>
        <w:ind w:left="0"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 xml:space="preserve">    （</w:t>
      </w:r>
      <w:r>
        <w:rPr>
          <w:rFonts w:hint="default" w:asciiTheme="minorEastAsia" w:hAnsiTheme="minorEastAsia" w:eastAsiaTheme="minorEastAsia" w:cstheme="minorEastAsia"/>
          <w:iCs w:val="0"/>
          <w:sz w:val="21"/>
          <w:szCs w:val="21"/>
          <w:lang w:val="en" w:eastAsia="zh-CN"/>
        </w:rPr>
        <w:t>4</w:t>
      </w:r>
      <w:r>
        <w:rPr>
          <w:rFonts w:hint="eastAsia" w:asciiTheme="minorEastAsia" w:hAnsiTheme="minorEastAsia" w:eastAsiaTheme="minorEastAsia" w:cstheme="minorEastAsia"/>
          <w:iCs w:val="0"/>
          <w:sz w:val="21"/>
          <w:szCs w:val="21"/>
          <w:lang w:val="en-US" w:eastAsia="zh-CN"/>
        </w:rPr>
        <w:t>）政府采购组织形式：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政府集中采购</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val="en-US" w:eastAsia="zh-CN"/>
        </w:rPr>
        <w:t xml:space="preserve">部门集中采购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分散采购</w:t>
      </w:r>
    </w:p>
    <w:p w14:paraId="70A405E9">
      <w:pPr>
        <w:pStyle w:val="2"/>
        <w:numPr>
          <w:ilvl w:val="-1"/>
          <w:numId w:val="0"/>
        </w:numPr>
        <w:adjustRightInd w:val="0"/>
        <w:snapToGrid w:val="0"/>
        <w:spacing w:before="0" w:beforeLines="0" w:line="400" w:lineRule="exact"/>
        <w:ind w:left="0" w:firstLine="42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5</w:t>
      </w:r>
      <w:r>
        <w:rPr>
          <w:rFonts w:hint="eastAsia" w:asciiTheme="minorEastAsia" w:hAnsiTheme="minorEastAsia" w:eastAsiaTheme="minorEastAsia" w:cstheme="minorEastAsia"/>
          <w:iCs w:val="0"/>
          <w:sz w:val="21"/>
          <w:szCs w:val="21"/>
          <w:lang w:val="en-US" w:eastAsia="zh-CN"/>
        </w:rPr>
        <w:t>）政府采购方式：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公开招标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邀请招标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竞争性谈判</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竞争性磋商</w:t>
      </w:r>
    </w:p>
    <w:p w14:paraId="5BA54A13">
      <w:pPr>
        <w:pStyle w:val="2"/>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cs="宋体"/>
          <w:szCs w:val="21"/>
          <w:u w:val="none"/>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询价</w:t>
      </w:r>
      <w:r>
        <w:rPr>
          <w:rFonts w:hint="eastAsia" w:asciiTheme="minorEastAsia" w:hAnsiTheme="minorEastAsia" w:eastAsiaTheme="minorEastAsia" w:cstheme="minorEastAsia"/>
          <w:iCs w:val="0"/>
          <w:sz w:val="21"/>
          <w:szCs w:val="21"/>
          <w:lang w:val="en-US" w:eastAsia="zh-CN"/>
        </w:rPr>
        <w:t xml:space="preserve"> </w:t>
      </w:r>
      <w:bookmarkStart w:id="5" w:name="_GoBack"/>
      <w:bookmarkEnd w:id="5"/>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eastAsia="zh-CN"/>
        </w:rPr>
        <w:t>单一来源</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框架协议</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6A898BE7">
      <w:pPr>
        <w:pStyle w:val="2"/>
        <w:numPr>
          <w:ilvl w:val="-1"/>
          <w:numId w:val="0"/>
        </w:numPr>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 xml:space="preserve"> （</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51B570E8">
      <w:pPr>
        <w:numPr>
          <w:ilvl w:val="-1"/>
          <w:numId w:val="0"/>
        </w:numPr>
        <w:adjustRightInd w:val="0"/>
        <w:snapToGrid w:val="0"/>
        <w:spacing w:before="0" w:beforeLines="0" w:line="400" w:lineRule="exact"/>
        <w:ind w:left="0" w:leftChars="0" w:firstLine="0" w:firstLineChars="0"/>
        <w:rPr>
          <w:rFonts w:hint="eastAsia" w:ascii="宋体" w:hAnsi="宋体"/>
          <w:iCs/>
          <w:szCs w:val="21"/>
        </w:rPr>
      </w:pPr>
      <w:r>
        <w:rPr>
          <w:rFonts w:hint="eastAsia" w:ascii="宋体" w:hAnsi="宋体"/>
          <w:w w:val="100"/>
          <w:szCs w:val="21"/>
          <w:lang w:val="en-US" w:eastAsia="zh-CN"/>
        </w:rPr>
        <w:t xml:space="preserve">         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lang w:eastAsia="zh-CN"/>
        </w:rPr>
        <w:t>购</w:t>
      </w:r>
      <w:r>
        <w:rPr>
          <w:rFonts w:hint="eastAsia" w:ascii="宋体" w:hAnsi="宋体"/>
          <w:w w:val="100"/>
          <w:szCs w:val="21"/>
          <w:shd w:val="clear"/>
        </w:rPr>
        <w:t>合同</w:t>
      </w:r>
      <w:r>
        <w:rPr>
          <w:rFonts w:hint="eastAsia" w:ascii="宋体" w:hAnsi="宋体"/>
          <w:w w:val="100"/>
          <w:szCs w:val="21"/>
          <w:shd w:val="clear"/>
          <w:lang w:eastAsia="zh-CN"/>
        </w:rPr>
        <w:t>（中小企业预留合同）</w:t>
      </w:r>
      <w:r>
        <w:rPr>
          <w:rFonts w:hint="eastAsia" w:ascii="宋体" w:hAnsi="宋体"/>
          <w:szCs w:val="21"/>
          <w:shd w:val="clear"/>
        </w:rPr>
        <w:t>：</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lang w:val="en-US" w:eastAsia="zh-CN"/>
        </w:rPr>
        <w:t xml:space="preserve">  </w:t>
      </w:r>
      <w:r>
        <w:rPr>
          <w:rFonts w:hint="eastAsia" w:ascii="宋体" w:hAnsi="宋体"/>
          <w:iCs/>
          <w:szCs w:val="21"/>
        </w:rPr>
        <w:t xml:space="preserve"> </w:t>
      </w:r>
      <w:r>
        <w:rPr>
          <w:rFonts w:hint="eastAsia" w:ascii="宋体" w:hAnsi="宋体"/>
          <w:iCs/>
          <w:szCs w:val="21"/>
        </w:rPr>
        <w:sym w:font="Wingdings" w:char="00FE"/>
      </w:r>
      <w:r>
        <w:rPr>
          <w:rFonts w:hint="eastAsia" w:ascii="宋体" w:hAnsi="宋体"/>
          <w:iCs/>
          <w:szCs w:val="21"/>
        </w:rPr>
        <w:t>否</w:t>
      </w:r>
    </w:p>
    <w:p w14:paraId="3159891E">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若本项目不专门面向中小企业采购，是否给予小微企业评审优惠：</w:t>
      </w:r>
      <w:r>
        <w:rPr>
          <w:rFonts w:hint="eastAsia" w:ascii="宋体" w:hAnsi="宋体"/>
          <w:iCs/>
          <w:szCs w:val="21"/>
        </w:rPr>
        <w:sym w:font="Wingdings" w:char="00FE"/>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2444C607">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1101D605">
      <w:pPr>
        <w:numPr>
          <w:ilvl w:val="0"/>
          <w:numId w:val="0"/>
        </w:numPr>
        <w:snapToGrid w:val="0"/>
        <w:spacing w:beforeLines="0" w:line="400" w:lineRule="exact"/>
        <w:ind w:firstLine="0" w:firstLineChars="0"/>
        <w:rPr>
          <w:rFonts w:hint="default"/>
          <w:lang w:val="en-US" w:eastAsia="zh-CN"/>
        </w:rPr>
      </w:pPr>
      <w:r>
        <w:rPr>
          <w:rFonts w:hint="eastAsia"/>
          <w:lang w:val="en-US" w:eastAsia="zh-CN"/>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65687860">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3F73A405">
      <w:pPr>
        <w:adjustRightInd w:val="0"/>
        <w:snapToGrid w:val="0"/>
        <w:spacing w:before="0" w:beforeLines="0" w:line="400" w:lineRule="exact"/>
        <w:ind w:firstLine="840" w:firstLineChars="40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分包主要内容：</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2916E253">
      <w:pPr>
        <w:adjustRightInd w:val="0"/>
        <w:snapToGrid w:val="0"/>
        <w:spacing w:before="0" w:beforeLines="0" w:line="400" w:lineRule="exact"/>
        <w:ind w:firstLine="840" w:firstLineChars="400"/>
        <w:rPr>
          <w:rFonts w:hint="eastAsia" w:ascii="宋体" w:hAnsi="宋体"/>
          <w:szCs w:val="21"/>
          <w:highlight w:val="none"/>
        </w:rPr>
      </w:pPr>
      <w:r>
        <w:rPr>
          <w:rFonts w:hint="eastAsia" w:ascii="宋体" w:hAnsi="宋体"/>
          <w:szCs w:val="21"/>
          <w:u w:val="none"/>
          <w:lang w:val="en-US" w:eastAsia="zh-CN"/>
        </w:rPr>
        <w:t xml:space="preserve"> </w:t>
      </w:r>
      <w:r>
        <w:rPr>
          <w:rFonts w:hint="eastAsia" w:ascii="宋体" w:hAnsi="宋体"/>
          <w:szCs w:val="21"/>
        </w:rPr>
        <w:t>分包</w:t>
      </w:r>
      <w:r>
        <w:rPr>
          <w:rFonts w:hint="eastAsia" w:ascii="宋体" w:hAnsi="宋体"/>
          <w:szCs w:val="21"/>
          <w:highlight w:val="none"/>
        </w:rPr>
        <w:t>供应商</w:t>
      </w:r>
      <w:r>
        <w:rPr>
          <w:rFonts w:hint="eastAsia" w:ascii="宋体" w:hAnsi="宋体"/>
          <w:szCs w:val="21"/>
          <w:highlight w:val="none"/>
          <w:lang w:eastAsia="zh-CN"/>
        </w:rPr>
        <w:t>/制造商</w:t>
      </w:r>
      <w:r>
        <w:rPr>
          <w:rFonts w:hint="eastAsia" w:ascii="宋体" w:hAnsi="宋体"/>
          <w:szCs w:val="21"/>
          <w:highlight w:val="none"/>
        </w:rPr>
        <w:t>名称</w:t>
      </w:r>
      <w:r>
        <w:rPr>
          <w:rFonts w:hint="eastAsia" w:ascii="宋体" w:hAnsi="宋体"/>
          <w:szCs w:val="21"/>
          <w:highlight w:val="none"/>
          <w:lang w:eastAsia="zh-CN"/>
        </w:rPr>
        <w:t>（如供应商和制造商不同，请分别填写）</w:t>
      </w:r>
      <w:r>
        <w:rPr>
          <w:rFonts w:hint="eastAsia" w:ascii="宋体" w:hAnsi="宋体"/>
          <w:szCs w:val="21"/>
          <w:highlight w:val="none"/>
        </w:rPr>
        <w:t>：</w:t>
      </w:r>
    </w:p>
    <w:p w14:paraId="264A94E0">
      <w:pPr>
        <w:adjustRightInd w:val="0"/>
        <w:snapToGrid w:val="0"/>
        <w:spacing w:before="0" w:beforeLines="0" w:line="400" w:lineRule="exact"/>
        <w:ind w:firstLine="840" w:firstLineChars="400"/>
        <w:rPr>
          <w:rFonts w:ascii="宋体" w:hAnsi="宋体"/>
          <w:szCs w:val="21"/>
          <w:highlight w:val="none"/>
          <w:u w:val="single"/>
        </w:rPr>
      </w:pPr>
      <w:r>
        <w:rPr>
          <w:rFonts w:hint="eastAsia" w:ascii="宋体" w:hAnsi="宋体"/>
          <w:szCs w:val="21"/>
          <w:highlight w:val="none"/>
          <w:u w:val="non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750B8F5C">
      <w:pPr>
        <w:adjustRightInd w:val="0"/>
        <w:snapToGrid w:val="0"/>
        <w:spacing w:before="0" w:beforeLines="0" w:line="400" w:lineRule="exact"/>
        <w:ind w:firstLine="840" w:firstLineChars="400"/>
        <w:rPr>
          <w:rFonts w:hint="eastAsia" w:ascii="宋体" w:hAnsi="宋体"/>
          <w:szCs w:val="21"/>
        </w:rPr>
      </w:pPr>
      <w:r>
        <w:rPr>
          <w:rFonts w:hint="eastAsia" w:ascii="宋体" w:hAnsi="宋体"/>
          <w:szCs w:val="21"/>
          <w:highlight w:val="none"/>
          <w:lang w:val="en-US" w:eastAsia="zh-CN"/>
        </w:rPr>
        <w:t xml:space="preserve"> </w:t>
      </w:r>
      <w:r>
        <w:rPr>
          <w:rFonts w:hint="eastAsia" w:ascii="宋体" w:hAnsi="宋体"/>
          <w:szCs w:val="21"/>
          <w:highlight w:val="none"/>
        </w:rPr>
        <w:t>分包供应商</w:t>
      </w:r>
      <w:r>
        <w:rPr>
          <w:rFonts w:hint="eastAsia" w:ascii="宋体" w:hAnsi="宋体"/>
          <w:szCs w:val="21"/>
          <w:highlight w:val="none"/>
          <w:lang w:val="en-US" w:eastAsia="zh-CN"/>
        </w:rPr>
        <w:t>/</w:t>
      </w:r>
      <w:r>
        <w:rPr>
          <w:rFonts w:hint="eastAsia" w:ascii="宋体" w:hAnsi="宋体"/>
          <w:szCs w:val="21"/>
          <w:highlight w:val="none"/>
          <w:lang w:eastAsia="zh-CN"/>
        </w:rPr>
        <w:t>制造商</w:t>
      </w:r>
      <w:r>
        <w:rPr>
          <w:rFonts w:hint="eastAsia" w:ascii="宋体" w:hAnsi="宋体"/>
          <w:szCs w:val="21"/>
        </w:rPr>
        <w:t>类型</w:t>
      </w:r>
      <w:r>
        <w:rPr>
          <w:rFonts w:hint="eastAsia" w:ascii="宋体" w:hAnsi="宋体"/>
          <w:szCs w:val="21"/>
          <w:highlight w:val="none"/>
          <w:lang w:eastAsia="zh-CN"/>
        </w:rPr>
        <w:t>（如果供应商和制造商不同，只填写制造商类型）</w:t>
      </w:r>
      <w:r>
        <w:rPr>
          <w:rFonts w:hint="eastAsia" w:ascii="宋体" w:hAnsi="宋体"/>
          <w:szCs w:val="21"/>
        </w:rPr>
        <w:t>：</w:t>
      </w:r>
    </w:p>
    <w:p w14:paraId="2E38B625">
      <w:pPr>
        <w:adjustRightInd w:val="0"/>
        <w:snapToGrid w:val="0"/>
        <w:spacing w:beforeLines="0" w:line="400" w:lineRule="exact"/>
        <w:ind w:firstLine="840" w:firstLineChars="40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小微型企业</w:t>
      </w:r>
      <w:r>
        <w:rPr>
          <w:rFonts w:hint="eastAsia" w:ascii="宋体" w:hAnsi="宋体"/>
          <w:iCs/>
          <w:szCs w:val="21"/>
          <w:lang w:val="en-US" w:eastAsia="zh-CN"/>
        </w:rPr>
        <w:t xml:space="preserve">  </w:t>
      </w:r>
    </w:p>
    <w:p w14:paraId="54D190DE">
      <w:pPr>
        <w:adjustRightInd w:val="0"/>
        <w:snapToGrid w:val="0"/>
        <w:spacing w:beforeLines="0" w:line="400" w:lineRule="exact"/>
        <w:ind w:firstLine="840" w:firstLineChars="400"/>
        <w:rPr>
          <w:rFonts w:hint="default" w:eastAsia="华文楷体"/>
          <w:u w:val="none"/>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残疾人福利性单位</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监狱</w:t>
      </w:r>
      <w:r>
        <w:rPr>
          <w:rFonts w:hint="eastAsia" w:ascii="宋体" w:hAnsi="宋体"/>
          <w:iCs/>
          <w:szCs w:val="21"/>
        </w:rPr>
        <w:t>企业</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p>
    <w:p w14:paraId="2D34BB39">
      <w:pPr>
        <w:numPr>
          <w:ilvl w:val="-1"/>
          <w:numId w:val="0"/>
        </w:numPr>
        <w:adjustRightInd w:val="0"/>
        <w:snapToGrid w:val="0"/>
        <w:spacing w:before="0" w:beforeLines="0" w:line="400" w:lineRule="exact"/>
        <w:ind w:left="0" w:leftChars="0" w:firstLine="0" w:firstLineChars="0"/>
        <w:rPr>
          <w:rFonts w:hint="eastAsia" w:ascii="宋体" w:hAnsi="宋体" w:cs="宋体"/>
          <w:iCs/>
          <w:szCs w:val="21"/>
          <w:highlight w:val="none"/>
        </w:rPr>
      </w:pPr>
      <w:r>
        <w:rPr>
          <w:rFonts w:hint="eastAsia" w:ascii="宋体" w:hAnsi="宋体"/>
          <w:szCs w:val="21"/>
          <w:highlight w:val="none"/>
          <w:u w:val="none"/>
          <w:lang w:val="en-US" w:eastAsia="zh-CN"/>
        </w:rPr>
        <w:t xml:space="preserve">    </w:t>
      </w: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1B81921F">
      <w:pPr>
        <w:pStyle w:val="2"/>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13BF449A">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7BE9E0F4">
      <w:pPr>
        <w:numPr>
          <w:ilvl w:val="-1"/>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w:t>
      </w:r>
      <w:r>
        <w:rPr>
          <w:rFonts w:hint="eastAsia" w:ascii="宋体" w:hAnsi="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r>
        <w:rPr>
          <w:rFonts w:hint="eastAsia" w:ascii="宋体" w:hAnsi="宋体" w:cs="宋体"/>
          <w:szCs w:val="21"/>
          <w:lang w:val="en-US" w:eastAsia="zh-CN"/>
        </w:rPr>
        <w:t>金额：</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p>
    <w:p w14:paraId="72881DED">
      <w:pPr>
        <w:numPr>
          <w:ilvl w:val="-1"/>
          <w:numId w:val="0"/>
        </w:numPr>
        <w:adjustRightInd w:val="0"/>
        <w:snapToGrid w:val="0"/>
        <w:spacing w:before="0" w:beforeLines="0" w:line="400" w:lineRule="exact"/>
        <w:ind w:firstLine="840" w:firstLineChars="400"/>
        <w:rPr>
          <w:rFonts w:hint="eastAsia" w:ascii="宋体" w:hAnsi="宋体" w:eastAsia="宋体"/>
          <w:iCs w:val="0"/>
          <w:szCs w:val="21"/>
        </w:rPr>
      </w:pPr>
      <w:r>
        <w:rPr>
          <w:rFonts w:hint="eastAsia" w:ascii="宋体" w:hAnsi="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iCs w:val="0"/>
          <w:szCs w:val="21"/>
        </w:rPr>
        <w:t xml:space="preserve">      </w:t>
      </w:r>
    </w:p>
    <w:p w14:paraId="04A855E8">
      <w:pPr>
        <w:adjustRightInd w:val="0"/>
        <w:snapToGrid w:val="0"/>
        <w:spacing w:before="0" w:beforeLines="0" w:line="400" w:lineRule="exact"/>
        <w:ind w:firstLine="840" w:firstLineChars="400"/>
        <w:rPr>
          <w:rFonts w:hint="eastAsia" w:ascii="宋体" w:hAnsi="宋体"/>
          <w:szCs w:val="21"/>
          <w:u w:val="none"/>
          <w:lang w:val="en-US" w:eastAsia="zh-CN"/>
        </w:rPr>
      </w:pPr>
      <w:r>
        <w:rPr>
          <w:rFonts w:hint="eastAsia" w:ascii="宋体" w:hAnsi="宋体"/>
          <w:iCs w:val="0"/>
          <w:szCs w:val="21"/>
          <w:lang w:val="en-US" w:eastAsia="zh-CN"/>
        </w:rPr>
        <w:t xml:space="preserve"> </w:t>
      </w:r>
      <w:r>
        <w:rPr>
          <w:rFonts w:hint="eastAsia" w:ascii="宋体" w:hAnsi="宋体"/>
          <w:iCs w:val="0"/>
          <w:szCs w:val="21"/>
        </w:rPr>
        <w:sym w:font="Wingdings" w:char="00A8"/>
      </w:r>
      <w:r>
        <w:rPr>
          <w:rFonts w:hint="eastAsia" w:ascii="宋体" w:hAnsi="宋体" w:eastAsia="宋体"/>
          <w:iCs w:val="0"/>
          <w:szCs w:val="21"/>
          <w:lang w:eastAsia="zh-CN"/>
        </w:rPr>
        <w:t>否</w:t>
      </w:r>
    </w:p>
    <w:p w14:paraId="07BA1217">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（1</w:t>
      </w:r>
      <w:r>
        <w:rPr>
          <w:rFonts w:hint="default" w:ascii="宋体" w:hAnsi="宋体"/>
          <w:b w:val="0"/>
          <w:bCs w:val="0"/>
          <w:sz w:val="21"/>
          <w:szCs w:val="21"/>
          <w:u w:val="none"/>
          <w:lang w:val="en" w:eastAsia="zh-CN"/>
        </w:rPr>
        <w:t>0</w:t>
      </w:r>
      <w:r>
        <w:rPr>
          <w:rFonts w:hint="eastAsia" w:ascii="宋体" w:hAnsi="宋体"/>
          <w:b w:val="0"/>
          <w:bCs w:val="0"/>
          <w:sz w:val="21"/>
          <w:szCs w:val="21"/>
          <w:u w:val="none"/>
          <w:lang w:val="en-US" w:eastAsia="zh-CN"/>
        </w:rPr>
        <w:t>）</w:t>
      </w:r>
      <w:r>
        <w:rPr>
          <w:rFonts w:hint="eastAsia" w:ascii="宋体" w:hAnsi="宋体" w:eastAsia="宋体"/>
          <w:b w:val="0"/>
          <w:bCs w:val="0"/>
          <w:sz w:val="21"/>
          <w:szCs w:val="21"/>
          <w:u w:val="none"/>
          <w:lang w:val="en-US" w:eastAsia="zh-CN"/>
        </w:rPr>
        <w:t>是否涉及节能产品：</w:t>
      </w:r>
    </w:p>
    <w:p w14:paraId="470517E0">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31F5BE64">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28B30AF7">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21403DAF">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p>
    <w:p w14:paraId="44ACC504">
      <w:pPr>
        <w:numPr>
          <w:ilvl w:val="-1"/>
          <w:numId w:val="0"/>
        </w:numPr>
        <w:tabs>
          <w:tab w:val="left" w:pos="740"/>
        </w:tabs>
        <w:adjustRightInd w:val="0"/>
        <w:snapToGrid w:val="0"/>
        <w:spacing w:before="0" w:beforeLines="0" w:line="400" w:lineRule="exact"/>
        <w:ind w:firstLine="0" w:firstLineChars="0"/>
        <w:rPr>
          <w:rFonts w:hint="eastAsia" w:ascii="宋体" w:hAnsi="宋体"/>
          <w:iCs w:val="0"/>
          <w:szCs w:val="21"/>
          <w:lang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0BAE016F">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753CDE0F">
      <w:pPr>
        <w:numPr>
          <w:ilvl w:val="-1"/>
          <w:numId w:val="0"/>
        </w:numPr>
        <w:tabs>
          <w:tab w:val="left" w:pos="740"/>
        </w:tabs>
        <w:adjustRightInd w:val="0"/>
        <w:snapToGrid w:val="0"/>
        <w:spacing w:before="0" w:beforeLines="0" w:line="400" w:lineRule="exact"/>
        <w:ind w:firstLine="0" w:firstLineChars="0"/>
        <w:rPr>
          <w:rFonts w:hint="eastAsia" w:ascii="宋体" w:hAnsi="宋体"/>
          <w:b w:val="0"/>
          <w:bCs w:val="0"/>
          <w:sz w:val="21"/>
          <w:szCs w:val="21"/>
          <w:u w:val="none"/>
          <w:lang w:val="en-US" w:eastAsia="zh-CN"/>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7153DA6C">
      <w:pPr>
        <w:pStyle w:val="2"/>
        <w:numPr>
          <w:ilvl w:val="-1"/>
          <w:numId w:val="0"/>
        </w:numPr>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lang w:val="en-US" w:eastAsia="zh-CN"/>
        </w:rPr>
        <w:t xml:space="preserve"> </w:t>
      </w:r>
    </w:p>
    <w:p w14:paraId="61E47384">
      <w:pPr>
        <w:pStyle w:val="2"/>
        <w:spacing w:beforeLines="0"/>
        <w:ind w:firstLine="420" w:firstLineChars="0"/>
        <w:rPr>
          <w:rFonts w:hint="eastAsia" w:ascii="宋体" w:hAnsi="宋体" w:eastAsia="宋体"/>
          <w:szCs w:val="21"/>
          <w:u w:val="singl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是</w:t>
      </w:r>
      <w:r>
        <w:rPr>
          <w:rFonts w:hint="eastAsia" w:ascii="宋体" w:hAnsi="宋体" w:eastAsia="宋体" w:cs="Times New Roman"/>
          <w:iCs w:val="0"/>
          <w:kern w:val="2"/>
          <w:sz w:val="21"/>
          <w:szCs w:val="21"/>
          <w:u w:val="none"/>
          <w:lang w:eastAsia="zh-CN"/>
        </w:rPr>
        <w:t>，绿色产品政府采购相关政策确定的底级品目名称：</w:t>
      </w:r>
      <w:r>
        <w:rPr>
          <w:rFonts w:hint="eastAsia" w:ascii="宋体" w:hAnsi="宋体" w:eastAsia="宋体"/>
          <w:szCs w:val="21"/>
          <w:u w:val="single"/>
          <w:lang w:val="en-US" w:eastAsia="zh-CN"/>
        </w:rPr>
        <w:t xml:space="preserve">         </w:t>
      </w:r>
    </w:p>
    <w:p w14:paraId="2BD13107">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102ED92F">
      <w:pPr>
        <w:pStyle w:val="2"/>
        <w:spacing w:beforeLines="0"/>
        <w:ind w:firstLine="420" w:firstLineChars="0"/>
        <w:rPr>
          <w:rFonts w:hint="eastAsia" w:ascii="宋体" w:hAnsi="宋体"/>
          <w:b w:val="0"/>
          <w:bCs w:val="0"/>
          <w:sz w:val="21"/>
          <w:szCs w:val="21"/>
          <w:u w:val="non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否</w:t>
      </w:r>
    </w:p>
    <w:p w14:paraId="759574C6">
      <w:pPr>
        <w:numPr>
          <w:ilvl w:val="-1"/>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szCs w:val="21"/>
          <w:lang w:val="en-US" w:eastAsia="zh-CN"/>
        </w:rPr>
        <w:t xml:space="preserve">    （1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p>
    <w:p w14:paraId="1628960A">
      <w:pPr>
        <w:numPr>
          <w:ilvl w:val="-1"/>
          <w:numId w:val="0"/>
        </w:numPr>
        <w:adjustRightInd w:val="0"/>
        <w:snapToGrid w:val="0"/>
        <w:spacing w:before="0" w:beforeLines="0" w:line="400" w:lineRule="exact"/>
        <w:ind w:firstLine="84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A8"/>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7A67FBCE">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2A64AE6E">
      <w:pPr>
        <w:adjustRightInd w:val="0"/>
        <w:snapToGrid w:val="0"/>
        <w:spacing w:before="0" w:beforeLines="0"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78BAC464">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1C52C4E3">
      <w:pPr>
        <w:adjustRightInd w:val="0"/>
        <w:snapToGrid w:val="0"/>
        <w:spacing w:before="0" w:beforeLines="0" w:line="400" w:lineRule="exact"/>
        <w:ind w:firstLine="0" w:firstLineChars="0"/>
        <w:rPr>
          <w:rFonts w:ascii="宋体" w:hAnsi="宋体"/>
          <w:szCs w:val="21"/>
        </w:rPr>
      </w:pPr>
      <w:r>
        <w:rPr>
          <w:rFonts w:hint="eastAsia" w:ascii="宋体" w:hAnsi="宋体"/>
          <w:szCs w:val="21"/>
          <w:lang w:val="en-US" w:eastAsia="zh-CN"/>
        </w:rPr>
        <w:t xml:space="preserve">         </w:t>
      </w:r>
      <w:r>
        <w:rPr>
          <w:rFonts w:hint="eastAsia" w:ascii="宋体" w:hAnsi="宋体"/>
          <w:szCs w:val="21"/>
        </w:rPr>
        <w:t>分包金额</w:t>
      </w:r>
      <w:r>
        <w:rPr>
          <w:rFonts w:hint="eastAsia" w:ascii="宋体" w:hAnsi="宋体"/>
          <w:szCs w:val="21"/>
          <w:lang w:eastAsia="zh-CN"/>
        </w:rPr>
        <w:t>（如有）</w:t>
      </w:r>
      <w:r>
        <w:rPr>
          <w:rFonts w:hint="eastAsia" w:ascii="宋体" w:hAnsi="宋体"/>
          <w:szCs w:val="21"/>
        </w:rPr>
        <w:t>小写：</w:t>
      </w:r>
      <w:r>
        <w:rPr>
          <w:rFonts w:hint="eastAsia" w:ascii="宋体" w:hAnsi="宋体"/>
          <w:szCs w:val="21"/>
          <w:u w:val="single"/>
        </w:rPr>
        <w:t xml:space="preserve">                   </w:t>
      </w:r>
    </w:p>
    <w:p w14:paraId="40667807">
      <w:pPr>
        <w:adjustRightInd w:val="0"/>
        <w:snapToGrid w:val="0"/>
        <w:spacing w:before="0" w:beforeLines="0" w:line="400" w:lineRule="exact"/>
        <w:ind w:firstLine="0" w:firstLineChars="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405FB0FB">
      <w:pPr>
        <w:adjustRightInd w:val="0"/>
        <w:snapToGrid w:val="0"/>
        <w:spacing w:before="0" w:beforeLines="0" w:line="400" w:lineRule="exact"/>
        <w:ind w:firstLine="0" w:firstLineChars="0"/>
        <w:rPr>
          <w:rFonts w:hint="eastAsia" w:ascii="宋体" w:hAnsi="宋体"/>
          <w:szCs w:val="21"/>
          <w:lang w:val="en-US" w:eastAsia="zh-CN"/>
        </w:rPr>
      </w:pPr>
      <w:r>
        <w:rPr>
          <w:rFonts w:hint="eastAsia" w:ascii="宋体" w:hAnsi="宋体"/>
          <w:szCs w:val="21"/>
          <w:lang w:val="en-US" w:eastAsia="zh-CN"/>
        </w:rPr>
        <w:t xml:space="preserve">    （注：固定单价合同应填写单价和最高限价）</w:t>
      </w:r>
    </w:p>
    <w:p w14:paraId="78E76D22">
      <w:pPr>
        <w:numPr>
          <w:ilvl w:val="-1"/>
          <w:numId w:val="0"/>
        </w:num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p>
    <w:p w14:paraId="0B643565">
      <w:p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20C55387">
      <w:pPr>
        <w:pStyle w:val="15"/>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3729E91E">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（应</w:t>
      </w:r>
      <w:r>
        <w:rPr>
          <w:rFonts w:hint="eastAsia" w:ascii="宋体" w:hAnsi="宋体"/>
          <w:szCs w:val="21"/>
          <w:u w:val="single"/>
          <w:lang w:eastAsia="zh-CN"/>
        </w:rPr>
        <w:t>明确</w:t>
      </w:r>
      <w:r>
        <w:rPr>
          <w:rFonts w:hint="eastAsia" w:ascii="宋体" w:hAnsi="宋体"/>
          <w:szCs w:val="21"/>
          <w:u w:val="single"/>
        </w:rPr>
        <w:t>一次性支付合同款项</w:t>
      </w:r>
      <w:r>
        <w:rPr>
          <w:rFonts w:hint="eastAsia" w:ascii="宋体" w:hAnsi="宋体"/>
          <w:szCs w:val="21"/>
          <w:u w:val="single"/>
          <w:lang w:eastAsia="zh-CN"/>
        </w:rPr>
        <w:t>的条件</w:t>
      </w:r>
      <w:r>
        <w:rPr>
          <w:rFonts w:hint="eastAsia" w:ascii="宋体" w:hAnsi="宋体"/>
          <w:szCs w:val="21"/>
          <w:u w:val="single"/>
        </w:rPr>
        <w:t xml:space="preserve">）                    </w:t>
      </w:r>
    </w:p>
    <w:p w14:paraId="3776FFCA">
      <w:pPr>
        <w:snapToGrid w:val="0"/>
        <w:spacing w:beforeLines="0" w:line="400" w:lineRule="exact"/>
        <w:ind w:firstLine="630" w:firstLineChars="300"/>
      </w:pPr>
      <w:r>
        <w:rPr>
          <w:rFonts w:hint="eastAsia" w:ascii="宋体" w:hAnsi="宋体"/>
          <w:szCs w:val="21"/>
        </w:rPr>
        <w:sym w:font="Wingdings" w:char="00A8"/>
      </w:r>
      <w:r>
        <w:rPr>
          <w:rFonts w:hint="eastAsia" w:ascii="宋体" w:hAnsi="宋体"/>
          <w:szCs w:val="21"/>
        </w:rPr>
        <w:t>分期付款：</w:t>
      </w:r>
      <w:r>
        <w:rPr>
          <w:rFonts w:hint="eastAsia" w:ascii="宋体" w:hAnsi="宋体"/>
          <w:szCs w:val="21"/>
          <w:u w:val="single"/>
        </w:rPr>
        <w:t xml:space="preserve">  （应明确分期支付合同款项的各期比例和支付条件</w:t>
      </w:r>
      <w:r>
        <w:rPr>
          <w:rFonts w:hint="eastAsia" w:ascii="宋体" w:hAnsi="宋体"/>
          <w:szCs w:val="21"/>
          <w:u w:val="single"/>
          <w:lang w:eastAsia="zh-CN"/>
        </w:rPr>
        <w:t>，各期支付条件应与分期履约验收情况挂钩</w:t>
      </w:r>
      <w:r>
        <w:rPr>
          <w:rFonts w:hint="eastAsia" w:ascii="宋体" w:hAnsi="宋体"/>
          <w:szCs w:val="21"/>
          <w:u w:val="single"/>
        </w:rPr>
        <w:t xml:space="preserve">） </w:t>
      </w:r>
      <w:r>
        <w:rPr>
          <w:rFonts w:hint="eastAsia" w:ascii="宋体" w:hAnsi="宋体"/>
          <w:szCs w:val="21"/>
          <w:u w:val="none"/>
          <w:lang w:eastAsia="zh-CN"/>
        </w:rPr>
        <w:t>，</w:t>
      </w:r>
      <w:r>
        <w:rPr>
          <w:rFonts w:hint="eastAsia" w:ascii="宋体" w:hAnsi="宋体"/>
          <w:szCs w:val="21"/>
          <w:lang w:eastAsia="zh-CN"/>
        </w:rPr>
        <w:t>其中涉及预付款的</w:t>
      </w:r>
      <w:r>
        <w:rPr>
          <w:rFonts w:hint="eastAsia" w:ascii="宋体" w:hAnsi="宋体"/>
          <w:szCs w:val="21"/>
        </w:rPr>
        <w:t>：</w:t>
      </w:r>
      <w:r>
        <w:rPr>
          <w:rFonts w:hint="eastAsia" w:ascii="宋体" w:hAnsi="宋体"/>
          <w:szCs w:val="21"/>
          <w:u w:val="single"/>
        </w:rPr>
        <w:t xml:space="preserve"> （应明确预付款的支付比例和支付条件） </w:t>
      </w:r>
    </w:p>
    <w:p w14:paraId="1F5FE923">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6F58A1BC">
      <w:pPr>
        <w:adjustRightInd w:val="0"/>
        <w:snapToGrid w:val="0"/>
        <w:spacing w:before="0" w:beforeLines="0"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2238A51B">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4C085FF3">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4783EF9">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rPr>
        <w:t xml:space="preserve">                             </w:t>
      </w:r>
    </w:p>
    <w:p w14:paraId="525C4126">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否</w:t>
      </w:r>
    </w:p>
    <w:p w14:paraId="12B6BD7C">
      <w:pPr>
        <w:pStyle w:val="2"/>
        <w:spacing w:beforeLines="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32CF33FB">
      <w:pPr>
        <w:pStyle w:val="2"/>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2715517C">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履约担保期限</w:t>
      </w:r>
      <w:r>
        <w:rPr>
          <w:rFonts w:hint="eastAsia" w:ascii="宋体" w:hAnsi="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6480A529">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4F1E51DF">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11105B03">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42E9D897">
      <w:pPr>
        <w:numPr>
          <w:ilvl w:val="0"/>
          <w:numId w:val="3"/>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A8"/>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5AB4ED26">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rPr>
        <w:t xml:space="preserve">                  </w:t>
      </w:r>
    </w:p>
    <w:p w14:paraId="551DCDF1">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78295F5">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51F3D19">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86A9464">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31461049">
      <w:pPr>
        <w:adjustRightInd w:val="0"/>
        <w:snapToGrid w:val="0"/>
        <w:spacing w:before="0" w:beforeLines="0" w:line="400" w:lineRule="exact"/>
        <w:ind w:firstLine="84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A8"/>
      </w:r>
      <w:r>
        <w:rPr>
          <w:rFonts w:hint="eastAsia" w:ascii="宋体" w:hAnsi="宋体"/>
          <w:bCs/>
          <w:szCs w:val="21"/>
        </w:rPr>
        <w:t>否</w:t>
      </w:r>
    </w:p>
    <w:p w14:paraId="041A212D">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1F3A232E">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bCs/>
          <w:szCs w:val="21"/>
        </w:rPr>
        <w:t>否</w:t>
      </w:r>
    </w:p>
    <w:p w14:paraId="6FFC13B7">
      <w:pPr>
        <w:adjustRightInd w:val="0"/>
        <w:snapToGrid w:val="0"/>
        <w:spacing w:before="0" w:beforeLines="0" w:line="400" w:lineRule="exact"/>
        <w:ind w:firstLine="84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6203F8D8">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（计划于何时验收/供应商提出验收申请之日起   日内组织验收）</w:t>
      </w:r>
      <w:r>
        <w:rPr>
          <w:rFonts w:hint="eastAsia" w:ascii="宋体" w:hAnsi="宋体"/>
          <w:bCs/>
          <w:szCs w:val="21"/>
          <w:u w:val="single"/>
          <w:lang w:val="en-US" w:eastAsia="zh-CN"/>
        </w:rPr>
        <w:t xml:space="preserve"> </w:t>
      </w:r>
    </w:p>
    <w:p w14:paraId="4D8DDBA7">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（3）履约验收方式：</w:t>
      </w:r>
      <w:r>
        <w:rPr>
          <w:rFonts w:hint="eastAsia" w:ascii="宋体" w:hAnsi="宋体" w:eastAsia="宋体" w:cs="宋体"/>
          <w:sz w:val="21"/>
          <w:szCs w:val="21"/>
        </w:rPr>
        <w:sym w:font="Wingdings" w:char="00A8"/>
      </w:r>
      <w:r>
        <w:rPr>
          <w:rFonts w:hint="eastAsia" w:ascii="宋体" w:hAnsi="宋体"/>
          <w:bCs/>
          <w:szCs w:val="21"/>
        </w:rPr>
        <w:t xml:space="preserve">一次性验收         </w:t>
      </w:r>
    </w:p>
    <w:p w14:paraId="02CB0BC0">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7865FE4C">
      <w:pPr>
        <w:adjustRightInd w:val="0"/>
        <w:snapToGrid w:val="0"/>
        <w:spacing w:before="0" w:beforeLines="0"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74280C9C">
      <w:pPr>
        <w:adjustRightInd w:val="0"/>
        <w:snapToGrid w:val="0"/>
        <w:spacing w:before="0" w:beforeLines="0"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eastAsia="zh-CN"/>
        </w:rPr>
        <w:t>（应当包括每一项技术和商务要求的履约情况，特别是落实政府采购扶持中小企业，支持绿色发展和乡村振兴等政策情况）</w:t>
      </w:r>
      <w:r>
        <w:rPr>
          <w:rFonts w:hint="eastAsia" w:ascii="宋体" w:hAnsi="宋体"/>
          <w:bCs/>
          <w:szCs w:val="21"/>
          <w:u w:val="single"/>
        </w:rPr>
        <w:t xml:space="preserve">                                      </w:t>
      </w:r>
    </w:p>
    <w:p w14:paraId="7B26681A">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3E9E6552">
      <w:pPr>
        <w:pStyle w:val="2"/>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 w:val="21"/>
          <w:szCs w:val="21"/>
        </w:rPr>
        <w:t>否</w:t>
      </w:r>
    </w:p>
    <w:p w14:paraId="6E558FC8">
      <w:pPr>
        <w:adjustRightInd w:val="0"/>
        <w:snapToGrid w:val="0"/>
        <w:spacing w:before="0" w:beforeLines="0" w:line="400" w:lineRule="exact"/>
        <w:ind w:firstLine="42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i w:val="0"/>
          <w:iCs w:val="0"/>
          <w:szCs w:val="21"/>
          <w:u w:val="single"/>
        </w:rPr>
        <w:t>（产权过户登记等）</w:t>
      </w:r>
      <w:r>
        <w:rPr>
          <w:rFonts w:hint="eastAsia" w:ascii="宋体" w:hAnsi="宋体" w:cs="宋体"/>
          <w:bCs/>
          <w:szCs w:val="21"/>
          <w:u w:val="single"/>
        </w:rPr>
        <w:t xml:space="preserve">          </w:t>
      </w:r>
    </w:p>
    <w:p w14:paraId="5D518C73">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6635DF64">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72C37419">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75129090">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62AF6C13">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6E07AE5E">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1601CF57">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21F899A8">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20275AB2">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（7）有关技术文件，图纸</w:t>
      </w:r>
    </w:p>
    <w:p w14:paraId="329609CA">
      <w:pPr>
        <w:pStyle w:val="2"/>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595C177D">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318585C0">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110E3887">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2BDF1178">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2169B191">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D041C84">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19BC52C0">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p>
    <w:p w14:paraId="63F50F6C">
      <w:pPr>
        <w:pStyle w:val="15"/>
        <w:spacing w:beforeLines="0" w:line="400" w:lineRule="exact"/>
      </w:pPr>
    </w:p>
    <w:p w14:paraId="7BA33B47">
      <w:pPr>
        <w:rPr>
          <w:rFonts w:hint="eastAsia"/>
        </w:rPr>
      </w:pPr>
      <w:r>
        <w:rPr>
          <w:rFonts w:hint="eastAsia"/>
        </w:rPr>
        <w:br w:type="page"/>
      </w:r>
    </w:p>
    <w:p w14:paraId="0E6186BF">
      <w:pPr>
        <w:pStyle w:val="15"/>
        <w:rPr>
          <w:rFonts w:hint="eastAsia"/>
        </w:rPr>
      </w:pPr>
    </w:p>
    <w:tbl>
      <w:tblPr>
        <w:tblStyle w:val="11"/>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007CACB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1BC32FAA">
            <w:pPr>
              <w:adjustRightInd w:val="0"/>
              <w:snapToGrid w:val="0"/>
              <w:spacing w:line="300" w:lineRule="exact"/>
              <w:jc w:val="center"/>
            </w:pPr>
            <w:r>
              <w:rPr>
                <w:szCs w:val="21"/>
              </w:rPr>
              <w:t>甲方</w:t>
            </w:r>
            <w:r>
              <w:rPr>
                <w:rFonts w:hint="eastAsia"/>
                <w:szCs w:val="21"/>
              </w:rPr>
              <w:t>（采购人</w:t>
            </w:r>
            <w:r>
              <w:rPr>
                <w:rFonts w:hint="eastAsia" w:ascii="宋体" w:hAnsi="宋体"/>
                <w:szCs w:val="21"/>
                <w:lang w:eastAsia="zh-CN"/>
              </w:rPr>
              <w:t>、受采购人委托签订合同的单位</w:t>
            </w:r>
            <w:r>
              <w:rPr>
                <w:rFonts w:hint="eastAsia" w:ascii="宋体" w:hAnsi="宋体"/>
                <w:szCs w:val="21"/>
              </w:rPr>
              <w:t>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64DE0009">
            <w:pPr>
              <w:adjustRightInd w:val="0"/>
              <w:snapToGrid w:val="0"/>
              <w:spacing w:line="300" w:lineRule="exact"/>
              <w:jc w:val="center"/>
            </w:pPr>
            <w:r>
              <w:rPr>
                <w:szCs w:val="21"/>
              </w:rPr>
              <w:t>乙方</w:t>
            </w:r>
            <w:r>
              <w:rPr>
                <w:rFonts w:hint="eastAsia"/>
                <w:szCs w:val="21"/>
              </w:rPr>
              <w:t>（供应商）</w:t>
            </w:r>
          </w:p>
        </w:tc>
      </w:tr>
      <w:tr w14:paraId="52B583C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56AE2B17">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47FA9A0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4C42EFD">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59" w:type="pct"/>
            <w:tcBorders>
              <w:top w:val="single" w:color="auto" w:sz="2" w:space="0"/>
              <w:left w:val="single" w:color="auto" w:sz="2" w:space="0"/>
              <w:bottom w:val="single" w:color="auto" w:sz="2" w:space="0"/>
            </w:tcBorders>
            <w:vAlign w:val="center"/>
          </w:tcPr>
          <w:p w14:paraId="14E1D241">
            <w:pPr>
              <w:adjustRightInd w:val="0"/>
              <w:snapToGrid w:val="0"/>
              <w:spacing w:line="300" w:lineRule="exact"/>
              <w:jc w:val="center"/>
              <w:rPr>
                <w:spacing w:val="20"/>
                <w:szCs w:val="21"/>
              </w:rPr>
            </w:pPr>
          </w:p>
        </w:tc>
      </w:tr>
      <w:tr w14:paraId="76EF1D3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1D450A6E">
            <w:pPr>
              <w:adjustRightInd w:val="0"/>
              <w:snapToGrid w:val="0"/>
              <w:spacing w:line="300" w:lineRule="exact"/>
              <w:jc w:val="center"/>
              <w:rPr>
                <w:szCs w:val="21"/>
              </w:rPr>
            </w:pPr>
            <w:r>
              <w:rPr>
                <w:szCs w:val="21"/>
              </w:rPr>
              <w:t>法定代表人</w:t>
            </w:r>
          </w:p>
          <w:p w14:paraId="2F14F452">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5F73CA8C">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0419D23F">
            <w:pPr>
              <w:adjustRightInd w:val="0"/>
              <w:snapToGrid w:val="0"/>
              <w:spacing w:line="300" w:lineRule="exact"/>
              <w:jc w:val="center"/>
              <w:rPr>
                <w:szCs w:val="21"/>
              </w:rPr>
            </w:pPr>
            <w:r>
              <w:rPr>
                <w:szCs w:val="21"/>
              </w:rPr>
              <w:t>法定代表人</w:t>
            </w:r>
          </w:p>
          <w:p w14:paraId="3D9FEDE0">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06EE5BD7">
            <w:pPr>
              <w:adjustRightInd w:val="0"/>
              <w:snapToGrid w:val="0"/>
              <w:spacing w:line="300" w:lineRule="exact"/>
              <w:jc w:val="center"/>
              <w:rPr>
                <w:szCs w:val="21"/>
              </w:rPr>
            </w:pPr>
          </w:p>
        </w:tc>
      </w:tr>
      <w:tr w14:paraId="57EA555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302F5DB3">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02BBA28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0651948">
            <w:pPr>
              <w:adjustRightInd w:val="0"/>
              <w:snapToGrid w:val="0"/>
              <w:spacing w:line="300" w:lineRule="exact"/>
              <w:jc w:val="center"/>
              <w:rPr>
                <w:rFonts w:hint="eastAsia" w:eastAsia="宋体"/>
                <w:szCs w:val="21"/>
                <w:lang w:eastAsia="zh-CN"/>
              </w:rPr>
            </w:pPr>
            <w:r>
              <w:rPr>
                <w:rFonts w:hint="eastAsia"/>
                <w:szCs w:val="21"/>
                <w:lang w:eastAsia="zh-CN"/>
              </w:rPr>
              <w:t>拥有者性别</w:t>
            </w:r>
          </w:p>
        </w:tc>
        <w:tc>
          <w:tcPr>
            <w:tcW w:w="1259" w:type="pct"/>
            <w:tcBorders>
              <w:top w:val="single" w:color="auto" w:sz="2" w:space="0"/>
              <w:left w:val="single" w:color="auto" w:sz="2" w:space="0"/>
              <w:bottom w:val="single" w:color="auto" w:sz="2" w:space="0"/>
            </w:tcBorders>
            <w:vAlign w:val="center"/>
          </w:tcPr>
          <w:p w14:paraId="4D0D709A">
            <w:pPr>
              <w:adjustRightInd w:val="0"/>
              <w:snapToGrid w:val="0"/>
              <w:spacing w:line="300" w:lineRule="exact"/>
              <w:jc w:val="center"/>
              <w:rPr>
                <w:spacing w:val="20"/>
                <w:szCs w:val="21"/>
              </w:rPr>
            </w:pPr>
          </w:p>
        </w:tc>
      </w:tr>
      <w:tr w14:paraId="68ADF3B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55C1324">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21A0351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EB934BD">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59" w:type="pct"/>
            <w:tcBorders>
              <w:top w:val="single" w:color="auto" w:sz="2" w:space="0"/>
              <w:left w:val="single" w:color="auto" w:sz="2" w:space="0"/>
              <w:bottom w:val="single" w:color="auto" w:sz="2" w:space="0"/>
            </w:tcBorders>
            <w:vAlign w:val="center"/>
          </w:tcPr>
          <w:p w14:paraId="0A7F65E2">
            <w:pPr>
              <w:adjustRightInd w:val="0"/>
              <w:snapToGrid w:val="0"/>
              <w:spacing w:line="300" w:lineRule="exact"/>
              <w:jc w:val="center"/>
              <w:rPr>
                <w:spacing w:val="20"/>
                <w:szCs w:val="21"/>
              </w:rPr>
            </w:pPr>
          </w:p>
        </w:tc>
      </w:tr>
      <w:tr w14:paraId="6E0E079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001831D">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7E66242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B97B8C9">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039A026B">
            <w:pPr>
              <w:adjustRightInd w:val="0"/>
              <w:snapToGrid w:val="0"/>
              <w:spacing w:line="300" w:lineRule="exact"/>
              <w:jc w:val="center"/>
              <w:rPr>
                <w:spacing w:val="20"/>
                <w:szCs w:val="21"/>
              </w:rPr>
            </w:pPr>
          </w:p>
        </w:tc>
      </w:tr>
      <w:tr w14:paraId="31284BC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4A81908">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7E94BB9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7CD5971">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171D7B0B">
            <w:pPr>
              <w:adjustRightInd w:val="0"/>
              <w:snapToGrid w:val="0"/>
              <w:spacing w:line="300" w:lineRule="exact"/>
              <w:jc w:val="center"/>
              <w:rPr>
                <w:spacing w:val="20"/>
                <w:szCs w:val="21"/>
              </w:rPr>
            </w:pPr>
          </w:p>
        </w:tc>
      </w:tr>
      <w:tr w14:paraId="39C0171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29ACF43">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0B147E5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F3AFE36">
            <w:pPr>
              <w:adjustRightInd w:val="0"/>
              <w:snapToGrid w:val="0"/>
              <w:spacing w:line="300" w:lineRule="exact"/>
              <w:jc w:val="center"/>
              <w:rPr>
                <w:szCs w:val="21"/>
              </w:rPr>
            </w:pPr>
            <w:r>
              <w:rPr>
                <w:rFonts w:hint="eastAsia"/>
                <w:szCs w:val="21"/>
                <w:lang w:eastAsia="zh-CN"/>
              </w:rPr>
              <w:t>通信地址</w:t>
            </w:r>
          </w:p>
        </w:tc>
        <w:tc>
          <w:tcPr>
            <w:tcW w:w="1259" w:type="pct"/>
            <w:tcBorders>
              <w:top w:val="single" w:color="auto" w:sz="2" w:space="0"/>
              <w:left w:val="single" w:color="auto" w:sz="2" w:space="0"/>
              <w:bottom w:val="single" w:color="auto" w:sz="2" w:space="0"/>
            </w:tcBorders>
            <w:vAlign w:val="center"/>
          </w:tcPr>
          <w:p w14:paraId="48A7010A">
            <w:pPr>
              <w:adjustRightInd w:val="0"/>
              <w:snapToGrid w:val="0"/>
              <w:spacing w:line="300" w:lineRule="exact"/>
              <w:jc w:val="center"/>
              <w:rPr>
                <w:spacing w:val="20"/>
                <w:szCs w:val="21"/>
              </w:rPr>
            </w:pPr>
          </w:p>
        </w:tc>
      </w:tr>
      <w:tr w14:paraId="5FD80C1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19B95B6">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03EE13D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AC9F91E">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783ED0C2">
            <w:pPr>
              <w:adjustRightInd w:val="0"/>
              <w:snapToGrid w:val="0"/>
              <w:spacing w:line="300" w:lineRule="exact"/>
              <w:jc w:val="center"/>
              <w:rPr>
                <w:spacing w:val="20"/>
                <w:szCs w:val="21"/>
              </w:rPr>
            </w:pPr>
          </w:p>
        </w:tc>
      </w:tr>
      <w:tr w14:paraId="12C7ED5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A4B6D9E">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62EC3CA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3C69236">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6FD2FA78">
            <w:pPr>
              <w:adjustRightInd w:val="0"/>
              <w:snapToGrid w:val="0"/>
              <w:spacing w:line="300" w:lineRule="exact"/>
              <w:jc w:val="center"/>
              <w:rPr>
                <w:spacing w:val="20"/>
                <w:szCs w:val="21"/>
              </w:rPr>
            </w:pPr>
          </w:p>
        </w:tc>
      </w:tr>
      <w:tr w14:paraId="0518791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B4B073C">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2736DE1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AB582A4">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7DFD449C">
            <w:pPr>
              <w:adjustRightInd w:val="0"/>
              <w:snapToGrid w:val="0"/>
              <w:spacing w:line="300" w:lineRule="exact"/>
              <w:jc w:val="center"/>
              <w:rPr>
                <w:spacing w:val="20"/>
                <w:szCs w:val="21"/>
              </w:rPr>
            </w:pPr>
          </w:p>
        </w:tc>
      </w:tr>
      <w:tr w14:paraId="620D06B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EFA14A3">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2BEDAC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3E51A41">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796500FB">
            <w:pPr>
              <w:adjustRightInd w:val="0"/>
              <w:snapToGrid w:val="0"/>
              <w:spacing w:line="300" w:lineRule="exact"/>
              <w:jc w:val="center"/>
              <w:rPr>
                <w:spacing w:val="20"/>
                <w:szCs w:val="21"/>
              </w:rPr>
            </w:pPr>
          </w:p>
        </w:tc>
      </w:tr>
      <w:tr w14:paraId="620CF19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C05300A">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778B64C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1267958">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0E10C2E0">
            <w:pPr>
              <w:adjustRightInd w:val="0"/>
              <w:snapToGrid w:val="0"/>
              <w:spacing w:line="300" w:lineRule="exact"/>
              <w:jc w:val="center"/>
              <w:rPr>
                <w:spacing w:val="20"/>
                <w:szCs w:val="21"/>
              </w:rPr>
            </w:pPr>
          </w:p>
        </w:tc>
      </w:tr>
      <w:tr w14:paraId="4DBF75D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1527163">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364DEE0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001E8E7">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4C394801">
            <w:pPr>
              <w:adjustRightInd w:val="0"/>
              <w:snapToGrid w:val="0"/>
              <w:spacing w:line="300" w:lineRule="exact"/>
              <w:jc w:val="center"/>
              <w:rPr>
                <w:spacing w:val="20"/>
                <w:szCs w:val="21"/>
              </w:rPr>
            </w:pPr>
          </w:p>
        </w:tc>
      </w:tr>
      <w:tr w14:paraId="06BD4A6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38E94E14">
            <w:pPr>
              <w:pStyle w:val="6"/>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38A43CF2">
      <w:pPr>
        <w:pStyle w:val="3"/>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207F0748">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5407B702">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74296EF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555066B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2642FD3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259217E4">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69C36E61">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0E49807D">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6339FFF7">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3716D516">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0A57C051">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42699C6A">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0AC1B02A">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154A9C2C">
      <w:pPr>
        <w:numPr>
          <w:ilvl w:val="0"/>
          <w:numId w:val="4"/>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7E7F9863">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4A59D331">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64C3D25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1CDC7D4F">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0FFF4F4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1584A7BF">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4F84AC73">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75DA1F85">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7F13B301">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34B616CE">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2CBF7A7C">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5A6637A6">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432EDAF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7720DD26">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4687A14D">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427670B9">
      <w:pPr>
        <w:numPr>
          <w:ilvl w:val="0"/>
          <w:numId w:val="5"/>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56D40392">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55FBE7CC">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72E8CBC6">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60CDB48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718AD231">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30F7662B">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04C87804">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62D4B956">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5B72C860">
      <w:pPr>
        <w:pStyle w:val="2"/>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2AC9C5EB">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3B853C3C">
      <w:pPr>
        <w:pStyle w:val="7"/>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0E2AD38D">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1BE8F3E5">
      <w:pPr>
        <w:pStyle w:val="7"/>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71F674D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46F3B29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147A519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4222196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7E7BBEF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0CA26C5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5221BD0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262B5F82">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77AEF72A">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2C06700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648A6BF0">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388360D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4B7A614A">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480B03F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color w:val="auto"/>
          <w:szCs w:val="21"/>
          <w:highlight w:val="none"/>
        </w:rPr>
        <w:t>。</w:t>
      </w:r>
    </w:p>
    <w:p w14:paraId="44B6EF79">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45F21F8D">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3AD79754">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473F4C35">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79E68D71">
      <w:pPr>
        <w:pStyle w:val="3"/>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562D9C59">
      <w:pPr>
        <w:pStyle w:val="5"/>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5ACF42E2">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533DD2ED">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74F3C466">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72C18C50">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2FB12E8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7228546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2E8886F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53B4869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368CB06A">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4876EF1E">
      <w:pPr>
        <w:pStyle w:val="2"/>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4BBDB15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34EFD08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42B6D55A">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476F28B1">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026FD462">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4DD798DE">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4B9B13C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738FB172">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4AB9995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3E6E765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25AEF28E">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3FE50445">
      <w:pPr>
        <w:numPr>
          <w:ilvl w:val="0"/>
          <w:numId w:val="6"/>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3D67C21C">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38E763D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2CB5C9B5">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0FF2FFF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51C55A85">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5D9FA024">
      <w:pPr>
        <w:pStyle w:val="2"/>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74289231">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483953B7">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3943C4E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02236C19">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3A65B66D">
      <w:pPr>
        <w:pStyle w:val="2"/>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32F99952">
      <w:pPr>
        <w:pStyle w:val="2"/>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26FF0710">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41497AA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289F440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200C61C4">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5E3B26D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52AF9E4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7E60D2B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10336C0F">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23E5AD81">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69461722">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1E481324">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653657F3">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7EC047DF">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25506BB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3F3E2B3B">
      <w:pPr>
        <w:pStyle w:val="5"/>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6DB2A34">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1EEA9449">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0605E98C">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2ED9F64D">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7582BFC7">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73530865">
      <w:pPr>
        <w:pStyle w:val="2"/>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406DC694">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029F9A6F">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46025650">
      <w:pPr>
        <w:numPr>
          <w:ilvl w:val="0"/>
          <w:numId w:val="7"/>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5731CC20">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7FB19E22">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4" w:name="_Toc20313"/>
    </w:p>
    <w:p w14:paraId="1391F2AB">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3EF54C50">
      <w:pPr>
        <w:pStyle w:val="3"/>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11"/>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7CC693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736" w:hRule="atLeast"/>
        </w:trPr>
        <w:tc>
          <w:tcPr>
            <w:tcW w:w="1607" w:type="dxa"/>
            <w:vAlign w:val="center"/>
          </w:tcPr>
          <w:p w14:paraId="4600C393">
            <w:pPr>
              <w:adjustRightInd w:val="0"/>
              <w:snapToGrid w:val="0"/>
              <w:jc w:val="center"/>
              <w:rPr>
                <w:rFonts w:ascii="宋体" w:hAnsi="宋体"/>
                <w:szCs w:val="21"/>
              </w:rPr>
            </w:pPr>
            <w:r>
              <w:rPr>
                <w:rFonts w:hint="eastAsia" w:ascii="宋体" w:hAnsi="宋体"/>
                <w:szCs w:val="21"/>
              </w:rPr>
              <w:t>第二节</w:t>
            </w:r>
          </w:p>
          <w:p w14:paraId="258D244A">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vAlign w:val="center"/>
          </w:tcPr>
          <w:p w14:paraId="1D2151A5">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vAlign w:val="center"/>
          </w:tcPr>
          <w:p w14:paraId="5F410F0E">
            <w:pPr>
              <w:adjustRightInd w:val="0"/>
              <w:snapToGrid w:val="0"/>
              <w:jc w:val="left"/>
              <w:rPr>
                <w:rFonts w:ascii="宋体" w:hAnsi="宋体"/>
                <w:szCs w:val="21"/>
              </w:rPr>
            </w:pPr>
          </w:p>
        </w:tc>
      </w:tr>
      <w:tr w14:paraId="0C33D6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0748CFB2">
            <w:pPr>
              <w:adjustRightInd w:val="0"/>
              <w:snapToGrid w:val="0"/>
              <w:jc w:val="center"/>
              <w:rPr>
                <w:rFonts w:ascii="宋体" w:hAnsi="宋体"/>
                <w:szCs w:val="21"/>
              </w:rPr>
            </w:pPr>
            <w:r>
              <w:rPr>
                <w:rFonts w:hint="eastAsia" w:ascii="宋体" w:hAnsi="宋体"/>
                <w:szCs w:val="21"/>
              </w:rPr>
              <w:t>第二节</w:t>
            </w:r>
          </w:p>
          <w:p w14:paraId="2F4953A8">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vAlign w:val="center"/>
          </w:tcPr>
          <w:p w14:paraId="3BA859AD">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vAlign w:val="center"/>
          </w:tcPr>
          <w:p w14:paraId="7D104D92">
            <w:pPr>
              <w:adjustRightInd w:val="0"/>
              <w:snapToGrid w:val="0"/>
              <w:jc w:val="left"/>
              <w:rPr>
                <w:rFonts w:ascii="宋体" w:hAnsi="宋体" w:eastAsia="宋体" w:cs="Times New Roman"/>
                <w:kern w:val="2"/>
                <w:sz w:val="21"/>
                <w:szCs w:val="21"/>
                <w:lang w:val="en-US" w:eastAsia="zh-CN" w:bidi="ar-SA"/>
              </w:rPr>
            </w:pPr>
          </w:p>
        </w:tc>
      </w:tr>
      <w:tr w14:paraId="1345F9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2327EC3">
            <w:pPr>
              <w:adjustRightInd w:val="0"/>
              <w:snapToGrid w:val="0"/>
              <w:jc w:val="center"/>
              <w:rPr>
                <w:rFonts w:ascii="宋体" w:hAnsi="宋体"/>
                <w:szCs w:val="21"/>
              </w:rPr>
            </w:pPr>
            <w:r>
              <w:rPr>
                <w:rFonts w:hint="eastAsia" w:ascii="宋体" w:hAnsi="宋体"/>
                <w:szCs w:val="21"/>
              </w:rPr>
              <w:t>第二节</w:t>
            </w:r>
          </w:p>
          <w:p w14:paraId="06D7C283">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vAlign w:val="center"/>
          </w:tcPr>
          <w:p w14:paraId="2A77B642">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5170" w:type="dxa"/>
            <w:vAlign w:val="center"/>
          </w:tcPr>
          <w:p w14:paraId="47854548">
            <w:pPr>
              <w:adjustRightInd w:val="0"/>
              <w:snapToGrid w:val="0"/>
              <w:jc w:val="left"/>
              <w:rPr>
                <w:rFonts w:ascii="宋体" w:hAnsi="宋体" w:eastAsia="宋体" w:cs="Times New Roman"/>
                <w:kern w:val="2"/>
                <w:sz w:val="21"/>
                <w:szCs w:val="21"/>
                <w:lang w:val="en-US" w:eastAsia="zh-CN" w:bidi="ar-SA"/>
              </w:rPr>
            </w:pPr>
          </w:p>
        </w:tc>
      </w:tr>
      <w:tr w14:paraId="42636D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328DFE3">
            <w:pPr>
              <w:adjustRightInd w:val="0"/>
              <w:snapToGrid w:val="0"/>
              <w:jc w:val="center"/>
              <w:rPr>
                <w:rFonts w:ascii="宋体" w:hAnsi="宋体"/>
                <w:szCs w:val="21"/>
              </w:rPr>
            </w:pPr>
            <w:r>
              <w:rPr>
                <w:rFonts w:hint="eastAsia" w:ascii="宋体" w:hAnsi="宋体"/>
                <w:szCs w:val="21"/>
              </w:rPr>
              <w:t>第二节</w:t>
            </w:r>
          </w:p>
          <w:p w14:paraId="470F9645">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vAlign w:val="center"/>
          </w:tcPr>
          <w:p w14:paraId="08B5532A">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170" w:type="dxa"/>
            <w:vAlign w:val="center"/>
          </w:tcPr>
          <w:p w14:paraId="746E6C53">
            <w:pPr>
              <w:adjustRightInd w:val="0"/>
              <w:snapToGrid w:val="0"/>
              <w:jc w:val="left"/>
              <w:rPr>
                <w:rFonts w:ascii="宋体" w:hAnsi="宋体" w:eastAsia="宋体" w:cs="Times New Roman"/>
                <w:kern w:val="2"/>
                <w:sz w:val="21"/>
                <w:szCs w:val="21"/>
                <w:lang w:val="en-US" w:eastAsia="zh-CN" w:bidi="ar-SA"/>
              </w:rPr>
            </w:pPr>
          </w:p>
        </w:tc>
      </w:tr>
      <w:tr w14:paraId="7842D8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BDDE77F">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0AB4D6F9">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vAlign w:val="center"/>
          </w:tcPr>
          <w:p w14:paraId="4BD7FD16">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170" w:type="dxa"/>
            <w:vAlign w:val="center"/>
          </w:tcPr>
          <w:p w14:paraId="58D9E4B0">
            <w:pPr>
              <w:adjustRightInd w:val="0"/>
              <w:snapToGrid w:val="0"/>
              <w:jc w:val="left"/>
              <w:rPr>
                <w:rFonts w:ascii="宋体" w:hAnsi="宋体" w:eastAsia="宋体" w:cs="Times New Roman"/>
                <w:kern w:val="2"/>
                <w:sz w:val="21"/>
                <w:szCs w:val="21"/>
                <w:lang w:val="en-US" w:eastAsia="zh-CN" w:bidi="ar-SA"/>
              </w:rPr>
            </w:pPr>
          </w:p>
        </w:tc>
      </w:tr>
      <w:tr w14:paraId="2A5CCA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DC052EA">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274B7135">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vAlign w:val="center"/>
          </w:tcPr>
          <w:p w14:paraId="49503834">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vAlign w:val="center"/>
          </w:tcPr>
          <w:p w14:paraId="78872632">
            <w:pPr>
              <w:adjustRightInd w:val="0"/>
              <w:snapToGrid w:val="0"/>
              <w:jc w:val="left"/>
              <w:rPr>
                <w:rFonts w:ascii="宋体" w:hAnsi="宋体" w:eastAsia="宋体" w:cs="Times New Roman"/>
                <w:kern w:val="2"/>
                <w:sz w:val="21"/>
                <w:szCs w:val="21"/>
                <w:lang w:val="en-US" w:eastAsia="zh-CN" w:bidi="ar-SA"/>
              </w:rPr>
            </w:pPr>
          </w:p>
        </w:tc>
      </w:tr>
      <w:tr w14:paraId="57A5A9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7C83F61C">
            <w:pPr>
              <w:adjustRightInd w:val="0"/>
              <w:snapToGrid w:val="0"/>
              <w:jc w:val="center"/>
              <w:rPr>
                <w:rFonts w:ascii="宋体" w:hAnsi="宋体"/>
                <w:szCs w:val="21"/>
              </w:rPr>
            </w:pPr>
            <w:r>
              <w:rPr>
                <w:rFonts w:hint="eastAsia" w:ascii="宋体" w:hAnsi="宋体"/>
                <w:szCs w:val="21"/>
              </w:rPr>
              <w:t>第二节</w:t>
            </w:r>
          </w:p>
          <w:p w14:paraId="685F5FB2">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vAlign w:val="center"/>
          </w:tcPr>
          <w:p w14:paraId="4F4858B8">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170" w:type="dxa"/>
            <w:vAlign w:val="center"/>
          </w:tcPr>
          <w:p w14:paraId="5EA07D89"/>
        </w:tc>
      </w:tr>
      <w:tr w14:paraId="28465A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3F9DF9CB">
            <w:pPr>
              <w:adjustRightInd w:val="0"/>
              <w:snapToGrid w:val="0"/>
              <w:jc w:val="center"/>
              <w:rPr>
                <w:rFonts w:hint="eastAsia" w:ascii="宋体" w:hAnsi="宋体"/>
                <w:szCs w:val="21"/>
              </w:rPr>
            </w:pPr>
          </w:p>
        </w:tc>
        <w:tc>
          <w:tcPr>
            <w:tcW w:w="1742" w:type="dxa"/>
            <w:vAlign w:val="center"/>
          </w:tcPr>
          <w:p w14:paraId="0F01B912">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vAlign w:val="center"/>
          </w:tcPr>
          <w:p w14:paraId="4D89480E">
            <w:pPr>
              <w:rPr>
                <w:rFonts w:hint="eastAsia"/>
              </w:rPr>
            </w:pPr>
          </w:p>
        </w:tc>
      </w:tr>
      <w:tr w14:paraId="4079F32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3D048076">
            <w:pPr>
              <w:adjustRightInd w:val="0"/>
              <w:snapToGrid w:val="0"/>
              <w:jc w:val="center"/>
              <w:rPr>
                <w:rFonts w:ascii="宋体" w:hAnsi="宋体"/>
                <w:szCs w:val="21"/>
              </w:rPr>
            </w:pPr>
            <w:r>
              <w:rPr>
                <w:rFonts w:hint="eastAsia" w:ascii="宋体" w:hAnsi="宋体"/>
                <w:szCs w:val="21"/>
              </w:rPr>
              <w:t>第二节</w:t>
            </w:r>
          </w:p>
          <w:p w14:paraId="425E6041">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vAlign w:val="center"/>
          </w:tcPr>
          <w:p w14:paraId="40C63792">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vAlign w:val="center"/>
          </w:tcPr>
          <w:p w14:paraId="7AD125C7">
            <w:pPr>
              <w:rPr>
                <w:rFonts w:hint="eastAsia"/>
              </w:rPr>
            </w:pPr>
          </w:p>
        </w:tc>
      </w:tr>
      <w:tr w14:paraId="2F4019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7BEC2A3A">
            <w:pPr>
              <w:adjustRightInd w:val="0"/>
              <w:snapToGrid w:val="0"/>
              <w:jc w:val="center"/>
              <w:rPr>
                <w:rFonts w:ascii="宋体" w:hAnsi="宋体"/>
                <w:szCs w:val="21"/>
              </w:rPr>
            </w:pPr>
            <w:r>
              <w:rPr>
                <w:rFonts w:hint="eastAsia" w:ascii="宋体" w:hAnsi="宋体"/>
                <w:szCs w:val="21"/>
              </w:rPr>
              <w:t>第二节</w:t>
            </w:r>
          </w:p>
          <w:p w14:paraId="3416E563">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vAlign w:val="center"/>
          </w:tcPr>
          <w:p w14:paraId="3A1FBCB5">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vAlign w:val="center"/>
          </w:tcPr>
          <w:p w14:paraId="23546A5F">
            <w:pPr>
              <w:rPr>
                <w:rFonts w:hint="eastAsia"/>
              </w:rPr>
            </w:pPr>
          </w:p>
        </w:tc>
      </w:tr>
      <w:tr w14:paraId="673414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E6BCA6E">
            <w:pPr>
              <w:adjustRightInd w:val="0"/>
              <w:snapToGrid w:val="0"/>
              <w:jc w:val="center"/>
              <w:rPr>
                <w:rFonts w:ascii="宋体" w:hAnsi="宋体"/>
                <w:szCs w:val="21"/>
              </w:rPr>
            </w:pPr>
            <w:r>
              <w:rPr>
                <w:rFonts w:hint="eastAsia" w:ascii="宋体" w:hAnsi="宋体"/>
                <w:szCs w:val="21"/>
              </w:rPr>
              <w:t>第二节</w:t>
            </w:r>
          </w:p>
          <w:p w14:paraId="24F61733">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vAlign w:val="center"/>
          </w:tcPr>
          <w:p w14:paraId="7B02BA76">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7723D17E">
            <w:pPr>
              <w:autoSpaceDE w:val="0"/>
              <w:autoSpaceDN w:val="0"/>
              <w:adjustRightInd w:val="0"/>
              <w:snapToGrid w:val="0"/>
              <w:ind w:firstLine="420" w:firstLineChars="200"/>
              <w:jc w:val="left"/>
              <w:rPr>
                <w:rFonts w:ascii="宋体" w:hAnsi="宋体"/>
                <w:szCs w:val="21"/>
              </w:rPr>
            </w:pPr>
          </w:p>
        </w:tc>
      </w:tr>
      <w:tr w14:paraId="542E85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EE5A5BC">
            <w:pPr>
              <w:adjustRightInd w:val="0"/>
              <w:snapToGrid w:val="0"/>
              <w:jc w:val="center"/>
              <w:rPr>
                <w:rFonts w:ascii="宋体" w:hAnsi="宋体"/>
                <w:szCs w:val="21"/>
              </w:rPr>
            </w:pPr>
            <w:r>
              <w:rPr>
                <w:rFonts w:hint="eastAsia" w:ascii="宋体" w:hAnsi="宋体"/>
                <w:szCs w:val="21"/>
              </w:rPr>
              <w:t>第二节</w:t>
            </w:r>
          </w:p>
          <w:p w14:paraId="7CEE91A0">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vAlign w:val="center"/>
          </w:tcPr>
          <w:p w14:paraId="3B76E29E">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057381E8">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346CBC65">
            <w:pPr>
              <w:adjustRightInd w:val="0"/>
              <w:snapToGrid w:val="0"/>
              <w:jc w:val="left"/>
              <w:rPr>
                <w:rFonts w:ascii="宋体" w:hAnsi="宋体"/>
                <w:szCs w:val="21"/>
              </w:rPr>
            </w:pPr>
          </w:p>
        </w:tc>
      </w:tr>
      <w:tr w14:paraId="4C4B1E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7D57448">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5968804B">
            <w:pPr>
              <w:pStyle w:val="2"/>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vAlign w:val="center"/>
          </w:tcPr>
          <w:p w14:paraId="1D004F36">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vAlign w:val="center"/>
          </w:tcPr>
          <w:p w14:paraId="180242EF">
            <w:pPr>
              <w:adjustRightInd w:val="0"/>
              <w:snapToGrid w:val="0"/>
              <w:jc w:val="left"/>
              <w:rPr>
                <w:rFonts w:ascii="宋体" w:hAnsi="宋体"/>
                <w:szCs w:val="21"/>
              </w:rPr>
            </w:pPr>
          </w:p>
        </w:tc>
      </w:tr>
      <w:tr w14:paraId="575E3A21">
        <w:tblPrEx>
          <w:tblCellMar>
            <w:top w:w="0" w:type="dxa"/>
            <w:left w:w="108" w:type="dxa"/>
            <w:bottom w:w="0" w:type="dxa"/>
            <w:right w:w="108" w:type="dxa"/>
          </w:tblCellMar>
        </w:tblPrEx>
        <w:trPr>
          <w:trHeight w:val="697" w:hRule="atLeast"/>
        </w:trPr>
        <w:tc>
          <w:tcPr>
            <w:tcW w:w="1607" w:type="dxa"/>
            <w:vAlign w:val="center"/>
          </w:tcPr>
          <w:p w14:paraId="20C30989">
            <w:pPr>
              <w:adjustRightInd w:val="0"/>
              <w:snapToGrid w:val="0"/>
              <w:jc w:val="center"/>
              <w:rPr>
                <w:rFonts w:ascii="宋体" w:hAnsi="宋体"/>
                <w:szCs w:val="21"/>
              </w:rPr>
            </w:pPr>
            <w:r>
              <w:rPr>
                <w:rFonts w:hint="eastAsia" w:ascii="宋体" w:hAnsi="宋体"/>
                <w:szCs w:val="21"/>
              </w:rPr>
              <w:t>第二节</w:t>
            </w:r>
          </w:p>
          <w:p w14:paraId="44084384">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vAlign w:val="center"/>
          </w:tcPr>
          <w:p w14:paraId="08130266">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5170" w:type="dxa"/>
            <w:vAlign w:val="center"/>
          </w:tcPr>
          <w:p w14:paraId="773B99AE">
            <w:pPr>
              <w:adjustRightInd w:val="0"/>
              <w:snapToGrid w:val="0"/>
              <w:jc w:val="left"/>
              <w:rPr>
                <w:rFonts w:ascii="宋体" w:hAnsi="宋体"/>
                <w:szCs w:val="21"/>
              </w:rPr>
            </w:pPr>
          </w:p>
        </w:tc>
      </w:tr>
      <w:tr w14:paraId="68F2316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69FEF2D2">
            <w:pPr>
              <w:adjustRightInd w:val="0"/>
              <w:snapToGrid w:val="0"/>
              <w:jc w:val="center"/>
              <w:rPr>
                <w:rFonts w:hint="eastAsia" w:ascii="宋体" w:hAnsi="宋体"/>
                <w:szCs w:val="21"/>
              </w:rPr>
            </w:pPr>
            <w:r>
              <w:rPr>
                <w:rFonts w:hint="eastAsia" w:ascii="宋体" w:hAnsi="宋体"/>
                <w:szCs w:val="21"/>
              </w:rPr>
              <w:t>第二节</w:t>
            </w:r>
          </w:p>
          <w:p w14:paraId="5FC128A5">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vAlign w:val="center"/>
          </w:tcPr>
          <w:p w14:paraId="42CF32D5">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vAlign w:val="center"/>
          </w:tcPr>
          <w:p w14:paraId="256275DD">
            <w:pPr>
              <w:adjustRightInd w:val="0"/>
              <w:snapToGrid w:val="0"/>
              <w:jc w:val="left"/>
              <w:rPr>
                <w:rFonts w:ascii="宋体" w:hAnsi="宋体"/>
                <w:szCs w:val="21"/>
              </w:rPr>
            </w:pPr>
          </w:p>
        </w:tc>
      </w:tr>
      <w:tr w14:paraId="2E92570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ED7D0B8">
            <w:pPr>
              <w:adjustRightInd w:val="0"/>
              <w:snapToGrid w:val="0"/>
              <w:jc w:val="center"/>
              <w:rPr>
                <w:rFonts w:hint="eastAsia" w:ascii="宋体" w:hAnsi="宋体"/>
                <w:szCs w:val="21"/>
              </w:rPr>
            </w:pPr>
            <w:r>
              <w:rPr>
                <w:rFonts w:hint="eastAsia" w:ascii="宋体" w:hAnsi="宋体"/>
                <w:szCs w:val="21"/>
              </w:rPr>
              <w:t>第二节</w:t>
            </w:r>
          </w:p>
          <w:p w14:paraId="5B6DF10A">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vAlign w:val="center"/>
          </w:tcPr>
          <w:p w14:paraId="725604D2">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vAlign w:val="center"/>
          </w:tcPr>
          <w:p w14:paraId="6253192D">
            <w:pPr>
              <w:adjustRightInd w:val="0"/>
              <w:snapToGrid w:val="0"/>
              <w:jc w:val="left"/>
              <w:rPr>
                <w:rFonts w:ascii="宋体" w:hAnsi="宋体"/>
                <w:szCs w:val="21"/>
              </w:rPr>
            </w:pPr>
          </w:p>
        </w:tc>
      </w:tr>
      <w:tr w14:paraId="164AD8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9F1BA79">
            <w:pPr>
              <w:adjustRightInd w:val="0"/>
              <w:snapToGrid w:val="0"/>
              <w:jc w:val="center"/>
              <w:rPr>
                <w:rFonts w:ascii="宋体" w:hAnsi="宋体"/>
                <w:szCs w:val="21"/>
              </w:rPr>
            </w:pPr>
            <w:r>
              <w:rPr>
                <w:rFonts w:hint="eastAsia" w:ascii="宋体" w:hAnsi="宋体"/>
                <w:szCs w:val="21"/>
              </w:rPr>
              <w:t>第二节</w:t>
            </w:r>
          </w:p>
          <w:p w14:paraId="565EEE06">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vAlign w:val="center"/>
          </w:tcPr>
          <w:p w14:paraId="4EB3BDCF">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vAlign w:val="center"/>
          </w:tcPr>
          <w:p w14:paraId="0FADA6ED">
            <w:pPr>
              <w:adjustRightInd w:val="0"/>
              <w:snapToGrid w:val="0"/>
              <w:jc w:val="left"/>
              <w:rPr>
                <w:rFonts w:ascii="宋体" w:hAnsi="宋体"/>
                <w:szCs w:val="21"/>
              </w:rPr>
            </w:pPr>
          </w:p>
        </w:tc>
      </w:tr>
      <w:tr w14:paraId="786897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41988549">
            <w:pPr>
              <w:adjustRightInd w:val="0"/>
              <w:snapToGrid w:val="0"/>
              <w:jc w:val="center"/>
              <w:rPr>
                <w:rFonts w:ascii="宋体" w:hAnsi="宋体"/>
                <w:szCs w:val="21"/>
              </w:rPr>
            </w:pPr>
            <w:r>
              <w:rPr>
                <w:rFonts w:hint="eastAsia" w:ascii="宋体" w:hAnsi="宋体"/>
                <w:szCs w:val="21"/>
              </w:rPr>
              <w:t>第二节</w:t>
            </w:r>
          </w:p>
          <w:p w14:paraId="65122CE8">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vAlign w:val="center"/>
          </w:tcPr>
          <w:p w14:paraId="52944808">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vAlign w:val="center"/>
          </w:tcPr>
          <w:p w14:paraId="009D753A">
            <w:pPr>
              <w:adjustRightInd w:val="0"/>
              <w:snapToGrid w:val="0"/>
              <w:jc w:val="left"/>
              <w:rPr>
                <w:rFonts w:ascii="宋体" w:hAnsi="宋体"/>
                <w:szCs w:val="21"/>
              </w:rPr>
            </w:pPr>
          </w:p>
        </w:tc>
      </w:tr>
      <w:tr w14:paraId="3512EC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FBF8890">
            <w:pPr>
              <w:adjustRightInd w:val="0"/>
              <w:snapToGrid w:val="0"/>
              <w:jc w:val="center"/>
              <w:rPr>
                <w:rFonts w:ascii="宋体" w:hAnsi="宋体"/>
                <w:szCs w:val="21"/>
              </w:rPr>
            </w:pPr>
            <w:r>
              <w:rPr>
                <w:rFonts w:hint="eastAsia" w:ascii="宋体" w:hAnsi="宋体"/>
                <w:szCs w:val="21"/>
              </w:rPr>
              <w:t>第二节</w:t>
            </w:r>
          </w:p>
          <w:p w14:paraId="393C9B56">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vAlign w:val="center"/>
          </w:tcPr>
          <w:p w14:paraId="55DE9EFA">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00B918A6">
            <w:pPr>
              <w:adjustRightInd w:val="0"/>
              <w:snapToGrid w:val="0"/>
              <w:jc w:val="left"/>
              <w:rPr>
                <w:rFonts w:ascii="宋体" w:hAnsi="宋体"/>
                <w:szCs w:val="21"/>
              </w:rPr>
            </w:pPr>
          </w:p>
        </w:tc>
      </w:tr>
      <w:tr w14:paraId="6EC145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86647A8">
            <w:pPr>
              <w:adjustRightInd w:val="0"/>
              <w:snapToGrid w:val="0"/>
              <w:jc w:val="center"/>
              <w:rPr>
                <w:rFonts w:ascii="宋体" w:hAnsi="宋体"/>
                <w:szCs w:val="21"/>
              </w:rPr>
            </w:pPr>
            <w:r>
              <w:rPr>
                <w:rFonts w:hint="eastAsia" w:ascii="宋体" w:hAnsi="宋体"/>
                <w:szCs w:val="21"/>
              </w:rPr>
              <w:t>第二节</w:t>
            </w:r>
          </w:p>
          <w:p w14:paraId="215E65F4">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vAlign w:val="center"/>
          </w:tcPr>
          <w:p w14:paraId="104AA23F">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5170" w:type="dxa"/>
            <w:vAlign w:val="center"/>
          </w:tcPr>
          <w:p w14:paraId="73D86A64">
            <w:pPr>
              <w:adjustRightInd w:val="0"/>
              <w:snapToGrid w:val="0"/>
              <w:jc w:val="left"/>
              <w:rPr>
                <w:rFonts w:ascii="宋体" w:hAnsi="宋体"/>
                <w:szCs w:val="21"/>
              </w:rPr>
            </w:pPr>
          </w:p>
        </w:tc>
      </w:tr>
      <w:tr w14:paraId="2330A6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37CEC81">
            <w:pPr>
              <w:adjustRightInd w:val="0"/>
              <w:snapToGrid w:val="0"/>
              <w:jc w:val="center"/>
              <w:rPr>
                <w:rFonts w:ascii="宋体" w:hAnsi="宋体"/>
                <w:szCs w:val="21"/>
              </w:rPr>
            </w:pPr>
            <w:r>
              <w:rPr>
                <w:rFonts w:hint="eastAsia" w:ascii="宋体" w:hAnsi="宋体"/>
                <w:szCs w:val="21"/>
              </w:rPr>
              <w:t>第二节</w:t>
            </w:r>
          </w:p>
          <w:p w14:paraId="3D2456C5">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vAlign w:val="center"/>
          </w:tcPr>
          <w:p w14:paraId="341929D4">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035FB742">
            <w:pPr>
              <w:adjustRightInd w:val="0"/>
              <w:snapToGrid w:val="0"/>
              <w:jc w:val="left"/>
              <w:rPr>
                <w:rFonts w:ascii="宋体" w:hAnsi="宋体"/>
                <w:szCs w:val="21"/>
                <w:u w:val="single"/>
              </w:rPr>
            </w:pPr>
          </w:p>
        </w:tc>
      </w:tr>
      <w:tr w14:paraId="2F17A3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F134AA1">
            <w:pPr>
              <w:adjustRightInd w:val="0"/>
              <w:snapToGrid w:val="0"/>
              <w:jc w:val="center"/>
              <w:rPr>
                <w:rFonts w:ascii="宋体" w:hAnsi="宋体"/>
                <w:szCs w:val="21"/>
              </w:rPr>
            </w:pPr>
            <w:r>
              <w:rPr>
                <w:rFonts w:hint="eastAsia" w:ascii="宋体" w:hAnsi="宋体"/>
                <w:szCs w:val="21"/>
              </w:rPr>
              <w:t>第二节</w:t>
            </w:r>
          </w:p>
          <w:p w14:paraId="032ADD75">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vAlign w:val="center"/>
          </w:tcPr>
          <w:p w14:paraId="1FEC68D7">
            <w:pPr>
              <w:adjustRightInd w:val="0"/>
              <w:snapToGrid w:val="0"/>
              <w:jc w:val="left"/>
              <w:rPr>
                <w:rFonts w:hint="eastAsia" w:ascii="宋体" w:hAnsi="宋体"/>
                <w:szCs w:val="21"/>
              </w:rPr>
            </w:pPr>
            <w:r>
              <w:rPr>
                <w:rFonts w:hint="eastAsia" w:ascii="宋体" w:hAnsi="宋体"/>
                <w:szCs w:val="21"/>
              </w:rPr>
              <w:t>逾期付款利息</w:t>
            </w:r>
          </w:p>
        </w:tc>
        <w:tc>
          <w:tcPr>
            <w:tcW w:w="5170" w:type="dxa"/>
            <w:vAlign w:val="center"/>
          </w:tcPr>
          <w:p w14:paraId="6C904333">
            <w:pPr>
              <w:adjustRightInd w:val="0"/>
              <w:snapToGrid w:val="0"/>
              <w:jc w:val="left"/>
              <w:rPr>
                <w:rFonts w:ascii="宋体" w:hAnsi="宋体"/>
                <w:szCs w:val="21"/>
                <w:u w:val="single"/>
              </w:rPr>
            </w:pPr>
          </w:p>
        </w:tc>
      </w:tr>
      <w:tr w14:paraId="6FE602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3244826A">
            <w:pPr>
              <w:adjustRightInd w:val="0"/>
              <w:snapToGrid w:val="0"/>
              <w:jc w:val="center"/>
              <w:rPr>
                <w:rFonts w:ascii="宋体" w:hAnsi="宋体"/>
                <w:szCs w:val="21"/>
              </w:rPr>
            </w:pPr>
            <w:r>
              <w:rPr>
                <w:rFonts w:hint="eastAsia" w:ascii="宋体" w:hAnsi="宋体"/>
                <w:szCs w:val="21"/>
              </w:rPr>
              <w:t>第二节</w:t>
            </w:r>
          </w:p>
          <w:p w14:paraId="29F40F27">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0748FFB7">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1CE6B273">
            <w:pPr>
              <w:adjustRightInd w:val="0"/>
              <w:snapToGrid w:val="0"/>
              <w:jc w:val="left"/>
              <w:rPr>
                <w:rFonts w:ascii="宋体" w:hAnsi="宋体"/>
                <w:szCs w:val="21"/>
                <w:u w:val="single"/>
              </w:rPr>
            </w:pPr>
          </w:p>
        </w:tc>
      </w:tr>
      <w:tr w14:paraId="5668D5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58242B0B">
            <w:pPr>
              <w:adjustRightInd w:val="0"/>
              <w:snapToGrid w:val="0"/>
              <w:jc w:val="center"/>
              <w:rPr>
                <w:rFonts w:ascii="宋体" w:hAnsi="宋体"/>
                <w:szCs w:val="21"/>
              </w:rPr>
            </w:pPr>
            <w:r>
              <w:rPr>
                <w:rFonts w:hint="eastAsia" w:ascii="宋体" w:hAnsi="宋体"/>
                <w:szCs w:val="21"/>
              </w:rPr>
              <w:t>第二节</w:t>
            </w:r>
          </w:p>
          <w:p w14:paraId="414B8527">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7B3A074B">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vAlign w:val="center"/>
          </w:tcPr>
          <w:p w14:paraId="59307664">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0D14F86C">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6196A6B7">
            <w:pPr>
              <w:adjustRightInd w:val="0"/>
              <w:snapToGrid w:val="0"/>
              <w:ind w:firstLine="0" w:firstLineChars="0"/>
              <w:jc w:val="left"/>
              <w:rPr>
                <w:rFonts w:ascii="宋体" w:hAnsi="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68D653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2019D379">
            <w:pPr>
              <w:adjustRightInd w:val="0"/>
              <w:snapToGrid w:val="0"/>
              <w:jc w:val="center"/>
              <w:rPr>
                <w:rFonts w:ascii="宋体" w:hAnsi="宋体"/>
                <w:szCs w:val="21"/>
              </w:rPr>
            </w:pPr>
            <w:r>
              <w:rPr>
                <w:rFonts w:hint="eastAsia" w:ascii="宋体" w:hAnsi="宋体"/>
                <w:szCs w:val="21"/>
              </w:rPr>
              <w:t>第二节</w:t>
            </w:r>
          </w:p>
          <w:p w14:paraId="5425F3D9">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vAlign w:val="center"/>
          </w:tcPr>
          <w:p w14:paraId="38FD4FE2">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vAlign w:val="center"/>
          </w:tcPr>
          <w:p w14:paraId="7CE8206C">
            <w:pPr>
              <w:adjustRightInd w:val="0"/>
              <w:snapToGrid w:val="0"/>
              <w:jc w:val="left"/>
              <w:rPr>
                <w:rFonts w:hint="default" w:ascii="宋体" w:hAnsi="宋体" w:eastAsia="宋体"/>
                <w:szCs w:val="21"/>
                <w:lang w:val="en-US" w:eastAsia="zh-CN"/>
              </w:rPr>
            </w:pPr>
          </w:p>
        </w:tc>
      </w:tr>
    </w:tbl>
    <w:p w14:paraId="4FCD551C"/>
    <w:p w14:paraId="386327B0"/>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KSOFE44F9426">
    <w:panose1 w:val="02010609060101010101"/>
    <w:charset w:val="86"/>
    <w:family w:val="auto"/>
    <w:pitch w:val="default"/>
    <w:sig w:usb0="00000001" w:usb1="00000000" w:usb2="00000000" w:usb3="00000000" w:csb0="0004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A3809">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55C36">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84FDAE">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084FDAE">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5C48E">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AE9A9">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3NGNjYWQ4NTFmYTVkMmY0NTQ2ZDVjMmU0NGZhYTkifQ=="/>
  </w:docVars>
  <w:rsids>
    <w:rsidRoot w:val="54C92D9C"/>
    <w:rsid w:val="004907B2"/>
    <w:rsid w:val="00966ECA"/>
    <w:rsid w:val="009B6B65"/>
    <w:rsid w:val="00AA2E22"/>
    <w:rsid w:val="00D85467"/>
    <w:rsid w:val="00DD548E"/>
    <w:rsid w:val="00FA33D9"/>
    <w:rsid w:val="01401F5A"/>
    <w:rsid w:val="03624413"/>
    <w:rsid w:val="07051E94"/>
    <w:rsid w:val="090037FF"/>
    <w:rsid w:val="0ADC4CA9"/>
    <w:rsid w:val="0DED3F7D"/>
    <w:rsid w:val="0DF93024"/>
    <w:rsid w:val="0E6D824E"/>
    <w:rsid w:val="12782E2D"/>
    <w:rsid w:val="138B3749"/>
    <w:rsid w:val="14EC61FA"/>
    <w:rsid w:val="154426EF"/>
    <w:rsid w:val="1DDD518B"/>
    <w:rsid w:val="1E7F39E6"/>
    <w:rsid w:val="1F567E19"/>
    <w:rsid w:val="21A27001"/>
    <w:rsid w:val="272C59D1"/>
    <w:rsid w:val="27FFA353"/>
    <w:rsid w:val="29AA41A5"/>
    <w:rsid w:val="2ABA4329"/>
    <w:rsid w:val="2B4273B1"/>
    <w:rsid w:val="2D66758B"/>
    <w:rsid w:val="2DFDF521"/>
    <w:rsid w:val="2F3A4279"/>
    <w:rsid w:val="2FBD1B59"/>
    <w:rsid w:val="2FBF6131"/>
    <w:rsid w:val="2FBFBAB7"/>
    <w:rsid w:val="303A1F86"/>
    <w:rsid w:val="320C5700"/>
    <w:rsid w:val="324E11EB"/>
    <w:rsid w:val="3328F98F"/>
    <w:rsid w:val="347830EB"/>
    <w:rsid w:val="36EB00DD"/>
    <w:rsid w:val="37BBBCEC"/>
    <w:rsid w:val="3B7EB787"/>
    <w:rsid w:val="3BF5C9FB"/>
    <w:rsid w:val="3BFF37C5"/>
    <w:rsid w:val="3C263F3D"/>
    <w:rsid w:val="3CA13ED4"/>
    <w:rsid w:val="3CDE6365"/>
    <w:rsid w:val="3D7E8BC9"/>
    <w:rsid w:val="3D7FEA00"/>
    <w:rsid w:val="3DE870BB"/>
    <w:rsid w:val="3F7FA420"/>
    <w:rsid w:val="3FFE9F1D"/>
    <w:rsid w:val="494552C4"/>
    <w:rsid w:val="4C03678D"/>
    <w:rsid w:val="4F95AC76"/>
    <w:rsid w:val="4FBBC683"/>
    <w:rsid w:val="4FFFDA0F"/>
    <w:rsid w:val="51FBC2E8"/>
    <w:rsid w:val="54C92D9C"/>
    <w:rsid w:val="55E94F2C"/>
    <w:rsid w:val="57DE89E8"/>
    <w:rsid w:val="590A2A98"/>
    <w:rsid w:val="5B004829"/>
    <w:rsid w:val="5B3BA2EB"/>
    <w:rsid w:val="5BFDEB77"/>
    <w:rsid w:val="5CE341B6"/>
    <w:rsid w:val="5CFED8D1"/>
    <w:rsid w:val="5DE12315"/>
    <w:rsid w:val="5DFB161C"/>
    <w:rsid w:val="5EFF5418"/>
    <w:rsid w:val="5F6D1D52"/>
    <w:rsid w:val="5F7C4D9E"/>
    <w:rsid w:val="5FD7E56C"/>
    <w:rsid w:val="5FDF6AB2"/>
    <w:rsid w:val="632300B4"/>
    <w:rsid w:val="658EA352"/>
    <w:rsid w:val="65E2BB69"/>
    <w:rsid w:val="66357D8C"/>
    <w:rsid w:val="67506ED5"/>
    <w:rsid w:val="677F7BEF"/>
    <w:rsid w:val="679F957B"/>
    <w:rsid w:val="67EB7B7C"/>
    <w:rsid w:val="67FDBC20"/>
    <w:rsid w:val="67FF0ABD"/>
    <w:rsid w:val="69A37C94"/>
    <w:rsid w:val="6A3691B6"/>
    <w:rsid w:val="6BBF4063"/>
    <w:rsid w:val="6C5E35D9"/>
    <w:rsid w:val="6C9FD647"/>
    <w:rsid w:val="6DFF872E"/>
    <w:rsid w:val="6E766BC1"/>
    <w:rsid w:val="6ED5EA47"/>
    <w:rsid w:val="6F1D5ABE"/>
    <w:rsid w:val="6FB6092B"/>
    <w:rsid w:val="6FC7F251"/>
    <w:rsid w:val="6FD22993"/>
    <w:rsid w:val="6FFF103C"/>
    <w:rsid w:val="6FFF371B"/>
    <w:rsid w:val="7158598F"/>
    <w:rsid w:val="71BD1E45"/>
    <w:rsid w:val="71E73B97"/>
    <w:rsid w:val="72FED5EA"/>
    <w:rsid w:val="737F7377"/>
    <w:rsid w:val="73BE23C8"/>
    <w:rsid w:val="757342D9"/>
    <w:rsid w:val="75A80AD8"/>
    <w:rsid w:val="75D57418"/>
    <w:rsid w:val="775F8678"/>
    <w:rsid w:val="777F0353"/>
    <w:rsid w:val="798DC5A4"/>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annotation text"/>
    <w:basedOn w:val="1"/>
    <w:qFormat/>
    <w:uiPriority w:val="0"/>
    <w:pPr>
      <w:jc w:val="left"/>
    </w:pPr>
  </w:style>
  <w:style w:type="paragraph" w:styleId="5">
    <w:name w:val="Body Text"/>
    <w:basedOn w:val="1"/>
    <w:next w:val="1"/>
    <w:unhideWhenUsed/>
    <w:qFormat/>
    <w:uiPriority w:val="0"/>
    <w:pPr>
      <w:spacing w:after="120"/>
    </w:pPr>
    <w:rPr>
      <w:rFonts w:ascii="Calibri" w:hAnsi="Calibri"/>
      <w:szCs w:val="22"/>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Autospacing="1" w:afterAutospacing="1"/>
      <w:jc w:val="left"/>
    </w:pPr>
    <w:rPr>
      <w:kern w:val="0"/>
      <w:sz w:val="24"/>
    </w:rPr>
  </w:style>
  <w:style w:type="character" w:styleId="13">
    <w:name w:val="Strong"/>
    <w:basedOn w:val="12"/>
    <w:qFormat/>
    <w:uiPriority w:val="0"/>
    <w:rPr>
      <w:b/>
    </w:rPr>
  </w:style>
  <w:style w:type="character" w:styleId="14">
    <w:name w:val="annotation reference"/>
    <w:basedOn w:val="12"/>
    <w:qFormat/>
    <w:uiPriority w:val="0"/>
    <w:rPr>
      <w:sz w:val="21"/>
      <w:szCs w:val="21"/>
    </w:rPr>
  </w:style>
  <w:style w:type="paragraph" w:customStyle="1" w:styleId="15">
    <w:name w:val="列出段落1"/>
    <w:basedOn w:val="1"/>
    <w:qFormat/>
    <w:uiPriority w:val="0"/>
    <w:pPr>
      <w:ind w:firstLine="420" w:firstLineChars="200"/>
    </w:pPr>
    <w:rPr>
      <w:szCs w:val="21"/>
    </w:rPr>
  </w:style>
  <w:style w:type="paragraph" w:customStyle="1" w:styleId="16">
    <w:name w:val="目录 53"/>
    <w:next w:val="1"/>
    <w:qFormat/>
    <w:uiPriority w:val="0"/>
    <w:pPr>
      <w:wordWrap w:val="0"/>
      <w:ind w:left="1275"/>
      <w:jc w:val="both"/>
    </w:pPr>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9029</Words>
  <Characters>9294</Characters>
  <Lines>64</Lines>
  <Paragraphs>18</Paragraphs>
  <TotalTime>29</TotalTime>
  <ScaleCrop>false</ScaleCrop>
  <LinksUpToDate>false</LinksUpToDate>
  <CharactersWithSpaces>11205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2024-04-10T22:44:00Z</dcterms:created>
  <dc:creator>草木蕃</dc:creator>
  <cp:lastModifiedBy>008超级WPS</cp:lastModifiedBy>
  <cp:lastPrinted>2024-04-27T10:20:00Z</cp:lastPrinted>
  <dcterms:modified xsi:type="dcterms:W3CDTF">2026-08-11T07:32:35Z</dcterms:modified>
  <dc:title>政府采购货物买卖合同（试行）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94F9244021D84674BC4953CB389364A8_13</vt:lpwstr>
  </property>
  <property fmtid="{D5CDD505-2E9C-101B-9397-08002B2CF9AE}" pid="4" name="KSOTemplateDocerSaveRecord">
    <vt:lpwstr>eyJoZGlkIjoiNDhlNTU2ZDM0ZWJmNmVkNGYwMmM5MTM3ZTkzMzA3NzAiLCJ1c2VySWQiOiIxMzQ2MTU4MjAxIn0=</vt:lpwstr>
  </property>
</Properties>
</file>