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E0F15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首次磋商响应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报价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表</w:t>
      </w:r>
    </w:p>
    <w:p w14:paraId="29F168AA">
      <w:pPr>
        <w:rPr>
          <w:rFonts w:hint="eastAsia" w:ascii="宋体" w:hAnsi="宋体" w:eastAsia="宋体" w:cs="宋体"/>
          <w:b/>
        </w:rPr>
      </w:pPr>
    </w:p>
    <w:tbl>
      <w:tblPr>
        <w:tblStyle w:val="2"/>
        <w:tblW w:w="8488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0"/>
        <w:gridCol w:w="6088"/>
      </w:tblGrid>
      <w:tr w14:paraId="5233F39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2400" w:type="dxa"/>
            <w:tcBorders>
              <w:bottom w:val="single" w:color="auto" w:sz="4" w:space="0"/>
            </w:tcBorders>
            <w:noWrap w:val="0"/>
            <w:vAlign w:val="center"/>
          </w:tcPr>
          <w:p w14:paraId="40D666ED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6088" w:type="dxa"/>
            <w:noWrap w:val="0"/>
            <w:vAlign w:val="center"/>
          </w:tcPr>
          <w:p w14:paraId="59D6A3E1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2FE1592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2400" w:type="dxa"/>
            <w:tcBorders>
              <w:bottom w:val="single" w:color="auto" w:sz="4" w:space="0"/>
            </w:tcBorders>
            <w:noWrap w:val="0"/>
            <w:vAlign w:val="center"/>
          </w:tcPr>
          <w:p w14:paraId="117336F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项目编号</w:t>
            </w:r>
          </w:p>
        </w:tc>
        <w:tc>
          <w:tcPr>
            <w:tcW w:w="6088" w:type="dxa"/>
            <w:tcBorders>
              <w:bottom w:val="single" w:color="auto" w:sz="4" w:space="0"/>
            </w:tcBorders>
            <w:noWrap w:val="0"/>
            <w:vAlign w:val="center"/>
          </w:tcPr>
          <w:p w14:paraId="780B2CF2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4596041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2400" w:type="dxa"/>
            <w:tcBorders>
              <w:bottom w:val="single" w:color="auto" w:sz="4" w:space="0"/>
            </w:tcBorders>
            <w:noWrap w:val="0"/>
            <w:vAlign w:val="center"/>
          </w:tcPr>
          <w:p w14:paraId="6CD808CF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包号及分包名称</w:t>
            </w:r>
          </w:p>
        </w:tc>
        <w:tc>
          <w:tcPr>
            <w:tcW w:w="6088" w:type="dxa"/>
            <w:tcBorders>
              <w:bottom w:val="single" w:color="auto" w:sz="4" w:space="0"/>
            </w:tcBorders>
            <w:noWrap w:val="0"/>
            <w:vAlign w:val="center"/>
          </w:tcPr>
          <w:p w14:paraId="3F78E6C4">
            <w:pPr>
              <w:jc w:val="both"/>
              <w:rPr>
                <w:rFonts w:hint="eastAsia" w:ascii="宋体" w:hAnsi="宋体" w:eastAsia="宋体" w:cs="宋体"/>
                <w:caps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包号：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包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；分包名称：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22610BD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2400" w:type="dxa"/>
            <w:noWrap w:val="0"/>
            <w:vAlign w:val="center"/>
          </w:tcPr>
          <w:p w14:paraId="5D2663E4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供应商名称</w:t>
            </w:r>
          </w:p>
        </w:tc>
        <w:tc>
          <w:tcPr>
            <w:tcW w:w="6088" w:type="dxa"/>
            <w:noWrap w:val="0"/>
            <w:vAlign w:val="center"/>
          </w:tcPr>
          <w:p w14:paraId="1D397C2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4FD33A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2400" w:type="dxa"/>
            <w:noWrap w:val="0"/>
            <w:vAlign w:val="center"/>
          </w:tcPr>
          <w:p w14:paraId="36E87F26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总报价</w:t>
            </w:r>
          </w:p>
          <w:p w14:paraId="4509DE3B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（人民币）</w:t>
            </w:r>
          </w:p>
        </w:tc>
        <w:tc>
          <w:tcPr>
            <w:tcW w:w="6088" w:type="dxa"/>
            <w:noWrap w:val="0"/>
            <w:vAlign w:val="center"/>
          </w:tcPr>
          <w:p w14:paraId="60D6A24D">
            <w:pPr>
              <w:jc w:val="both"/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大写金额：</w:t>
            </w:r>
            <w:r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  <w:t xml:space="preserve"> </w:t>
            </w:r>
          </w:p>
          <w:p w14:paraId="0C35C8A4">
            <w:pPr>
              <w:jc w:val="both"/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</w:pPr>
          </w:p>
          <w:p w14:paraId="7F6B004C">
            <w:pPr>
              <w:jc w:val="both"/>
              <w:rPr>
                <w:rFonts w:hint="default" w:ascii="宋体" w:hAnsi="宋体" w:eastAsia="宋体" w:cs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小写金额：￥</w:t>
            </w:r>
            <w:r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元</w:t>
            </w:r>
          </w:p>
          <w:p w14:paraId="0132F21F">
            <w:pPr>
              <w:jc w:val="both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6F8F5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4" w:hRule="atLeast"/>
        </w:trPr>
        <w:tc>
          <w:tcPr>
            <w:tcW w:w="2400" w:type="dxa"/>
            <w:tcBorders>
              <w:right w:val="single" w:color="auto" w:sz="4" w:space="0"/>
            </w:tcBorders>
            <w:noWrap w:val="0"/>
            <w:vAlign w:val="center"/>
          </w:tcPr>
          <w:p w14:paraId="59879BC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项目经理</w:t>
            </w:r>
          </w:p>
        </w:tc>
        <w:tc>
          <w:tcPr>
            <w:tcW w:w="6088" w:type="dxa"/>
            <w:tcBorders>
              <w:left w:val="single" w:color="auto" w:sz="4" w:space="0"/>
            </w:tcBorders>
            <w:noWrap w:val="0"/>
            <w:vAlign w:val="center"/>
          </w:tcPr>
          <w:p w14:paraId="18F219DC">
            <w:pPr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姓名：</w:t>
            </w:r>
            <w:r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  <w:t xml:space="preserve">    </w:t>
            </w:r>
          </w:p>
          <w:p w14:paraId="671004B8">
            <w:pPr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</w:pPr>
          </w:p>
          <w:p w14:paraId="5BCCF2C2"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执业证书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等级及编号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u w:val="single"/>
                <w:lang w:eastAsia="zh-CN"/>
              </w:rPr>
              <w:t xml:space="preserve">                   </w:t>
            </w:r>
          </w:p>
        </w:tc>
      </w:tr>
      <w:tr w14:paraId="28B7ADA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2400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6365DA"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工期</w:t>
            </w:r>
          </w:p>
        </w:tc>
        <w:tc>
          <w:tcPr>
            <w:tcW w:w="6088" w:type="dxa"/>
            <w:tcBorders>
              <w:left w:val="single" w:color="auto" w:sz="4" w:space="0"/>
            </w:tcBorders>
            <w:noWrap w:val="0"/>
            <w:vAlign w:val="center"/>
          </w:tcPr>
          <w:p w14:paraId="618CDE18"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016C6E9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2400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3D0BA1"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质保期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及缺陷责任期</w:t>
            </w:r>
          </w:p>
        </w:tc>
        <w:tc>
          <w:tcPr>
            <w:tcW w:w="6088" w:type="dxa"/>
            <w:tcBorders>
              <w:left w:val="single" w:color="auto" w:sz="4" w:space="0"/>
            </w:tcBorders>
            <w:noWrap w:val="0"/>
            <w:vAlign w:val="center"/>
          </w:tcPr>
          <w:p w14:paraId="60D77D86"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0BC6BF6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2400" w:type="dxa"/>
            <w:tcBorders>
              <w:right w:val="single" w:color="auto" w:sz="4" w:space="0"/>
            </w:tcBorders>
            <w:noWrap w:val="0"/>
            <w:vAlign w:val="center"/>
          </w:tcPr>
          <w:p w14:paraId="560D47EE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质量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标准</w:t>
            </w:r>
          </w:p>
        </w:tc>
        <w:tc>
          <w:tcPr>
            <w:tcW w:w="6088" w:type="dxa"/>
            <w:tcBorders>
              <w:left w:val="single" w:color="auto" w:sz="4" w:space="0"/>
            </w:tcBorders>
            <w:noWrap w:val="0"/>
            <w:vAlign w:val="center"/>
          </w:tcPr>
          <w:p w14:paraId="53878125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EB8A8B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9" w:hRule="atLeast"/>
        </w:trPr>
        <w:tc>
          <w:tcPr>
            <w:tcW w:w="2400" w:type="dxa"/>
            <w:tcBorders>
              <w:right w:val="single" w:color="auto" w:sz="4" w:space="0"/>
            </w:tcBorders>
            <w:noWrap w:val="0"/>
            <w:vAlign w:val="center"/>
          </w:tcPr>
          <w:p w14:paraId="3E5476A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付款方式是否响应</w:t>
            </w:r>
          </w:p>
        </w:tc>
        <w:tc>
          <w:tcPr>
            <w:tcW w:w="6088" w:type="dxa"/>
            <w:tcBorders>
              <w:left w:val="single" w:color="auto" w:sz="4" w:space="0"/>
            </w:tcBorders>
            <w:noWrap w:val="0"/>
            <w:vAlign w:val="center"/>
          </w:tcPr>
          <w:p w14:paraId="61FA695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是/否</w:t>
            </w:r>
          </w:p>
        </w:tc>
      </w:tr>
    </w:tbl>
    <w:p w14:paraId="29FF5925">
      <w:pPr>
        <w:ind w:right="480"/>
        <w:rPr>
          <w:rFonts w:hint="eastAsia" w:ascii="宋体" w:hAnsi="宋体" w:eastAsia="宋体" w:cs="宋体"/>
          <w:sz w:val="28"/>
        </w:rPr>
      </w:pPr>
    </w:p>
    <w:p w14:paraId="439C3C12">
      <w:pPr>
        <w:ind w:right="180"/>
        <w:rPr>
          <w:rFonts w:hint="eastAsia" w:ascii="宋体" w:hAnsi="宋体" w:eastAsia="宋体" w:cs="宋体"/>
          <w:sz w:val="24"/>
          <w:lang w:eastAsia="zh-CN"/>
        </w:rPr>
      </w:pPr>
      <w:bookmarkStart w:id="0" w:name="_GoBack"/>
      <w:r>
        <w:rPr>
          <w:rFonts w:hint="eastAsia" w:ascii="宋体" w:hAnsi="宋体" w:eastAsia="宋体" w:cs="宋体"/>
          <w:sz w:val="24"/>
          <w:lang w:eastAsia="zh-CN"/>
        </w:rPr>
        <w:t>注：投标报价精确到小数点后两位。</w:t>
      </w:r>
    </w:p>
    <w:p w14:paraId="68E50850">
      <w:pPr>
        <w:rPr>
          <w:rFonts w:hint="eastAsia" w:ascii="宋体" w:hAnsi="宋体" w:eastAsia="宋体" w:cs="宋体"/>
        </w:rPr>
      </w:pPr>
    </w:p>
    <w:p w14:paraId="78B24C84">
      <w:pPr>
        <w:spacing w:line="360" w:lineRule="auto"/>
        <w:ind w:right="540" w:rightChars="257"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721F5160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盖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单位公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章）</w:t>
      </w:r>
    </w:p>
    <w:p w14:paraId="058E52E6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（签字或盖章）</w:t>
      </w:r>
    </w:p>
    <w:p w14:paraId="577112D3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日</w:t>
      </w:r>
    </w:p>
    <w:bookmarkEnd w:id="0"/>
    <w:p w14:paraId="500566F3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092A3B"/>
    <w:rsid w:val="2ADB40BC"/>
    <w:rsid w:val="2C4E3B82"/>
    <w:rsid w:val="49092A3B"/>
    <w:rsid w:val="4C5527D2"/>
    <w:rsid w:val="4D0D0410"/>
    <w:rsid w:val="5938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158</Characters>
  <Lines>0</Lines>
  <Paragraphs>0</Paragraphs>
  <TotalTime>0</TotalTime>
  <ScaleCrop>false</ScaleCrop>
  <LinksUpToDate>false</LinksUpToDate>
  <CharactersWithSpaces>304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2026-08-12T03:58:00Z</dcterms:created>
  <dc:creator>张咪</dc:creator>
  <cp:lastModifiedBy>张咪</cp:lastModifiedBy>
  <dcterms:modified xsi:type="dcterms:W3CDTF">2026-08-12T09:35:35Z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8819CDBD749E4E9B8A7CE5EDCD8C7DD8_11</vt:lpwstr>
  </property>
  <property fmtid="{D5CDD505-2E9C-101B-9397-08002B2CF9AE}" pid="4" name="KSOTemplateDocerSaveRecord">
    <vt:lpwstr>eyJoZGlkIjoiNGZhMGIxOGMyNWFlNmU2ZmE3ZDVhOTExNjQ1MWYzOGUiLCJ1c2VySWQiOiIyNjA1MzA1OTIifQ==</vt:lpwstr>
  </property>
</Properties>
</file>