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keepNext/>
        <w:keepLines/>
        <w:spacing w:line="360" w:lineRule="auto"/>
        <w:jc w:val="center"/>
        <w:outlineLvl w:val="2"/>
        <w:rPr>
          <w:rFonts w:ascii="宋体" w:hAnsi="宋体" w:cs="宋体"/>
          <w:b/>
          <w:bCs/>
          <w:sz w:val="32"/>
          <w:szCs w:val="32"/>
        </w:rPr>
      </w:pPr>
      <w:r>
        <w:rPr>
          <w:rFonts w:hint="eastAsia" w:ascii="宋体" w:hAnsi="宋体" w:cs="宋体"/>
          <w:b/>
          <w:bCs/>
          <w:sz w:val="32"/>
          <w:szCs w:val="32"/>
        </w:rPr>
        <w:t>供应商</w:t>
      </w:r>
      <w:r>
        <w:rPr>
          <w:rFonts w:hint="eastAsia"/>
          <w:b/>
          <w:bCs/>
          <w:sz w:val="32"/>
          <w:szCs w:val="32"/>
        </w:rPr>
        <w:t>应提交的相关资格证明材料</w:t>
      </w:r>
    </w:p>
    <w:p w14:paraId="6B4B024F">
      <w:pPr>
        <w:pStyle w:val="7"/>
        <w:keepNext w:val="0"/>
        <w:keepLines w:val="0"/>
        <w:pageBreakBefore w:val="0"/>
        <w:widowControl w:val="0"/>
        <w:kinsoku/>
        <w:wordWrap/>
        <w:overflowPunct/>
        <w:topLinePunct/>
        <w:autoSpaceDE/>
        <w:autoSpaceDN/>
        <w:bidi w:val="0"/>
        <w:adjustRightInd w:val="0"/>
        <w:snapToGrid w:val="0"/>
        <w:spacing w:before="0" w:beforeAutospacing="0" w:after="0" w:afterAutospacing="0" w:line="360" w:lineRule="auto"/>
        <w:ind w:firstLine="480" w:firstLineChars="200"/>
        <w:textAlignment w:val="auto"/>
        <w:rPr>
          <w:rFonts w:ascii="仿宋" w:hAnsi="仿宋" w:eastAsia="仿宋" w:cs="仿宋"/>
          <w:szCs w:val="22"/>
        </w:rPr>
      </w:pPr>
      <w:r>
        <w:rPr>
          <w:rFonts w:hint="eastAsia" w:ascii="仿宋" w:hAnsi="仿宋" w:eastAsia="仿宋" w:cs="仿宋"/>
          <w:szCs w:val="22"/>
        </w:rPr>
        <w:t>供应商按要求提供资格证明材料并进行电子签章，供应商应保证所提供资料/承诺/声明的真实、完整、有效，供应商提供虚假资料的，将承担法律责任。</w:t>
      </w:r>
    </w:p>
    <w:p w14:paraId="407E285E">
      <w:pPr>
        <w:keepNext w:val="0"/>
        <w:keepLines w:val="0"/>
        <w:pageBreakBefore w:val="0"/>
        <w:kinsoku/>
        <w:wordWrap/>
        <w:overflowPunct/>
        <w:autoSpaceDE/>
        <w:autoSpaceDN/>
        <w:bidi w:val="0"/>
        <w:snapToGrid w:val="0"/>
        <w:spacing w:line="360" w:lineRule="auto"/>
        <w:textAlignment w:val="auto"/>
        <w:rPr>
          <w:rFonts w:hint="eastAsia" w:ascii="仿宋" w:hAnsi="仿宋" w:eastAsia="仿宋" w:cs="仿宋"/>
          <w:szCs w:val="22"/>
        </w:rPr>
      </w:pPr>
      <w:r>
        <w:rPr>
          <w:rFonts w:hint="eastAsia" w:ascii="仿宋" w:hAnsi="仿宋" w:eastAsia="仿宋" w:cs="仿宋"/>
          <w:szCs w:val="22"/>
        </w:rPr>
        <w:t>因提供的材料无法辨别、不完整或不符合</w:t>
      </w:r>
      <w:r>
        <w:rPr>
          <w:rFonts w:hint="eastAsia" w:ascii="仿宋" w:hAnsi="仿宋" w:eastAsia="仿宋" w:cs="仿宋"/>
          <w:szCs w:val="22"/>
          <w:lang w:eastAsia="zh-CN"/>
        </w:rPr>
        <w:t>磋商文件</w:t>
      </w:r>
      <w:r>
        <w:rPr>
          <w:rFonts w:hint="eastAsia" w:ascii="仿宋" w:hAnsi="仿宋" w:eastAsia="仿宋" w:cs="仿宋"/>
          <w:szCs w:val="22"/>
        </w:rPr>
        <w:t>要求等引起的投标无效，责任供应商自行承担。其中未规定格式的承诺函及书面声明等格式自拟。</w:t>
      </w:r>
    </w:p>
    <w:p w14:paraId="060F24D1">
      <w:pPr>
        <w:pStyle w:val="13"/>
        <w:keepNext w:val="0"/>
        <w:keepLines w:val="0"/>
        <w:pageBreakBefore w:val="0"/>
        <w:kinsoku/>
        <w:wordWrap/>
        <w:overflowPunct/>
        <w:autoSpaceDE/>
        <w:autoSpaceDN/>
        <w:bidi w:val="0"/>
        <w:snapToGrid w:val="0"/>
        <w:spacing w:line="360" w:lineRule="auto"/>
        <w:textAlignment w:val="auto"/>
        <w:rPr>
          <w:sz w:val="28"/>
          <w:szCs w:val="28"/>
        </w:rPr>
      </w:pPr>
      <w:r>
        <w:rPr>
          <w:rFonts w:ascii="仿宋_GB2312" w:hAnsi="仿宋_GB2312" w:eastAsia="仿宋_GB2312" w:cs="仿宋_GB2312"/>
          <w:sz w:val="28"/>
          <w:szCs w:val="28"/>
        </w:rPr>
        <w:t>1、具有独立承担民事责任能力的法人、其他组织或自然人：提供合法有效的统一社会信用代码营业执照（事业单位提供事业单位法人证书，自然人应提供身份证）</w:t>
      </w:r>
    </w:p>
    <w:p w14:paraId="4DF0D605">
      <w:pPr>
        <w:pStyle w:val="13"/>
        <w:keepNext w:val="0"/>
        <w:keepLines w:val="0"/>
        <w:pageBreakBefore w:val="0"/>
        <w:kinsoku/>
        <w:wordWrap/>
        <w:overflowPunct/>
        <w:autoSpaceDE/>
        <w:autoSpaceDN/>
        <w:bidi w:val="0"/>
        <w:snapToGrid w:val="0"/>
        <w:spacing w:line="360" w:lineRule="auto"/>
        <w:textAlignment w:val="auto"/>
        <w:rPr>
          <w:sz w:val="28"/>
          <w:szCs w:val="28"/>
        </w:rPr>
      </w:pPr>
      <w:r>
        <w:rPr>
          <w:rFonts w:ascii="仿宋_GB2312" w:hAnsi="仿宋_GB2312" w:eastAsia="仿宋_GB2312" w:cs="仿宋_GB2312"/>
          <w:sz w:val="28"/>
          <w:szCs w:val="28"/>
        </w:rPr>
        <w:t>2、财务状况证明：供应商提供</w:t>
      </w:r>
      <w:r>
        <w:rPr>
          <w:rFonts w:hint="eastAsia" w:ascii="仿宋_GB2312" w:hAnsi="仿宋_GB2312" w:eastAsia="仿宋_GB2312" w:cs="仿宋_GB2312"/>
          <w:sz w:val="28"/>
          <w:szCs w:val="28"/>
          <w:lang w:eastAsia="zh-CN"/>
        </w:rPr>
        <w:t>2025年度经审计完整</w:t>
      </w:r>
      <w:r>
        <w:rPr>
          <w:rFonts w:ascii="仿宋_GB2312" w:hAnsi="仿宋_GB2312" w:eastAsia="仿宋_GB2312" w:cs="仿宋_GB2312"/>
          <w:sz w:val="28"/>
          <w:szCs w:val="28"/>
        </w:rPr>
        <w:t>的财务审计报告（成立时间至提交响应文件截止时间不足一年的可提供成立后任意时段的资产负债表），或其开标前三个月内银行出具的资信证明</w:t>
      </w:r>
    </w:p>
    <w:p w14:paraId="1BA084F8">
      <w:pPr>
        <w:pStyle w:val="13"/>
        <w:keepNext w:val="0"/>
        <w:keepLines w:val="0"/>
        <w:pageBreakBefore w:val="0"/>
        <w:kinsoku/>
        <w:wordWrap/>
        <w:overflowPunct/>
        <w:autoSpaceDE/>
        <w:autoSpaceDN/>
        <w:bidi w:val="0"/>
        <w:snapToGrid w:val="0"/>
        <w:spacing w:line="360" w:lineRule="auto"/>
        <w:textAlignment w:val="auto"/>
        <w:rPr>
          <w:sz w:val="28"/>
          <w:szCs w:val="28"/>
        </w:rPr>
      </w:pPr>
      <w:r>
        <w:rPr>
          <w:rFonts w:ascii="仿宋_GB2312" w:hAnsi="仿宋_GB2312" w:eastAsia="仿宋_GB2312" w:cs="仿宋_GB2312"/>
          <w:sz w:val="28"/>
          <w:szCs w:val="28"/>
        </w:rPr>
        <w:t>3、具有履行合同所必需的设备和专业技术能力的书面声明：具有履行合同所必需的设备和专业技术能力的书面声明</w:t>
      </w:r>
    </w:p>
    <w:p w14:paraId="4CFBB5EA">
      <w:pPr>
        <w:pStyle w:val="13"/>
        <w:keepNext w:val="0"/>
        <w:keepLines w:val="0"/>
        <w:pageBreakBefore w:val="0"/>
        <w:kinsoku/>
        <w:wordWrap/>
        <w:overflowPunct/>
        <w:autoSpaceDE/>
        <w:autoSpaceDN/>
        <w:bidi w:val="0"/>
        <w:snapToGrid w:val="0"/>
        <w:spacing w:line="360" w:lineRule="auto"/>
        <w:textAlignment w:val="auto"/>
        <w:rPr>
          <w:sz w:val="28"/>
          <w:szCs w:val="28"/>
        </w:rPr>
      </w:pPr>
      <w:r>
        <w:rPr>
          <w:rFonts w:ascii="仿宋_GB2312" w:hAnsi="仿宋_GB2312" w:eastAsia="仿宋_GB2312" w:cs="仿宋_GB2312"/>
          <w:sz w:val="28"/>
          <w:szCs w:val="28"/>
        </w:rPr>
        <w:t>4、税收缴纳证明：提供</w:t>
      </w:r>
      <w:r>
        <w:rPr>
          <w:rFonts w:hint="eastAsia" w:ascii="仿宋_GB2312" w:hAnsi="仿宋_GB2312" w:eastAsia="仿宋_GB2312" w:cs="仿宋_GB2312"/>
          <w:sz w:val="28"/>
          <w:szCs w:val="28"/>
          <w:lang w:eastAsia="zh-CN"/>
        </w:rPr>
        <w:t>2025年6月以来任意一个月</w:t>
      </w:r>
      <w:r>
        <w:rPr>
          <w:rFonts w:ascii="仿宋_GB2312" w:hAnsi="仿宋_GB2312" w:eastAsia="仿宋_GB2312" w:cs="仿宋_GB2312"/>
          <w:sz w:val="28"/>
          <w:szCs w:val="28"/>
        </w:rPr>
        <w:t>的依法缴纳税收的相关凭据（时间以税款所属时期为准），凭据应有税务机关或代收机关的公章或业务专用章。依法免税或无须缴纳税收的供应商应提供相应证明文件</w:t>
      </w:r>
    </w:p>
    <w:p w14:paraId="23BD7430">
      <w:pPr>
        <w:pStyle w:val="13"/>
        <w:keepNext w:val="0"/>
        <w:keepLines w:val="0"/>
        <w:pageBreakBefore w:val="0"/>
        <w:kinsoku/>
        <w:wordWrap/>
        <w:overflowPunct/>
        <w:autoSpaceDE/>
        <w:autoSpaceDN/>
        <w:bidi w:val="0"/>
        <w:snapToGrid w:val="0"/>
        <w:spacing w:line="360" w:lineRule="auto"/>
        <w:textAlignment w:val="auto"/>
        <w:rPr>
          <w:sz w:val="28"/>
          <w:szCs w:val="28"/>
        </w:rPr>
      </w:pPr>
      <w:r>
        <w:rPr>
          <w:rFonts w:ascii="仿宋_GB2312" w:hAnsi="仿宋_GB2312" w:eastAsia="仿宋_GB2312" w:cs="仿宋_GB2312"/>
          <w:sz w:val="28"/>
          <w:szCs w:val="28"/>
        </w:rPr>
        <w:t>5、社会保障资金缴纳证明：提供</w:t>
      </w:r>
      <w:r>
        <w:rPr>
          <w:rFonts w:hint="eastAsia" w:ascii="仿宋_GB2312" w:hAnsi="仿宋_GB2312" w:eastAsia="仿宋_GB2312" w:cs="仿宋_GB2312"/>
          <w:sz w:val="28"/>
          <w:szCs w:val="28"/>
          <w:lang w:eastAsia="zh-CN"/>
        </w:rPr>
        <w:t>2025年6月以来任意一个月</w:t>
      </w:r>
      <w:r>
        <w:rPr>
          <w:rFonts w:ascii="仿宋_GB2312" w:hAnsi="仿宋_GB2312" w:eastAsia="仿宋_GB2312" w:cs="仿宋_GB2312"/>
          <w:sz w:val="28"/>
          <w:szCs w:val="28"/>
        </w:rPr>
        <w:t>的社会保障资金缴存单据或社保机构开具的社会保险参保缴费情况证明。依法不需要缴纳社会保障资金的供应商应提供相关文件证明</w:t>
      </w:r>
    </w:p>
    <w:p w14:paraId="002CA2BD">
      <w:pPr>
        <w:pStyle w:val="13"/>
        <w:keepNext w:val="0"/>
        <w:keepLines w:val="0"/>
        <w:pageBreakBefore w:val="0"/>
        <w:kinsoku/>
        <w:wordWrap/>
        <w:overflowPunct/>
        <w:autoSpaceDE/>
        <w:autoSpaceDN/>
        <w:bidi w:val="0"/>
        <w:snapToGrid w:val="0"/>
        <w:spacing w:line="360" w:lineRule="auto"/>
        <w:textAlignment w:val="auto"/>
        <w:rPr>
          <w:sz w:val="28"/>
          <w:szCs w:val="28"/>
        </w:rPr>
      </w:pPr>
      <w:r>
        <w:rPr>
          <w:rFonts w:ascii="仿宋_GB2312" w:hAnsi="仿宋_GB2312" w:eastAsia="仿宋_GB2312" w:cs="仿宋_GB2312"/>
          <w:sz w:val="28"/>
          <w:szCs w:val="28"/>
        </w:rPr>
        <w:t>6、参加政府采购活动前3年内在经营活动中没有重大违法记录的书面声明：参加政府采购活动前3年内在经营活动中没有重大违法记录的书面声明</w:t>
      </w:r>
    </w:p>
    <w:p w14:paraId="061487A6">
      <w:pPr>
        <w:pStyle w:val="13"/>
        <w:keepNext w:val="0"/>
        <w:keepLines w:val="0"/>
        <w:pageBreakBefore w:val="0"/>
        <w:kinsoku/>
        <w:wordWrap/>
        <w:overflowPunct/>
        <w:autoSpaceDE/>
        <w:autoSpaceDN/>
        <w:bidi w:val="0"/>
        <w:snapToGrid w:val="0"/>
        <w:spacing w:line="360" w:lineRule="auto"/>
        <w:textAlignment w:val="auto"/>
        <w:rPr>
          <w:sz w:val="28"/>
          <w:szCs w:val="28"/>
        </w:rPr>
      </w:pPr>
      <w:r>
        <w:rPr>
          <w:rFonts w:ascii="仿宋_GB2312" w:hAnsi="仿宋_GB2312" w:eastAsia="仿宋_GB2312" w:cs="仿宋_GB2312"/>
          <w:sz w:val="28"/>
          <w:szCs w:val="28"/>
        </w:rPr>
        <w:t>7、授权委托书：非法定代表人参加磋商的，须提供法定代表人委托授权书，法定代表人参加磋商时,只须提供法定代表人身份证</w:t>
      </w:r>
    </w:p>
    <w:p w14:paraId="12CB4300">
      <w:pPr>
        <w:pStyle w:val="13"/>
        <w:keepNext w:val="0"/>
        <w:keepLines w:val="0"/>
        <w:pageBreakBefore w:val="0"/>
        <w:kinsoku/>
        <w:wordWrap/>
        <w:overflowPunct/>
        <w:autoSpaceDE/>
        <w:autoSpaceDN/>
        <w:bidi w:val="0"/>
        <w:snapToGrid w:val="0"/>
        <w:spacing w:line="360" w:lineRule="auto"/>
        <w:textAlignment w:val="auto"/>
        <w:rPr>
          <w:rFonts w:hint="default" w:ascii="仿宋_GB2312" w:hAnsi="仿宋_GB2312" w:eastAsia="仿宋_GB2312" w:cs="仿宋_GB2312"/>
          <w:sz w:val="28"/>
          <w:szCs w:val="28"/>
          <w:highlight w:val="none"/>
          <w:lang w:val="en-US" w:eastAsia="zh-CN"/>
        </w:rPr>
      </w:pPr>
      <w:r>
        <w:rPr>
          <w:rFonts w:ascii="仿宋_GB2312" w:hAnsi="仿宋_GB2312" w:eastAsia="仿宋_GB2312" w:cs="仿宋_GB2312"/>
          <w:sz w:val="28"/>
          <w:szCs w:val="28"/>
          <w:highlight w:val="none"/>
        </w:rPr>
        <w:t>8、资质：</w:t>
      </w:r>
      <w:r>
        <w:rPr>
          <w:rFonts w:hint="default" w:ascii="仿宋_GB2312" w:hAnsi="仿宋_GB2312" w:eastAsia="仿宋_GB2312" w:cs="仿宋_GB2312"/>
          <w:sz w:val="28"/>
          <w:szCs w:val="28"/>
          <w:highlight w:val="none"/>
          <w:lang w:val="en-US" w:eastAsia="zh-CN"/>
        </w:rPr>
        <w:t>供应商具有国家保密局颁发的《国家秘密载体印制资质》乙级及以上资质（内容包含</w:t>
      </w:r>
      <w:r>
        <w:rPr>
          <w:rFonts w:hint="eastAsia" w:ascii="仿宋_GB2312" w:hAnsi="仿宋_GB2312" w:eastAsia="仿宋_GB2312" w:cs="仿宋_GB2312"/>
          <w:sz w:val="28"/>
          <w:szCs w:val="28"/>
          <w:highlight w:val="none"/>
          <w:lang w:val="en-US" w:eastAsia="zh-CN"/>
        </w:rPr>
        <w:t>“</w:t>
      </w:r>
      <w:r>
        <w:rPr>
          <w:rFonts w:hint="default" w:ascii="仿宋_GB2312" w:hAnsi="仿宋_GB2312" w:eastAsia="仿宋_GB2312" w:cs="仿宋_GB2312"/>
          <w:sz w:val="28"/>
          <w:szCs w:val="28"/>
          <w:highlight w:val="none"/>
          <w:lang w:val="en-US" w:eastAsia="zh-CN"/>
        </w:rPr>
        <w:t>涉密档案数字化加工</w:t>
      </w:r>
      <w:r>
        <w:rPr>
          <w:rFonts w:hint="eastAsia" w:ascii="仿宋_GB2312" w:hAnsi="仿宋_GB2312" w:eastAsia="仿宋_GB2312" w:cs="仿宋_GB2312"/>
          <w:sz w:val="28"/>
          <w:szCs w:val="28"/>
          <w:highlight w:val="none"/>
          <w:lang w:val="en-US" w:eastAsia="zh-CN"/>
        </w:rPr>
        <w:t>”</w:t>
      </w:r>
      <w:r>
        <w:rPr>
          <w:rFonts w:hint="default" w:ascii="仿宋_GB2312" w:hAnsi="仿宋_GB2312" w:eastAsia="仿宋_GB2312" w:cs="仿宋_GB2312"/>
          <w:sz w:val="28"/>
          <w:szCs w:val="28"/>
          <w:highlight w:val="none"/>
          <w:lang w:val="en-US" w:eastAsia="zh-CN"/>
        </w:rPr>
        <w:t>类）。</w:t>
      </w:r>
    </w:p>
    <w:p w14:paraId="298E9BF3">
      <w:pPr>
        <w:pStyle w:val="13"/>
        <w:keepNext w:val="0"/>
        <w:keepLines w:val="0"/>
        <w:pageBreakBefore w:val="0"/>
        <w:kinsoku/>
        <w:wordWrap/>
        <w:overflowPunct/>
        <w:autoSpaceDE/>
        <w:autoSpaceDN/>
        <w:bidi w:val="0"/>
        <w:snapToGrid w:val="0"/>
        <w:spacing w:line="360" w:lineRule="auto"/>
        <w:textAlignment w:val="auto"/>
        <w:rPr>
          <w:rFonts w:hint="eastAsia" w:ascii="仿宋_GB2312" w:hAnsi="仿宋_GB2312" w:eastAsia="仿宋_GB2312" w:cs="仿宋_GB2312"/>
          <w:sz w:val="28"/>
          <w:szCs w:val="28"/>
          <w:highlight w:val="none"/>
          <w:lang w:val="en-US" w:eastAsia="zh-CN"/>
        </w:rPr>
      </w:pPr>
      <w:r>
        <w:rPr>
          <w:rFonts w:ascii="仿宋_GB2312" w:hAnsi="仿宋_GB2312" w:eastAsia="仿宋_GB2312" w:cs="仿宋_GB2312"/>
          <w:sz w:val="28"/>
          <w:szCs w:val="28"/>
        </w:rPr>
        <w:t>9、</w:t>
      </w:r>
      <w:r>
        <w:rPr>
          <w:rFonts w:hint="eastAsia" w:ascii="仿宋_GB2312" w:hAnsi="仿宋_GB2312" w:eastAsia="仿宋_GB2312" w:cs="仿宋_GB2312"/>
          <w:sz w:val="28"/>
          <w:szCs w:val="28"/>
          <w:highlight w:val="none"/>
          <w:lang w:val="en-US" w:eastAsia="zh-CN"/>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截止日由代理机构在“信用中国”网站和中国政府采购网站进行查询，截图留档；如网站无供应商信息的，供应商须提供相关证明资料或书面声明）；</w:t>
      </w:r>
    </w:p>
    <w:p w14:paraId="04584CC5">
      <w:pPr>
        <w:pStyle w:val="13"/>
        <w:keepNext w:val="0"/>
        <w:keepLines w:val="0"/>
        <w:pageBreakBefore w:val="0"/>
        <w:kinsoku/>
        <w:wordWrap/>
        <w:overflowPunct/>
        <w:autoSpaceDE/>
        <w:autoSpaceDN/>
        <w:bidi w:val="0"/>
        <w:snapToGrid w:val="0"/>
        <w:spacing w:line="360" w:lineRule="auto"/>
        <w:textAlignment w:val="auto"/>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28"/>
          <w:szCs w:val="28"/>
          <w:highlight w:val="none"/>
          <w:lang w:val="en-US" w:eastAsia="zh-CN"/>
        </w:rPr>
        <w:t>10、单位负责人为同一人或者存在直接控股、管理关系的不同供应商，不得参加同一合同项下的政府采购活动（根据财库【2019】38号文规定，此项在磋商截止日由代理机构在“国家企业信用信息公示系统”进行查询，截图留档；如网站无供应商信息的，供应商须提供相关证明资料或书面声明）；</w:t>
      </w:r>
    </w:p>
    <w:p w14:paraId="143316F3">
      <w:pPr>
        <w:pStyle w:val="4"/>
        <w:keepNext w:val="0"/>
        <w:keepLines w:val="0"/>
        <w:pageBreakBefore w:val="0"/>
        <w:kinsoku/>
        <w:wordWrap/>
        <w:overflowPunct/>
        <w:autoSpaceDE/>
        <w:autoSpaceDN/>
        <w:bidi w:val="0"/>
        <w:snapToGrid w:val="0"/>
        <w:spacing w:line="360" w:lineRule="auto"/>
        <w:textAlignment w:val="auto"/>
        <w:rPr>
          <w:rFonts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11、</w:t>
      </w:r>
      <w:r>
        <w:rPr>
          <w:rFonts w:ascii="仿宋_GB2312" w:hAnsi="仿宋_GB2312" w:eastAsia="仿宋_GB2312" w:cs="仿宋_GB2312"/>
          <w:sz w:val="28"/>
          <w:szCs w:val="28"/>
        </w:rPr>
        <w:t>本项目不接受联合体响应：提供非联合体声明</w:t>
      </w:r>
    </w:p>
    <w:p w14:paraId="1C3DFC55">
      <w:pPr>
        <w:keepNext w:val="0"/>
        <w:keepLines w:val="0"/>
        <w:pageBreakBefore w:val="0"/>
        <w:kinsoku/>
        <w:wordWrap/>
        <w:overflowPunct/>
        <w:autoSpaceDE/>
        <w:autoSpaceDN/>
        <w:bidi w:val="0"/>
        <w:snapToGrid w:val="0"/>
        <w:spacing w:line="360" w:lineRule="auto"/>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注：附件（1-6</w:t>
      </w:r>
      <w:bookmarkStart w:id="0" w:name="_GoBack"/>
      <w:bookmarkEnd w:id="0"/>
      <w:r>
        <w:rPr>
          <w:rFonts w:hint="eastAsia" w:ascii="仿宋_GB2312" w:hAnsi="仿宋_GB2312" w:eastAsia="仿宋_GB2312" w:cs="仿宋_GB2312"/>
          <w:sz w:val="28"/>
          <w:szCs w:val="28"/>
          <w:lang w:val="en-US" w:eastAsia="zh-CN"/>
        </w:rPr>
        <w:t>）格式仅供参考</w:t>
      </w:r>
    </w:p>
    <w:p w14:paraId="6930F046">
      <w:pPr>
        <w:pStyle w:val="4"/>
        <w:rPr>
          <w:rFonts w:ascii="仿宋_GB2312" w:hAnsi="仿宋_GB2312" w:eastAsia="仿宋_GB2312" w:cs="仿宋_GB2312"/>
          <w:sz w:val="28"/>
          <w:szCs w:val="28"/>
        </w:rPr>
      </w:pPr>
    </w:p>
    <w:p w14:paraId="69C822C9">
      <w:pPr>
        <w:rPr>
          <w:rFonts w:ascii="仿宋_GB2312" w:hAnsi="仿宋_GB2312" w:eastAsia="仿宋_GB2312" w:cs="仿宋_GB2312"/>
          <w:sz w:val="28"/>
          <w:szCs w:val="28"/>
        </w:rPr>
      </w:pPr>
    </w:p>
    <w:p w14:paraId="10CC4753">
      <w:pPr>
        <w:pStyle w:val="4"/>
        <w:rPr>
          <w:rFonts w:ascii="仿宋_GB2312" w:hAnsi="仿宋_GB2312" w:eastAsia="仿宋_GB2312" w:cs="仿宋_GB2312"/>
          <w:sz w:val="28"/>
          <w:szCs w:val="28"/>
        </w:rPr>
      </w:pPr>
    </w:p>
    <w:p w14:paraId="3BB527E0">
      <w:pPr>
        <w:rPr>
          <w:rFonts w:ascii="仿宋_GB2312" w:hAnsi="仿宋_GB2312" w:eastAsia="仿宋_GB2312" w:cs="仿宋_GB2312"/>
          <w:sz w:val="28"/>
          <w:szCs w:val="28"/>
        </w:rPr>
      </w:pPr>
    </w:p>
    <w:p w14:paraId="7024CBEB">
      <w:pPr>
        <w:pStyle w:val="4"/>
        <w:rPr>
          <w:rFonts w:ascii="仿宋_GB2312" w:hAnsi="仿宋_GB2312" w:eastAsia="仿宋_GB2312" w:cs="仿宋_GB2312"/>
          <w:sz w:val="28"/>
          <w:szCs w:val="28"/>
        </w:rPr>
      </w:pPr>
    </w:p>
    <w:p w14:paraId="60663C41">
      <w:pPr>
        <w:rPr>
          <w:rFonts w:ascii="仿宋_GB2312" w:hAnsi="仿宋_GB2312" w:eastAsia="仿宋_GB2312" w:cs="仿宋_GB2312"/>
          <w:sz w:val="28"/>
          <w:szCs w:val="28"/>
        </w:rPr>
      </w:pPr>
    </w:p>
    <w:p w14:paraId="16DE8FD8">
      <w:pPr>
        <w:pStyle w:val="4"/>
        <w:rPr>
          <w:rFonts w:ascii="仿宋_GB2312" w:hAnsi="仿宋_GB2312" w:eastAsia="仿宋_GB2312" w:cs="仿宋_GB2312"/>
          <w:sz w:val="28"/>
          <w:szCs w:val="28"/>
        </w:rPr>
      </w:pPr>
    </w:p>
    <w:p w14:paraId="6D399F3A">
      <w:pPr>
        <w:rPr>
          <w:rFonts w:ascii="仿宋_GB2312" w:hAnsi="仿宋_GB2312" w:eastAsia="仿宋_GB2312" w:cs="仿宋_GB2312"/>
          <w:sz w:val="28"/>
          <w:szCs w:val="28"/>
        </w:rPr>
      </w:pPr>
    </w:p>
    <w:p w14:paraId="7DACAC44">
      <w:pPr>
        <w:pStyle w:val="4"/>
        <w:rPr>
          <w:rFonts w:ascii="仿宋_GB2312" w:hAnsi="仿宋_GB2312" w:eastAsia="仿宋_GB2312" w:cs="仿宋_GB2312"/>
          <w:sz w:val="28"/>
          <w:szCs w:val="28"/>
        </w:rPr>
      </w:pPr>
    </w:p>
    <w:p w14:paraId="3749D873">
      <w:pPr>
        <w:rPr>
          <w:rFonts w:ascii="仿宋_GB2312" w:hAnsi="仿宋_GB2312" w:eastAsia="仿宋_GB2312" w:cs="仿宋_GB2312"/>
          <w:sz w:val="28"/>
          <w:szCs w:val="28"/>
        </w:rPr>
      </w:pPr>
    </w:p>
    <w:p w14:paraId="6313A5E7">
      <w:pPr>
        <w:rPr>
          <w:rFonts w:hint="eastAsia" w:ascii="仿宋" w:hAnsi="仿宋" w:eastAsia="仿宋" w:cs="仿宋"/>
          <w:b/>
          <w:bCs/>
          <w:color w:val="auto"/>
          <w:sz w:val="24"/>
          <w:szCs w:val="24"/>
          <w:highlight w:val="none"/>
        </w:rPr>
      </w:pPr>
    </w:p>
    <w:p w14:paraId="11A7ECDB">
      <w:pPr>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附件</w:t>
      </w:r>
      <w:r>
        <w:rPr>
          <w:rFonts w:hint="eastAsia" w:ascii="仿宋" w:hAnsi="仿宋" w:eastAsia="仿宋" w:cs="仿宋"/>
          <w:b/>
          <w:bCs/>
          <w:color w:val="auto"/>
          <w:sz w:val="24"/>
          <w:szCs w:val="24"/>
          <w:highlight w:val="none"/>
          <w:lang w:val="en-US" w:eastAsia="zh-CN"/>
        </w:rPr>
        <w:t>1</w:t>
      </w:r>
      <w:r>
        <w:rPr>
          <w:rFonts w:hint="eastAsia" w:ascii="仿宋" w:hAnsi="仿宋" w:eastAsia="仿宋" w:cs="仿宋"/>
          <w:b/>
          <w:bCs/>
          <w:color w:val="auto"/>
          <w:sz w:val="24"/>
          <w:szCs w:val="24"/>
          <w:highlight w:val="none"/>
        </w:rPr>
        <w:t>：</w:t>
      </w:r>
    </w:p>
    <w:p w14:paraId="61265585">
      <w:pPr>
        <w:spacing w:line="480" w:lineRule="auto"/>
        <w:rPr>
          <w:rFonts w:hint="eastAsia" w:ascii="仿宋" w:hAnsi="仿宋" w:eastAsia="仿宋" w:cs="仿宋"/>
          <w:b/>
          <w:color w:val="auto"/>
          <w:sz w:val="21"/>
          <w:szCs w:val="24"/>
          <w:highlight w:val="none"/>
        </w:rPr>
      </w:pPr>
    </w:p>
    <w:p w14:paraId="2184B167">
      <w:pPr>
        <w:adjustRightInd w:val="0"/>
        <w:snapToGrid w:val="0"/>
        <w:spacing w:line="360" w:lineRule="auto"/>
        <w:jc w:val="center"/>
        <w:rPr>
          <w:rFonts w:ascii="宋体"/>
          <w:b/>
          <w:kern w:val="0"/>
          <w:sz w:val="24"/>
          <w:szCs w:val="24"/>
        </w:rPr>
      </w:pPr>
      <w:r>
        <w:rPr>
          <w:rFonts w:hint="eastAsia" w:ascii="宋体"/>
          <w:b/>
          <w:kern w:val="0"/>
          <w:sz w:val="24"/>
          <w:szCs w:val="24"/>
        </w:rPr>
        <w:t xml:space="preserve">履行合同所必须的设备和专业技术能力的书面承诺 </w:t>
      </w:r>
    </w:p>
    <w:p w14:paraId="625F16BB">
      <w:pPr>
        <w:adjustRightInd w:val="0"/>
        <w:snapToGrid w:val="0"/>
        <w:spacing w:line="360" w:lineRule="auto"/>
        <w:jc w:val="center"/>
        <w:rPr>
          <w:rFonts w:ascii="宋体"/>
          <w:b/>
          <w:kern w:val="0"/>
          <w:sz w:val="28"/>
          <w:szCs w:val="36"/>
        </w:rPr>
      </w:pPr>
    </w:p>
    <w:p w14:paraId="4850A643">
      <w:pPr>
        <w:spacing w:line="480" w:lineRule="auto"/>
        <w:rPr>
          <w:rFonts w:ascii="宋体"/>
          <w:kern w:val="0"/>
          <w:sz w:val="24"/>
          <w:u w:val="single"/>
        </w:rPr>
      </w:pPr>
      <w:r>
        <w:rPr>
          <w:rFonts w:hint="eastAsia" w:ascii="宋体"/>
          <w:kern w:val="0"/>
          <w:sz w:val="24"/>
          <w:u w:val="single"/>
        </w:rPr>
        <w:t>致（采购代理机构）：</w:t>
      </w:r>
    </w:p>
    <w:p w14:paraId="37CF6C49">
      <w:pPr>
        <w:spacing w:line="480" w:lineRule="auto"/>
        <w:ind w:firstLine="480" w:firstLineChars="200"/>
        <w:rPr>
          <w:rFonts w:ascii="宋体"/>
          <w:kern w:val="0"/>
          <w:sz w:val="24"/>
        </w:rPr>
      </w:pPr>
      <w:r>
        <w:rPr>
          <w:rFonts w:hint="eastAsia" w:ascii="宋体"/>
          <w:kern w:val="0"/>
          <w:sz w:val="24"/>
          <w:u w:val="single"/>
        </w:rPr>
        <w:t>（供应商名称）</w:t>
      </w:r>
      <w:r>
        <w:rPr>
          <w:rFonts w:hint="eastAsia" w:ascii="宋体"/>
          <w:kern w:val="0"/>
          <w:sz w:val="24"/>
        </w:rPr>
        <w:t>于</w:t>
      </w:r>
      <w:r>
        <w:rPr>
          <w:rFonts w:hint="eastAsia" w:ascii="宋体"/>
          <w:kern w:val="0"/>
          <w:sz w:val="24"/>
          <w:u w:val="single"/>
        </w:rPr>
        <w:t xml:space="preserve">    年  月  日</w:t>
      </w:r>
      <w:r>
        <w:rPr>
          <w:rFonts w:hint="eastAsia" w:ascii="宋体"/>
          <w:kern w:val="0"/>
          <w:sz w:val="24"/>
        </w:rPr>
        <w:t>在中华人民共和国境内</w:t>
      </w:r>
      <w:r>
        <w:rPr>
          <w:rFonts w:hint="eastAsia" w:ascii="宋体"/>
          <w:kern w:val="0"/>
          <w:sz w:val="24"/>
          <w:u w:val="single"/>
        </w:rPr>
        <w:t>（详细注册地址）</w:t>
      </w:r>
      <w:r>
        <w:rPr>
          <w:rFonts w:hint="eastAsia" w:ascii="宋体"/>
          <w:kern w:val="0"/>
          <w:sz w:val="24"/>
        </w:rPr>
        <w:t>合法注册并经营，公司主营业务为</w:t>
      </w:r>
      <w:r>
        <w:rPr>
          <w:rFonts w:hint="eastAsia" w:ascii="宋体"/>
          <w:kern w:val="0"/>
          <w:sz w:val="24"/>
          <w:u w:val="single"/>
        </w:rPr>
        <w:t xml:space="preserve">       </w:t>
      </w:r>
      <w:r>
        <w:rPr>
          <w:rFonts w:hint="eastAsia" w:ascii="宋体"/>
          <w:kern w:val="0"/>
          <w:sz w:val="24"/>
        </w:rPr>
        <w:t>，现有员工数量为</w:t>
      </w:r>
      <w:r>
        <w:rPr>
          <w:rFonts w:hint="eastAsia" w:ascii="宋体"/>
          <w:kern w:val="0"/>
          <w:sz w:val="24"/>
          <w:u w:val="single"/>
        </w:rPr>
        <w:t xml:space="preserve">         </w:t>
      </w:r>
      <w:r>
        <w:rPr>
          <w:rFonts w:hint="eastAsia" w:ascii="宋体"/>
          <w:kern w:val="0"/>
          <w:sz w:val="24"/>
        </w:rPr>
        <w:t>，其中与履行本合同相关的专业技术人员有</w:t>
      </w:r>
      <w:r>
        <w:rPr>
          <w:rFonts w:hint="eastAsia" w:ascii="宋体"/>
          <w:kern w:val="0"/>
          <w:sz w:val="24"/>
          <w:u w:val="single"/>
        </w:rPr>
        <w:t>（专业能力、数量）</w:t>
      </w:r>
      <w:r>
        <w:rPr>
          <w:rFonts w:hint="eastAsia" w:ascii="宋体"/>
          <w:kern w:val="0"/>
          <w:sz w:val="24"/>
        </w:rPr>
        <w:t>，本公司郑重承诺，具有履行本合同所必需的设备和专业技术能力。</w:t>
      </w:r>
    </w:p>
    <w:p w14:paraId="1E6DCC79">
      <w:pPr>
        <w:adjustRightInd w:val="0"/>
        <w:snapToGrid w:val="0"/>
        <w:spacing w:line="360" w:lineRule="auto"/>
        <w:jc w:val="center"/>
        <w:rPr>
          <w:rFonts w:ascii="宋体"/>
          <w:b/>
          <w:kern w:val="0"/>
          <w:sz w:val="28"/>
          <w:szCs w:val="36"/>
        </w:rPr>
      </w:pPr>
    </w:p>
    <w:p w14:paraId="037ED2B4">
      <w:pPr>
        <w:adjustRightInd w:val="0"/>
        <w:snapToGrid w:val="0"/>
        <w:spacing w:line="360" w:lineRule="auto"/>
        <w:jc w:val="center"/>
        <w:rPr>
          <w:rFonts w:ascii="宋体"/>
          <w:b/>
          <w:kern w:val="0"/>
          <w:sz w:val="28"/>
          <w:szCs w:val="36"/>
        </w:rPr>
      </w:pPr>
    </w:p>
    <w:p w14:paraId="52D2F4B2">
      <w:pPr>
        <w:adjustRightInd w:val="0"/>
        <w:snapToGrid w:val="0"/>
        <w:spacing w:line="360" w:lineRule="auto"/>
        <w:jc w:val="center"/>
        <w:rPr>
          <w:rFonts w:ascii="宋体"/>
          <w:b/>
          <w:kern w:val="0"/>
          <w:sz w:val="28"/>
          <w:szCs w:val="36"/>
        </w:rPr>
      </w:pPr>
    </w:p>
    <w:p w14:paraId="0529B9BA">
      <w:pPr>
        <w:spacing w:line="480" w:lineRule="auto"/>
        <w:jc w:val="right"/>
        <w:rPr>
          <w:rFonts w:hint="eastAsia" w:ascii="宋体" w:hAnsi="宋体" w:cs="宋体"/>
          <w:kern w:val="0"/>
          <w:sz w:val="24"/>
          <w:szCs w:val="24"/>
        </w:rPr>
      </w:pPr>
      <w:r>
        <w:rPr>
          <w:rFonts w:hint="eastAsia" w:ascii="宋体" w:hAnsi="宋体"/>
          <w:sz w:val="24"/>
          <w:szCs w:val="24"/>
        </w:rPr>
        <w:t>供应商：（供应商全称并加盖公章）</w:t>
      </w:r>
    </w:p>
    <w:p w14:paraId="7F224610">
      <w:pPr>
        <w:numPr>
          <w:ilvl w:val="0"/>
          <w:numId w:val="0"/>
        </w:numPr>
        <w:spacing w:line="360" w:lineRule="auto"/>
        <w:jc w:val="right"/>
        <w:rPr>
          <w:rFonts w:hint="eastAsia" w:ascii="宋体" w:hAnsi="宋体" w:cs="宋体"/>
          <w:kern w:val="0"/>
          <w:sz w:val="24"/>
          <w:szCs w:val="24"/>
        </w:rPr>
      </w:pPr>
      <w:r>
        <w:rPr>
          <w:rFonts w:hint="eastAsia" w:ascii="宋体" w:hAnsi="宋体"/>
          <w:sz w:val="24"/>
          <w:szCs w:val="24"/>
        </w:rPr>
        <w:t>日  期：    年  月  日</w:t>
      </w:r>
    </w:p>
    <w:p w14:paraId="5BE2F932">
      <w:pPr>
        <w:numPr>
          <w:ilvl w:val="0"/>
          <w:numId w:val="0"/>
        </w:numPr>
        <w:spacing w:line="360" w:lineRule="auto"/>
        <w:rPr>
          <w:rFonts w:hint="eastAsia" w:ascii="仿宋" w:hAnsi="仿宋" w:eastAsia="仿宋" w:cs="仿宋"/>
          <w:b/>
          <w:bCs/>
          <w:color w:val="auto"/>
          <w:sz w:val="24"/>
          <w:szCs w:val="24"/>
          <w:highlight w:val="none"/>
        </w:rPr>
      </w:pPr>
    </w:p>
    <w:p w14:paraId="2CCD3DD6">
      <w:pPr>
        <w:numPr>
          <w:ilvl w:val="0"/>
          <w:numId w:val="0"/>
        </w:numPr>
        <w:spacing w:line="360" w:lineRule="auto"/>
        <w:rPr>
          <w:rFonts w:hint="eastAsia" w:ascii="仿宋" w:hAnsi="仿宋" w:eastAsia="仿宋" w:cs="仿宋"/>
          <w:b/>
          <w:bCs/>
          <w:color w:val="auto"/>
          <w:sz w:val="24"/>
          <w:szCs w:val="24"/>
          <w:highlight w:val="none"/>
        </w:rPr>
      </w:pPr>
    </w:p>
    <w:p w14:paraId="7E8C6E89">
      <w:pPr>
        <w:numPr>
          <w:ilvl w:val="0"/>
          <w:numId w:val="0"/>
        </w:numPr>
        <w:spacing w:line="360" w:lineRule="auto"/>
        <w:rPr>
          <w:rFonts w:hint="eastAsia" w:ascii="仿宋" w:hAnsi="仿宋" w:eastAsia="仿宋" w:cs="仿宋"/>
          <w:b/>
          <w:bCs/>
          <w:color w:val="auto"/>
          <w:sz w:val="24"/>
          <w:szCs w:val="24"/>
          <w:highlight w:val="none"/>
        </w:rPr>
      </w:pPr>
    </w:p>
    <w:p w14:paraId="63ADCF49">
      <w:pPr>
        <w:numPr>
          <w:ilvl w:val="0"/>
          <w:numId w:val="0"/>
        </w:numPr>
        <w:spacing w:line="360" w:lineRule="auto"/>
        <w:rPr>
          <w:rFonts w:hint="eastAsia" w:ascii="仿宋" w:hAnsi="仿宋" w:eastAsia="仿宋" w:cs="仿宋"/>
          <w:b/>
          <w:bCs/>
          <w:color w:val="auto"/>
          <w:sz w:val="24"/>
          <w:szCs w:val="24"/>
          <w:highlight w:val="none"/>
        </w:rPr>
      </w:pPr>
    </w:p>
    <w:p w14:paraId="0343CCF0">
      <w:pPr>
        <w:numPr>
          <w:ilvl w:val="0"/>
          <w:numId w:val="0"/>
        </w:numPr>
        <w:spacing w:line="360" w:lineRule="auto"/>
        <w:rPr>
          <w:rFonts w:hint="eastAsia" w:ascii="仿宋" w:hAnsi="仿宋" w:eastAsia="仿宋" w:cs="仿宋"/>
          <w:b/>
          <w:bCs/>
          <w:color w:val="auto"/>
          <w:sz w:val="24"/>
          <w:szCs w:val="24"/>
          <w:highlight w:val="none"/>
        </w:rPr>
      </w:pPr>
    </w:p>
    <w:p w14:paraId="6DC535F5">
      <w:pPr>
        <w:numPr>
          <w:ilvl w:val="0"/>
          <w:numId w:val="0"/>
        </w:numPr>
        <w:spacing w:line="360" w:lineRule="auto"/>
        <w:rPr>
          <w:rFonts w:hint="eastAsia" w:ascii="仿宋" w:hAnsi="仿宋" w:eastAsia="仿宋" w:cs="仿宋"/>
          <w:b/>
          <w:bCs/>
          <w:color w:val="auto"/>
          <w:sz w:val="24"/>
          <w:szCs w:val="24"/>
          <w:highlight w:val="none"/>
        </w:rPr>
      </w:pPr>
    </w:p>
    <w:p w14:paraId="21336EC1">
      <w:pPr>
        <w:numPr>
          <w:ilvl w:val="0"/>
          <w:numId w:val="0"/>
        </w:numPr>
        <w:spacing w:line="360" w:lineRule="auto"/>
        <w:rPr>
          <w:rFonts w:hint="eastAsia" w:ascii="仿宋" w:hAnsi="仿宋" w:eastAsia="仿宋" w:cs="仿宋"/>
          <w:b/>
          <w:bCs/>
          <w:color w:val="auto"/>
          <w:sz w:val="24"/>
          <w:szCs w:val="24"/>
          <w:highlight w:val="none"/>
        </w:rPr>
      </w:pPr>
    </w:p>
    <w:p w14:paraId="5B30B06C">
      <w:pPr>
        <w:numPr>
          <w:ilvl w:val="0"/>
          <w:numId w:val="0"/>
        </w:numPr>
        <w:spacing w:line="360" w:lineRule="auto"/>
        <w:rPr>
          <w:rFonts w:hint="eastAsia" w:ascii="仿宋" w:hAnsi="仿宋" w:eastAsia="仿宋" w:cs="仿宋"/>
          <w:b/>
          <w:bCs/>
          <w:color w:val="auto"/>
          <w:sz w:val="24"/>
          <w:szCs w:val="24"/>
          <w:highlight w:val="none"/>
        </w:rPr>
      </w:pPr>
    </w:p>
    <w:p w14:paraId="0E1325A5">
      <w:pPr>
        <w:numPr>
          <w:ilvl w:val="0"/>
          <w:numId w:val="0"/>
        </w:numPr>
        <w:spacing w:line="360" w:lineRule="auto"/>
        <w:rPr>
          <w:rFonts w:hint="eastAsia" w:ascii="仿宋" w:hAnsi="仿宋" w:eastAsia="仿宋" w:cs="仿宋"/>
          <w:b/>
          <w:bCs/>
          <w:color w:val="auto"/>
          <w:sz w:val="24"/>
          <w:szCs w:val="24"/>
          <w:highlight w:val="none"/>
        </w:rPr>
      </w:pPr>
    </w:p>
    <w:p w14:paraId="374EE059">
      <w:pPr>
        <w:numPr>
          <w:ilvl w:val="0"/>
          <w:numId w:val="0"/>
        </w:numPr>
        <w:spacing w:line="360" w:lineRule="auto"/>
        <w:rPr>
          <w:rFonts w:hint="eastAsia" w:ascii="仿宋" w:hAnsi="仿宋" w:eastAsia="仿宋" w:cs="仿宋"/>
          <w:b/>
          <w:bCs/>
          <w:color w:val="auto"/>
          <w:sz w:val="24"/>
          <w:szCs w:val="24"/>
          <w:highlight w:val="none"/>
        </w:rPr>
      </w:pPr>
    </w:p>
    <w:p w14:paraId="62BD960D">
      <w:pPr>
        <w:numPr>
          <w:ilvl w:val="0"/>
          <w:numId w:val="0"/>
        </w:numPr>
        <w:spacing w:line="360" w:lineRule="auto"/>
        <w:rPr>
          <w:rFonts w:hint="eastAsia" w:ascii="仿宋" w:hAnsi="仿宋" w:eastAsia="仿宋" w:cs="仿宋"/>
          <w:b/>
          <w:bCs/>
          <w:color w:val="auto"/>
          <w:sz w:val="24"/>
          <w:szCs w:val="24"/>
          <w:highlight w:val="none"/>
        </w:rPr>
      </w:pPr>
    </w:p>
    <w:p w14:paraId="55CB20CB">
      <w:pPr>
        <w:numPr>
          <w:ilvl w:val="0"/>
          <w:numId w:val="0"/>
        </w:numPr>
        <w:spacing w:line="360" w:lineRule="auto"/>
        <w:rPr>
          <w:rFonts w:hint="eastAsia" w:ascii="仿宋" w:hAnsi="仿宋" w:eastAsia="仿宋" w:cs="仿宋"/>
          <w:b/>
          <w:bCs/>
          <w:color w:val="auto"/>
          <w:sz w:val="24"/>
          <w:szCs w:val="24"/>
          <w:highlight w:val="none"/>
        </w:rPr>
      </w:pPr>
    </w:p>
    <w:p w14:paraId="4A3D567F">
      <w:pPr>
        <w:numPr>
          <w:ilvl w:val="0"/>
          <w:numId w:val="0"/>
        </w:numPr>
        <w:spacing w:line="360" w:lineRule="auto"/>
        <w:rPr>
          <w:rFonts w:hint="eastAsia" w:ascii="仿宋" w:hAnsi="仿宋" w:eastAsia="仿宋" w:cs="仿宋"/>
          <w:b/>
          <w:bCs/>
          <w:color w:val="auto"/>
          <w:sz w:val="24"/>
          <w:szCs w:val="24"/>
          <w:highlight w:val="none"/>
        </w:rPr>
      </w:pPr>
    </w:p>
    <w:p w14:paraId="1FF81B1E">
      <w:pPr>
        <w:numPr>
          <w:ilvl w:val="0"/>
          <w:numId w:val="0"/>
        </w:numPr>
        <w:spacing w:line="360" w:lineRule="auto"/>
        <w:rPr>
          <w:rFonts w:hint="eastAsia" w:ascii="仿宋" w:hAnsi="仿宋" w:eastAsia="仿宋" w:cs="仿宋"/>
          <w:b/>
          <w:bCs/>
          <w:color w:val="auto"/>
          <w:sz w:val="21"/>
          <w:szCs w:val="24"/>
          <w:highlight w:val="none"/>
        </w:rPr>
      </w:pPr>
      <w:r>
        <w:rPr>
          <w:rFonts w:hint="eastAsia" w:ascii="仿宋" w:hAnsi="仿宋" w:eastAsia="仿宋" w:cs="仿宋"/>
          <w:b/>
          <w:bCs/>
          <w:color w:val="auto"/>
          <w:sz w:val="24"/>
          <w:szCs w:val="24"/>
          <w:highlight w:val="none"/>
        </w:rPr>
        <w:t>附件</w:t>
      </w:r>
      <w:r>
        <w:rPr>
          <w:rFonts w:hint="eastAsia" w:ascii="仿宋" w:hAnsi="仿宋" w:eastAsia="仿宋" w:cs="仿宋"/>
          <w:b/>
          <w:bCs/>
          <w:color w:val="auto"/>
          <w:sz w:val="24"/>
          <w:szCs w:val="24"/>
          <w:highlight w:val="none"/>
          <w:lang w:val="en-US" w:eastAsia="zh-CN"/>
        </w:rPr>
        <w:t>2</w:t>
      </w:r>
      <w:r>
        <w:rPr>
          <w:rFonts w:hint="eastAsia" w:ascii="仿宋" w:hAnsi="仿宋" w:eastAsia="仿宋" w:cs="仿宋"/>
          <w:b/>
          <w:bCs/>
          <w:color w:val="auto"/>
          <w:sz w:val="24"/>
          <w:szCs w:val="24"/>
          <w:highlight w:val="none"/>
        </w:rPr>
        <w:t>：</w:t>
      </w:r>
    </w:p>
    <w:p w14:paraId="6514E011">
      <w:pPr>
        <w:spacing w:line="360" w:lineRule="auto"/>
        <w:ind w:right="34" w:firstLine="482" w:firstLineChars="200"/>
        <w:jc w:val="center"/>
        <w:rPr>
          <w:rFonts w:hint="eastAsia" w:ascii="宋体" w:hAnsi="宋体"/>
          <w:sz w:val="24"/>
          <w:szCs w:val="24"/>
        </w:rPr>
      </w:pPr>
      <w:r>
        <w:rPr>
          <w:rFonts w:hint="eastAsia" w:ascii="宋体" w:hAnsi="宋体"/>
          <w:b/>
          <w:bCs/>
          <w:sz w:val="24"/>
          <w:szCs w:val="24"/>
        </w:rPr>
        <w:t>无重大违法记录声明</w:t>
      </w:r>
    </w:p>
    <w:p w14:paraId="3863DA19">
      <w:pPr>
        <w:spacing w:line="360" w:lineRule="auto"/>
        <w:ind w:right="34" w:firstLine="480" w:firstLineChars="200"/>
        <w:jc w:val="left"/>
        <w:rPr>
          <w:rFonts w:hint="eastAsia" w:ascii="宋体" w:hAnsi="宋体"/>
          <w:sz w:val="24"/>
          <w:szCs w:val="24"/>
        </w:rPr>
      </w:pPr>
      <w:r>
        <w:rPr>
          <w:rFonts w:hint="eastAsia" w:ascii="宋体" w:hAnsi="宋体"/>
          <w:sz w:val="24"/>
          <w:szCs w:val="24"/>
        </w:rPr>
        <w:t>〈采购代理机构〉：</w:t>
      </w:r>
    </w:p>
    <w:p w14:paraId="34F24949">
      <w:pPr>
        <w:spacing w:line="360" w:lineRule="auto"/>
        <w:ind w:right="34" w:firstLine="480" w:firstLineChars="200"/>
        <w:jc w:val="left"/>
        <w:rPr>
          <w:rFonts w:hint="eastAsia" w:ascii="宋体" w:hAnsi="宋体"/>
          <w:sz w:val="24"/>
          <w:szCs w:val="24"/>
        </w:rPr>
      </w:pPr>
      <w:r>
        <w:rPr>
          <w:rFonts w:hint="eastAsia" w:ascii="宋体" w:hAnsi="宋体"/>
          <w:sz w:val="24"/>
          <w:szCs w:val="24"/>
        </w:rPr>
        <w:t>我方作为〈项目名称〉（项目编号：〈项目编号〉）的投标供应商，在此郑重声明：</w:t>
      </w:r>
    </w:p>
    <w:p w14:paraId="242B5D0D">
      <w:pPr>
        <w:spacing w:line="360" w:lineRule="auto"/>
        <w:ind w:right="34" w:firstLine="480" w:firstLineChars="200"/>
        <w:jc w:val="left"/>
        <w:rPr>
          <w:rFonts w:hint="eastAsia" w:ascii="宋体" w:hAnsi="宋体"/>
          <w:sz w:val="24"/>
          <w:szCs w:val="24"/>
        </w:rPr>
      </w:pPr>
      <w:r>
        <w:rPr>
          <w:rFonts w:hint="eastAsia" w:ascii="宋体" w:hAnsi="宋体"/>
          <w:sz w:val="24"/>
          <w:szCs w:val="24"/>
        </w:rPr>
        <w:t>1．在参加本次政府采购活动前3年内的经营活动中___（填“没有”或“有”）重大违法记录。</w:t>
      </w:r>
    </w:p>
    <w:p w14:paraId="708BEDDB">
      <w:pPr>
        <w:spacing w:line="360" w:lineRule="auto"/>
        <w:ind w:right="34" w:firstLine="480" w:firstLineChars="200"/>
        <w:jc w:val="left"/>
        <w:rPr>
          <w:rFonts w:hint="eastAsia" w:ascii="宋体" w:hAnsi="宋体"/>
          <w:sz w:val="24"/>
          <w:szCs w:val="24"/>
        </w:rPr>
      </w:pPr>
      <w:r>
        <w:rPr>
          <w:rFonts w:hint="eastAsia" w:ascii="宋体" w:hAnsi="宋体"/>
          <w:sz w:val="24"/>
          <w:szCs w:val="24"/>
        </w:rPr>
        <w:t>2．我方___（填“未被列入”或“被列入”）失信被执行人名单。</w:t>
      </w:r>
    </w:p>
    <w:p w14:paraId="439D9515">
      <w:pPr>
        <w:spacing w:line="360" w:lineRule="auto"/>
        <w:ind w:right="34" w:firstLine="480" w:firstLineChars="200"/>
        <w:jc w:val="left"/>
        <w:rPr>
          <w:rFonts w:hint="eastAsia" w:ascii="宋体" w:hAnsi="宋体"/>
          <w:sz w:val="24"/>
          <w:szCs w:val="24"/>
        </w:rPr>
      </w:pPr>
      <w:r>
        <w:rPr>
          <w:rFonts w:hint="eastAsia" w:ascii="宋体" w:hAnsi="宋体"/>
          <w:sz w:val="24"/>
          <w:szCs w:val="24"/>
        </w:rPr>
        <w:t>3．我方___（填“未被列入”或“被列入”）重大税收违法案件当事人名单。</w:t>
      </w:r>
    </w:p>
    <w:p w14:paraId="6DD6613C">
      <w:pPr>
        <w:spacing w:line="360" w:lineRule="auto"/>
        <w:ind w:right="34" w:firstLine="480" w:firstLineChars="200"/>
        <w:jc w:val="left"/>
        <w:rPr>
          <w:rFonts w:hint="eastAsia" w:ascii="宋体" w:hAnsi="宋体"/>
          <w:sz w:val="24"/>
          <w:szCs w:val="24"/>
        </w:rPr>
      </w:pPr>
      <w:r>
        <w:rPr>
          <w:rFonts w:hint="eastAsia" w:ascii="宋体" w:hAnsi="宋体"/>
          <w:sz w:val="24"/>
          <w:szCs w:val="24"/>
        </w:rPr>
        <w:t>4．我方___（填“未被列入”或“被列入”）政府采购严重违法失信行为记录名单。</w:t>
      </w:r>
    </w:p>
    <w:p w14:paraId="43F36B84">
      <w:pPr>
        <w:spacing w:line="360" w:lineRule="auto"/>
        <w:ind w:right="34" w:firstLine="480" w:firstLineChars="200"/>
        <w:jc w:val="left"/>
        <w:rPr>
          <w:rFonts w:hint="eastAsia" w:ascii="宋体" w:hAnsi="宋体"/>
          <w:sz w:val="24"/>
          <w:szCs w:val="24"/>
        </w:rPr>
      </w:pPr>
      <w:r>
        <w:rPr>
          <w:rFonts w:hint="eastAsia" w:ascii="宋体" w:hAnsi="宋体"/>
          <w:sz w:val="24"/>
          <w:szCs w:val="24"/>
        </w:rPr>
        <w:t>如有不实，我方将无条件地退出本项目的采购活动，并遵照《政府采购法》有关“提供虚假材料的规定”接受处罚。</w:t>
      </w:r>
    </w:p>
    <w:p w14:paraId="695120D0">
      <w:pPr>
        <w:spacing w:line="360" w:lineRule="auto"/>
        <w:ind w:right="34" w:firstLine="480" w:firstLineChars="200"/>
        <w:jc w:val="left"/>
        <w:rPr>
          <w:rFonts w:hint="eastAsia" w:ascii="宋体" w:hAnsi="宋体"/>
          <w:sz w:val="24"/>
          <w:szCs w:val="24"/>
        </w:rPr>
      </w:pPr>
      <w:r>
        <w:rPr>
          <w:rFonts w:hint="eastAsia" w:ascii="宋体" w:hAnsi="宋体"/>
          <w:sz w:val="24"/>
          <w:szCs w:val="24"/>
        </w:rPr>
        <w:t>特此声明。</w:t>
      </w:r>
    </w:p>
    <w:p w14:paraId="00393177">
      <w:pPr>
        <w:spacing w:line="360" w:lineRule="auto"/>
        <w:ind w:right="34" w:firstLine="480" w:firstLineChars="200"/>
        <w:jc w:val="left"/>
        <w:rPr>
          <w:rFonts w:hint="eastAsia" w:ascii="宋体" w:hAnsi="宋体"/>
          <w:sz w:val="24"/>
          <w:szCs w:val="24"/>
        </w:rPr>
      </w:pPr>
    </w:p>
    <w:p w14:paraId="1A1B603F">
      <w:pPr>
        <w:spacing w:line="360" w:lineRule="auto"/>
        <w:ind w:right="34" w:firstLine="480" w:firstLineChars="200"/>
        <w:jc w:val="right"/>
        <w:rPr>
          <w:rFonts w:hint="eastAsia" w:ascii="宋体" w:hAnsi="宋体"/>
          <w:sz w:val="24"/>
          <w:szCs w:val="24"/>
        </w:rPr>
      </w:pPr>
      <w:r>
        <w:rPr>
          <w:rFonts w:hint="eastAsia" w:ascii="宋体" w:hAnsi="宋体"/>
          <w:sz w:val="24"/>
          <w:szCs w:val="24"/>
        </w:rPr>
        <w:t>供应商：（供应商全称并加盖公章）</w:t>
      </w:r>
    </w:p>
    <w:p w14:paraId="5B28D325">
      <w:pPr>
        <w:ind w:firstLine="480" w:firstLineChars="200"/>
        <w:jc w:val="right"/>
        <w:rPr>
          <w:rFonts w:hint="eastAsia" w:ascii="仿宋" w:hAnsi="仿宋" w:eastAsia="仿宋" w:cs="仿宋"/>
          <w:szCs w:val="22"/>
        </w:rPr>
      </w:pPr>
      <w:r>
        <w:rPr>
          <w:rFonts w:hint="eastAsia" w:ascii="宋体" w:hAnsi="宋体"/>
          <w:sz w:val="24"/>
          <w:szCs w:val="24"/>
        </w:rPr>
        <w:t>日  期：    年  月  日</w:t>
      </w:r>
    </w:p>
    <w:p w14:paraId="30A7CBDE">
      <w:pPr>
        <w:rPr>
          <w:rFonts w:hint="eastAsia" w:ascii="仿宋" w:hAnsi="仿宋" w:eastAsia="仿宋" w:cs="仿宋"/>
          <w:szCs w:val="22"/>
        </w:rPr>
      </w:pPr>
    </w:p>
    <w:p w14:paraId="1F313C58">
      <w:pPr>
        <w:rPr>
          <w:rFonts w:hint="eastAsia" w:ascii="仿宋" w:hAnsi="仿宋" w:eastAsia="仿宋" w:cs="仿宋"/>
          <w:b/>
          <w:bCs/>
          <w:szCs w:val="22"/>
          <w:lang w:val="en-US" w:eastAsia="zh-CN"/>
        </w:rPr>
      </w:pPr>
      <w:r>
        <w:rPr>
          <w:rFonts w:hint="eastAsia" w:ascii="仿宋" w:hAnsi="仿宋" w:eastAsia="仿宋" w:cs="仿宋"/>
          <w:b/>
          <w:bCs/>
          <w:szCs w:val="22"/>
          <w:lang w:val="en-US" w:eastAsia="zh-CN"/>
        </w:rPr>
        <w:br w:type="page"/>
      </w:r>
    </w:p>
    <w:p w14:paraId="608E304F">
      <w:pPr>
        <w:spacing w:before="156" w:beforeLines="50" w:line="360" w:lineRule="auto"/>
        <w:jc w:val="left"/>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附件</w:t>
      </w:r>
      <w:r>
        <w:rPr>
          <w:rFonts w:hint="eastAsia" w:ascii="仿宋" w:hAnsi="仿宋" w:eastAsia="仿宋" w:cs="仿宋"/>
          <w:b/>
          <w:bCs/>
          <w:color w:val="auto"/>
          <w:sz w:val="24"/>
          <w:szCs w:val="24"/>
          <w:highlight w:val="none"/>
          <w:lang w:val="en-US" w:eastAsia="zh-CN"/>
        </w:rPr>
        <w:t>3</w:t>
      </w:r>
      <w:r>
        <w:rPr>
          <w:rFonts w:hint="eastAsia" w:ascii="仿宋" w:hAnsi="仿宋" w:eastAsia="仿宋" w:cs="仿宋"/>
          <w:b/>
          <w:bCs/>
          <w:color w:val="auto"/>
          <w:sz w:val="24"/>
          <w:szCs w:val="24"/>
          <w:highlight w:val="none"/>
        </w:rPr>
        <w:t>：</w:t>
      </w:r>
    </w:p>
    <w:p w14:paraId="05A80964">
      <w:pPr>
        <w:spacing w:before="156" w:beforeLines="50" w:line="360" w:lineRule="auto"/>
        <w:jc w:val="center"/>
        <w:rPr>
          <w:rFonts w:hint="eastAsia" w:ascii="宋体" w:hAnsi="宋体" w:cs="宋体"/>
          <w:b/>
          <w:spacing w:val="4"/>
          <w:sz w:val="24"/>
          <w:szCs w:val="24"/>
          <w:lang w:val="zh-CN"/>
        </w:rPr>
      </w:pPr>
      <w:r>
        <w:rPr>
          <w:rFonts w:hint="eastAsia" w:ascii="宋体" w:hAnsi="宋体" w:cs="宋体"/>
          <w:b/>
          <w:spacing w:val="4"/>
          <w:sz w:val="24"/>
          <w:szCs w:val="24"/>
          <w:lang w:val="zh-CN"/>
        </w:rPr>
        <w:t xml:space="preserve">供应商企业关系关联承诺书 </w:t>
      </w:r>
    </w:p>
    <w:p w14:paraId="143759CB">
      <w:pPr>
        <w:pStyle w:val="4"/>
        <w:rPr>
          <w:rFonts w:hint="eastAsia" w:ascii="宋体" w:hAnsi="宋体" w:cs="宋体"/>
          <w:lang w:val="zh-CN"/>
        </w:rPr>
      </w:pPr>
    </w:p>
    <w:p w14:paraId="07F4C6AF">
      <w:pPr>
        <w:spacing w:line="500" w:lineRule="exact"/>
        <w:ind w:firstLine="480" w:firstLineChars="200"/>
        <w:rPr>
          <w:rFonts w:hint="eastAsia" w:ascii="宋体" w:hAnsi="宋体"/>
          <w:color w:val="000000"/>
          <w:sz w:val="24"/>
          <w:szCs w:val="24"/>
        </w:rPr>
      </w:pPr>
      <w:r>
        <w:rPr>
          <w:rFonts w:hint="eastAsia" w:ascii="宋体" w:hAnsi="宋体"/>
          <w:color w:val="000000"/>
          <w:sz w:val="24"/>
          <w:szCs w:val="24"/>
        </w:rPr>
        <w:t>1、供应商在</w:t>
      </w:r>
      <w:r>
        <w:rPr>
          <w:rFonts w:hint="eastAsia" w:ascii="宋体" w:hAnsi="宋体"/>
          <w:color w:val="000000"/>
          <w:sz w:val="24"/>
          <w:szCs w:val="24"/>
          <w:u w:val="single"/>
        </w:rPr>
        <w:t xml:space="preserve">  （项目名称）  </w:t>
      </w:r>
      <w:r>
        <w:rPr>
          <w:rFonts w:hint="eastAsia" w:ascii="宋体" w:hAnsi="宋体"/>
          <w:color w:val="000000"/>
          <w:sz w:val="24"/>
          <w:szCs w:val="24"/>
        </w:rPr>
        <w:t>投标中，不存在与其它供应商负责人为同一人，有控股、管理等关联关系承诺：</w:t>
      </w:r>
    </w:p>
    <w:p w14:paraId="0C04B2D3">
      <w:pPr>
        <w:spacing w:line="500" w:lineRule="exact"/>
        <w:ind w:firstLine="480" w:firstLineChars="200"/>
        <w:rPr>
          <w:rFonts w:hint="eastAsia" w:ascii="宋体" w:hAnsi="宋体"/>
          <w:color w:val="000000"/>
          <w:sz w:val="24"/>
          <w:szCs w:val="24"/>
        </w:rPr>
      </w:pPr>
      <w:r>
        <w:rPr>
          <w:rFonts w:hint="eastAsia" w:ascii="宋体" w:hAnsi="宋体"/>
          <w:color w:val="000000"/>
          <w:sz w:val="24"/>
          <w:szCs w:val="24"/>
        </w:rPr>
        <w:t>1.1管理关系说明：</w:t>
      </w:r>
    </w:p>
    <w:p w14:paraId="424D1FA7">
      <w:pPr>
        <w:spacing w:line="500" w:lineRule="exact"/>
        <w:ind w:firstLine="480" w:firstLineChars="200"/>
        <w:rPr>
          <w:rFonts w:hint="eastAsia" w:ascii="宋体" w:hAnsi="宋体"/>
          <w:color w:val="000000"/>
          <w:sz w:val="24"/>
          <w:szCs w:val="24"/>
        </w:rPr>
      </w:pPr>
      <w:r>
        <w:rPr>
          <w:rFonts w:hint="eastAsia" w:ascii="宋体" w:hAnsi="宋体"/>
          <w:color w:val="000000"/>
          <w:sz w:val="24"/>
          <w:szCs w:val="24"/>
        </w:rPr>
        <w:t>我单位管理的具有独立法人的下属单位有：</w:t>
      </w:r>
      <w:r>
        <w:rPr>
          <w:rFonts w:hint="eastAsia" w:ascii="宋体" w:hAnsi="宋体"/>
          <w:color w:val="000000"/>
          <w:sz w:val="24"/>
          <w:szCs w:val="24"/>
          <w:u w:val="single"/>
        </w:rPr>
        <w:t xml:space="preserve">                 </w:t>
      </w:r>
      <w:r>
        <w:rPr>
          <w:rFonts w:hint="eastAsia" w:ascii="宋体" w:hAnsi="宋体"/>
          <w:color w:val="000000"/>
          <w:sz w:val="24"/>
          <w:szCs w:val="24"/>
        </w:rPr>
        <w:t>。</w:t>
      </w:r>
    </w:p>
    <w:p w14:paraId="73535693">
      <w:pPr>
        <w:spacing w:line="500" w:lineRule="exact"/>
        <w:ind w:firstLine="480" w:firstLineChars="200"/>
        <w:rPr>
          <w:rFonts w:hint="eastAsia" w:ascii="宋体" w:hAnsi="宋体"/>
          <w:color w:val="000000"/>
          <w:sz w:val="24"/>
          <w:szCs w:val="24"/>
        </w:rPr>
      </w:pPr>
      <w:r>
        <w:rPr>
          <w:rFonts w:hint="eastAsia" w:ascii="宋体" w:hAnsi="宋体"/>
          <w:color w:val="000000"/>
          <w:sz w:val="24"/>
          <w:szCs w:val="24"/>
        </w:rPr>
        <w:t>我单位的上级管理单位有</w:t>
      </w:r>
      <w:r>
        <w:rPr>
          <w:rFonts w:hint="eastAsia" w:ascii="宋体" w:hAnsi="宋体"/>
          <w:color w:val="000000"/>
          <w:sz w:val="24"/>
          <w:szCs w:val="24"/>
          <w:u w:val="single"/>
        </w:rPr>
        <w:t xml:space="preserve">              </w:t>
      </w:r>
      <w:r>
        <w:rPr>
          <w:rFonts w:hint="eastAsia" w:ascii="宋体" w:hAnsi="宋体"/>
          <w:color w:val="000000"/>
          <w:sz w:val="24"/>
          <w:szCs w:val="24"/>
        </w:rPr>
        <w:t>。</w:t>
      </w:r>
    </w:p>
    <w:p w14:paraId="6119AAF2">
      <w:pPr>
        <w:spacing w:line="500" w:lineRule="exact"/>
        <w:ind w:firstLine="480" w:firstLineChars="200"/>
        <w:rPr>
          <w:rFonts w:hint="eastAsia" w:ascii="宋体" w:hAnsi="宋体"/>
          <w:color w:val="000000"/>
          <w:sz w:val="24"/>
          <w:szCs w:val="24"/>
        </w:rPr>
      </w:pPr>
      <w:r>
        <w:rPr>
          <w:rFonts w:hint="eastAsia" w:ascii="宋体" w:hAnsi="宋体"/>
          <w:color w:val="000000"/>
          <w:sz w:val="24"/>
          <w:szCs w:val="24"/>
        </w:rPr>
        <w:t>1.2股权关系说明：</w:t>
      </w:r>
    </w:p>
    <w:p w14:paraId="5E3BF50A">
      <w:pPr>
        <w:spacing w:line="500" w:lineRule="exact"/>
        <w:ind w:firstLine="480" w:firstLineChars="200"/>
        <w:rPr>
          <w:rFonts w:hint="eastAsia" w:ascii="宋体" w:hAnsi="宋体"/>
          <w:color w:val="000000"/>
          <w:sz w:val="24"/>
          <w:szCs w:val="24"/>
        </w:rPr>
      </w:pPr>
      <w:r>
        <w:rPr>
          <w:rFonts w:hint="eastAsia" w:ascii="宋体" w:hAnsi="宋体"/>
          <w:color w:val="000000"/>
          <w:sz w:val="24"/>
          <w:szCs w:val="24"/>
        </w:rPr>
        <w:t>我单位控股的单位有</w:t>
      </w:r>
      <w:r>
        <w:rPr>
          <w:rFonts w:hint="eastAsia" w:ascii="宋体" w:hAnsi="宋体"/>
          <w:color w:val="000000"/>
          <w:sz w:val="24"/>
          <w:szCs w:val="24"/>
          <w:u w:val="single"/>
        </w:rPr>
        <w:t xml:space="preserve">                  </w:t>
      </w:r>
      <w:r>
        <w:rPr>
          <w:rFonts w:hint="eastAsia" w:ascii="宋体" w:hAnsi="宋体"/>
          <w:color w:val="000000"/>
          <w:sz w:val="24"/>
          <w:szCs w:val="24"/>
        </w:rPr>
        <w:t>。</w:t>
      </w:r>
    </w:p>
    <w:p w14:paraId="0E379AEC">
      <w:pPr>
        <w:spacing w:line="500" w:lineRule="exact"/>
        <w:ind w:firstLine="480" w:firstLineChars="200"/>
        <w:rPr>
          <w:rFonts w:hint="eastAsia" w:ascii="宋体" w:hAnsi="宋体"/>
          <w:color w:val="000000"/>
          <w:sz w:val="24"/>
          <w:szCs w:val="24"/>
        </w:rPr>
      </w:pPr>
      <w:r>
        <w:rPr>
          <w:rFonts w:hint="eastAsia" w:ascii="宋体" w:hAnsi="宋体"/>
          <w:color w:val="000000"/>
          <w:sz w:val="24"/>
          <w:szCs w:val="24"/>
        </w:rPr>
        <w:t>我单位被</w:t>
      </w:r>
      <w:r>
        <w:rPr>
          <w:rFonts w:hint="eastAsia" w:ascii="宋体" w:hAnsi="宋体"/>
          <w:color w:val="000000"/>
          <w:sz w:val="24"/>
          <w:szCs w:val="24"/>
          <w:u w:val="single"/>
        </w:rPr>
        <w:t xml:space="preserve">                    </w:t>
      </w:r>
      <w:r>
        <w:rPr>
          <w:rFonts w:hint="eastAsia" w:ascii="宋体" w:hAnsi="宋体"/>
          <w:color w:val="000000"/>
          <w:sz w:val="24"/>
          <w:szCs w:val="24"/>
        </w:rPr>
        <w:t>单位控股。</w:t>
      </w:r>
    </w:p>
    <w:p w14:paraId="2DCAC846">
      <w:pPr>
        <w:spacing w:line="500" w:lineRule="exact"/>
        <w:ind w:firstLine="480" w:firstLineChars="200"/>
        <w:rPr>
          <w:rFonts w:hint="eastAsia" w:ascii="宋体" w:hAnsi="宋体"/>
          <w:color w:val="000000"/>
          <w:sz w:val="24"/>
          <w:szCs w:val="24"/>
        </w:rPr>
      </w:pPr>
      <w:r>
        <w:rPr>
          <w:rFonts w:hint="eastAsia" w:ascii="宋体" w:hAnsi="宋体"/>
          <w:color w:val="000000"/>
          <w:sz w:val="24"/>
          <w:szCs w:val="24"/>
        </w:rPr>
        <w:t>1.3、单位负责人：</w:t>
      </w:r>
      <w:r>
        <w:rPr>
          <w:rFonts w:hint="eastAsia" w:ascii="宋体" w:hAnsi="宋体"/>
          <w:color w:val="000000"/>
          <w:sz w:val="24"/>
          <w:szCs w:val="24"/>
          <w:u w:val="single"/>
        </w:rPr>
        <w:t xml:space="preserve">                   </w:t>
      </w:r>
      <w:r>
        <w:rPr>
          <w:rFonts w:hint="eastAsia" w:ascii="宋体" w:hAnsi="宋体"/>
          <w:color w:val="000000"/>
          <w:sz w:val="24"/>
          <w:szCs w:val="24"/>
        </w:rPr>
        <w:t>。</w:t>
      </w:r>
    </w:p>
    <w:p w14:paraId="0F28F517">
      <w:pPr>
        <w:spacing w:line="500" w:lineRule="exact"/>
        <w:ind w:firstLine="480" w:firstLineChars="200"/>
        <w:rPr>
          <w:rFonts w:hint="eastAsia" w:ascii="宋体" w:hAnsi="宋体"/>
          <w:color w:val="000000"/>
          <w:sz w:val="24"/>
          <w:szCs w:val="24"/>
        </w:rPr>
      </w:pPr>
      <w:r>
        <w:rPr>
          <w:rFonts w:hint="eastAsia" w:ascii="宋体" w:hAnsi="宋体"/>
          <w:color w:val="000000"/>
          <w:sz w:val="24"/>
          <w:szCs w:val="24"/>
        </w:rPr>
        <w:t>2、其他与本项目有关的利害关系说明：</w:t>
      </w:r>
      <w:r>
        <w:rPr>
          <w:rFonts w:hint="eastAsia" w:ascii="宋体" w:hAnsi="宋体"/>
          <w:color w:val="000000"/>
          <w:sz w:val="24"/>
          <w:szCs w:val="24"/>
          <w:u w:val="single"/>
        </w:rPr>
        <w:t xml:space="preserve">                    </w:t>
      </w:r>
      <w:r>
        <w:rPr>
          <w:rFonts w:hint="eastAsia" w:ascii="宋体" w:hAnsi="宋体"/>
          <w:color w:val="000000"/>
          <w:sz w:val="24"/>
          <w:szCs w:val="24"/>
        </w:rPr>
        <w:t>。</w:t>
      </w:r>
    </w:p>
    <w:p w14:paraId="1235DC64">
      <w:pPr>
        <w:spacing w:line="500" w:lineRule="exact"/>
        <w:ind w:firstLine="480" w:firstLineChars="200"/>
        <w:jc w:val="center"/>
        <w:rPr>
          <w:rFonts w:hint="eastAsia" w:ascii="宋体" w:hAnsi="宋体"/>
          <w:color w:val="000000"/>
          <w:sz w:val="24"/>
          <w:szCs w:val="24"/>
        </w:rPr>
      </w:pPr>
    </w:p>
    <w:p w14:paraId="5549D3B4">
      <w:pPr>
        <w:spacing w:line="500" w:lineRule="exact"/>
        <w:ind w:firstLine="480" w:firstLineChars="200"/>
        <w:rPr>
          <w:rFonts w:hint="eastAsia" w:ascii="宋体" w:hAnsi="宋体" w:cs="宋体"/>
          <w:sz w:val="24"/>
          <w:szCs w:val="24"/>
        </w:rPr>
      </w:pPr>
      <w:r>
        <w:rPr>
          <w:rFonts w:hint="eastAsia" w:ascii="宋体" w:hAnsi="宋体"/>
          <w:color w:val="000000"/>
          <w:sz w:val="24"/>
          <w:szCs w:val="24"/>
        </w:rPr>
        <w:t>我单位承诺以上说明真实有效，无虚假内容或隐瞒。</w:t>
      </w:r>
    </w:p>
    <w:p w14:paraId="1460AB3D">
      <w:pPr>
        <w:spacing w:line="500" w:lineRule="exact"/>
        <w:ind w:firstLine="200"/>
        <w:rPr>
          <w:rFonts w:hint="eastAsia" w:ascii="宋体" w:hAnsi="宋体" w:cs="宋体"/>
          <w:sz w:val="24"/>
          <w:szCs w:val="24"/>
        </w:rPr>
      </w:pPr>
    </w:p>
    <w:p w14:paraId="1841DDC8">
      <w:pPr>
        <w:spacing w:line="500" w:lineRule="exact"/>
        <w:ind w:firstLine="200"/>
        <w:rPr>
          <w:rFonts w:hint="eastAsia" w:ascii="宋体" w:hAnsi="宋体" w:cs="宋体"/>
          <w:sz w:val="24"/>
          <w:szCs w:val="24"/>
        </w:rPr>
      </w:pPr>
    </w:p>
    <w:p w14:paraId="6F536A04">
      <w:pPr>
        <w:spacing w:line="480" w:lineRule="auto"/>
        <w:jc w:val="right"/>
        <w:rPr>
          <w:rFonts w:hint="eastAsia" w:ascii="宋体" w:hAnsi="宋体" w:cs="宋体"/>
          <w:kern w:val="0"/>
          <w:sz w:val="24"/>
          <w:szCs w:val="24"/>
        </w:rPr>
      </w:pPr>
      <w:r>
        <w:rPr>
          <w:rFonts w:hint="eastAsia" w:ascii="宋体" w:hAnsi="宋体"/>
          <w:sz w:val="24"/>
          <w:szCs w:val="24"/>
        </w:rPr>
        <w:t>供应商：（供应商全称并加盖公章）</w:t>
      </w:r>
    </w:p>
    <w:p w14:paraId="0DD53728">
      <w:pPr>
        <w:kinsoku w:val="0"/>
        <w:overflowPunct w:val="0"/>
        <w:autoSpaceDE w:val="0"/>
        <w:autoSpaceDN w:val="0"/>
        <w:adjustRightInd w:val="0"/>
        <w:snapToGrid w:val="0"/>
        <w:spacing w:line="360" w:lineRule="auto"/>
        <w:ind w:firstLine="480" w:firstLineChars="200"/>
        <w:jc w:val="right"/>
        <w:rPr>
          <w:rFonts w:hint="eastAsia" w:ascii="宋体" w:hAnsi="宋体" w:cs="宋体"/>
          <w:sz w:val="24"/>
          <w:szCs w:val="24"/>
        </w:rPr>
      </w:pPr>
      <w:r>
        <w:rPr>
          <w:rFonts w:hint="eastAsia" w:ascii="宋体" w:hAnsi="宋体"/>
          <w:sz w:val="24"/>
          <w:szCs w:val="24"/>
        </w:rPr>
        <w:t>日  期：    年  月  日</w:t>
      </w:r>
    </w:p>
    <w:p w14:paraId="0A2DA446">
      <w:pPr>
        <w:kinsoku w:val="0"/>
        <w:overflowPunct w:val="0"/>
        <w:autoSpaceDE w:val="0"/>
        <w:autoSpaceDN w:val="0"/>
        <w:adjustRightInd w:val="0"/>
        <w:snapToGrid w:val="0"/>
        <w:spacing w:line="360" w:lineRule="auto"/>
        <w:ind w:firstLine="480" w:firstLineChars="200"/>
        <w:rPr>
          <w:rFonts w:hint="eastAsia" w:ascii="宋体" w:hAnsi="宋体" w:cs="宋体"/>
          <w:sz w:val="24"/>
          <w:szCs w:val="24"/>
        </w:rPr>
      </w:pPr>
    </w:p>
    <w:p w14:paraId="67169461">
      <w:pPr>
        <w:kinsoku w:val="0"/>
        <w:overflowPunct w:val="0"/>
        <w:autoSpaceDE w:val="0"/>
        <w:autoSpaceDN w:val="0"/>
        <w:adjustRightInd w:val="0"/>
        <w:snapToGrid w:val="0"/>
        <w:spacing w:line="360" w:lineRule="auto"/>
        <w:ind w:firstLine="480" w:firstLineChars="200"/>
        <w:rPr>
          <w:rFonts w:hint="eastAsia" w:ascii="宋体" w:hAnsi="宋体" w:cs="宋体"/>
          <w:sz w:val="24"/>
          <w:szCs w:val="24"/>
        </w:rPr>
      </w:pPr>
    </w:p>
    <w:p w14:paraId="2BB49B5F">
      <w:pPr>
        <w:kinsoku w:val="0"/>
        <w:overflowPunct w:val="0"/>
        <w:autoSpaceDE w:val="0"/>
        <w:autoSpaceDN w:val="0"/>
        <w:adjustRightInd w:val="0"/>
        <w:snapToGrid w:val="0"/>
        <w:spacing w:line="360" w:lineRule="auto"/>
        <w:ind w:firstLine="480" w:firstLineChars="200"/>
        <w:rPr>
          <w:rFonts w:hint="eastAsia" w:ascii="宋体" w:hAnsi="宋体" w:cs="宋体"/>
          <w:sz w:val="24"/>
          <w:szCs w:val="24"/>
        </w:rPr>
      </w:pPr>
    </w:p>
    <w:p w14:paraId="3FE2493F">
      <w:pPr>
        <w:kinsoku w:val="0"/>
        <w:overflowPunct w:val="0"/>
        <w:autoSpaceDE w:val="0"/>
        <w:autoSpaceDN w:val="0"/>
        <w:adjustRightInd w:val="0"/>
        <w:snapToGrid w:val="0"/>
        <w:spacing w:line="360" w:lineRule="auto"/>
        <w:ind w:firstLine="480" w:firstLineChars="200"/>
        <w:rPr>
          <w:rFonts w:hint="eastAsia" w:ascii="宋体" w:hAnsi="宋体" w:cs="宋体"/>
          <w:sz w:val="24"/>
          <w:szCs w:val="24"/>
        </w:rPr>
      </w:pPr>
    </w:p>
    <w:p w14:paraId="0177FF20">
      <w:pPr>
        <w:kinsoku w:val="0"/>
        <w:overflowPunct w:val="0"/>
        <w:autoSpaceDE w:val="0"/>
        <w:autoSpaceDN w:val="0"/>
        <w:adjustRightInd w:val="0"/>
        <w:snapToGrid w:val="0"/>
        <w:spacing w:line="360" w:lineRule="auto"/>
        <w:ind w:firstLine="480" w:firstLineChars="200"/>
        <w:rPr>
          <w:rFonts w:hint="eastAsia" w:ascii="宋体" w:hAnsi="宋体" w:cs="宋体"/>
          <w:sz w:val="24"/>
          <w:szCs w:val="24"/>
        </w:rPr>
      </w:pPr>
    </w:p>
    <w:p w14:paraId="3E4426E0">
      <w:pPr>
        <w:kinsoku w:val="0"/>
        <w:overflowPunct w:val="0"/>
        <w:autoSpaceDE w:val="0"/>
        <w:autoSpaceDN w:val="0"/>
        <w:adjustRightInd w:val="0"/>
        <w:snapToGrid w:val="0"/>
        <w:spacing w:line="360" w:lineRule="auto"/>
        <w:ind w:firstLine="480" w:firstLineChars="200"/>
        <w:rPr>
          <w:rFonts w:hint="eastAsia" w:ascii="宋体" w:hAnsi="宋体" w:cs="宋体"/>
          <w:sz w:val="24"/>
          <w:szCs w:val="24"/>
        </w:rPr>
      </w:pPr>
    </w:p>
    <w:p w14:paraId="7CA9681F">
      <w:pPr>
        <w:kinsoku w:val="0"/>
        <w:overflowPunct w:val="0"/>
        <w:autoSpaceDE w:val="0"/>
        <w:autoSpaceDN w:val="0"/>
        <w:adjustRightInd w:val="0"/>
        <w:snapToGrid w:val="0"/>
        <w:spacing w:line="360" w:lineRule="auto"/>
        <w:ind w:firstLine="480" w:firstLineChars="200"/>
        <w:rPr>
          <w:rFonts w:hint="eastAsia" w:ascii="宋体" w:hAnsi="宋体" w:cs="宋体"/>
          <w:sz w:val="24"/>
          <w:szCs w:val="24"/>
        </w:rPr>
      </w:pPr>
    </w:p>
    <w:p w14:paraId="13D61852">
      <w:pPr>
        <w:kinsoku w:val="0"/>
        <w:overflowPunct w:val="0"/>
        <w:autoSpaceDE w:val="0"/>
        <w:autoSpaceDN w:val="0"/>
        <w:adjustRightInd w:val="0"/>
        <w:snapToGrid w:val="0"/>
        <w:spacing w:line="360" w:lineRule="auto"/>
        <w:ind w:firstLine="480" w:firstLineChars="200"/>
        <w:rPr>
          <w:rFonts w:hint="eastAsia" w:ascii="宋体" w:hAnsi="宋体" w:cs="宋体"/>
          <w:sz w:val="24"/>
          <w:szCs w:val="24"/>
        </w:rPr>
      </w:pPr>
    </w:p>
    <w:p w14:paraId="5B0B305C">
      <w:pPr>
        <w:kinsoku w:val="0"/>
        <w:overflowPunct w:val="0"/>
        <w:autoSpaceDE w:val="0"/>
        <w:autoSpaceDN w:val="0"/>
        <w:adjustRightInd w:val="0"/>
        <w:snapToGrid w:val="0"/>
        <w:spacing w:line="360" w:lineRule="auto"/>
        <w:ind w:firstLine="480" w:firstLineChars="200"/>
        <w:rPr>
          <w:rFonts w:hint="eastAsia" w:ascii="宋体" w:hAnsi="宋体" w:cs="宋体"/>
          <w:sz w:val="24"/>
          <w:szCs w:val="24"/>
        </w:rPr>
      </w:pPr>
    </w:p>
    <w:p w14:paraId="1E49BEE3">
      <w:pPr>
        <w:kinsoku w:val="0"/>
        <w:overflowPunct w:val="0"/>
        <w:autoSpaceDE w:val="0"/>
        <w:autoSpaceDN w:val="0"/>
        <w:adjustRightInd w:val="0"/>
        <w:snapToGrid w:val="0"/>
        <w:spacing w:line="360" w:lineRule="auto"/>
        <w:rPr>
          <w:rFonts w:hint="eastAsia" w:ascii="仿宋" w:hAnsi="仿宋" w:eastAsia="仿宋" w:cs="仿宋"/>
          <w:b/>
          <w:bCs/>
          <w:color w:val="auto"/>
          <w:sz w:val="24"/>
          <w:szCs w:val="24"/>
          <w:highlight w:val="none"/>
        </w:rPr>
      </w:pPr>
    </w:p>
    <w:p w14:paraId="70A23AA8">
      <w:pPr>
        <w:kinsoku w:val="0"/>
        <w:overflowPunct w:val="0"/>
        <w:autoSpaceDE w:val="0"/>
        <w:autoSpaceDN w:val="0"/>
        <w:adjustRightInd w:val="0"/>
        <w:snapToGrid w:val="0"/>
        <w:spacing w:line="360" w:lineRule="auto"/>
        <w:rPr>
          <w:rFonts w:hint="eastAsia" w:ascii="宋体" w:hAnsi="宋体" w:cs="宋体"/>
          <w:sz w:val="24"/>
          <w:szCs w:val="24"/>
        </w:rPr>
      </w:pPr>
      <w:r>
        <w:rPr>
          <w:rFonts w:hint="eastAsia" w:ascii="仿宋" w:hAnsi="仿宋" w:eastAsia="仿宋" w:cs="仿宋"/>
          <w:b/>
          <w:bCs/>
          <w:color w:val="auto"/>
          <w:sz w:val="24"/>
          <w:szCs w:val="24"/>
          <w:highlight w:val="none"/>
        </w:rPr>
        <w:t>附件</w:t>
      </w:r>
      <w:r>
        <w:rPr>
          <w:rFonts w:hint="eastAsia" w:ascii="仿宋" w:hAnsi="仿宋" w:eastAsia="仿宋" w:cs="仿宋"/>
          <w:b/>
          <w:bCs/>
          <w:color w:val="auto"/>
          <w:sz w:val="24"/>
          <w:szCs w:val="24"/>
          <w:highlight w:val="none"/>
          <w:lang w:val="en-US" w:eastAsia="zh-CN"/>
        </w:rPr>
        <w:t>4</w:t>
      </w:r>
      <w:r>
        <w:rPr>
          <w:rFonts w:hint="eastAsia" w:ascii="仿宋" w:hAnsi="仿宋" w:eastAsia="仿宋" w:cs="仿宋"/>
          <w:b/>
          <w:bCs/>
          <w:color w:val="auto"/>
          <w:sz w:val="24"/>
          <w:szCs w:val="24"/>
          <w:highlight w:val="none"/>
        </w:rPr>
        <w:t>：</w:t>
      </w:r>
    </w:p>
    <w:p w14:paraId="40F6261D">
      <w:pPr>
        <w:spacing w:line="560" w:lineRule="exact"/>
        <w:ind w:firstLine="480" w:firstLineChars="200"/>
        <w:rPr>
          <w:rFonts w:hint="eastAsia" w:ascii="宋体" w:hAnsi="宋体" w:cs="宋体"/>
          <w:sz w:val="24"/>
          <w:szCs w:val="24"/>
        </w:rPr>
      </w:pPr>
      <w:r>
        <w:rPr>
          <w:rFonts w:hint="eastAsia" w:ascii="宋体" w:hAnsi="宋体" w:cs="宋体"/>
          <w:sz w:val="24"/>
          <w:szCs w:val="24"/>
        </w:rPr>
        <w:t>说明：</w:t>
      </w:r>
    </w:p>
    <w:p w14:paraId="60711E20">
      <w:pPr>
        <w:spacing w:line="560" w:lineRule="exact"/>
        <w:ind w:firstLine="480" w:firstLineChars="200"/>
        <w:rPr>
          <w:rFonts w:hint="eastAsia" w:ascii="宋体" w:hAnsi="宋体" w:cs="宋体"/>
          <w:sz w:val="24"/>
          <w:szCs w:val="24"/>
        </w:rPr>
      </w:pPr>
      <w:r>
        <w:rPr>
          <w:rFonts w:hint="eastAsia" w:ascii="宋体" w:hAnsi="宋体" w:cs="宋体"/>
          <w:sz w:val="24"/>
          <w:szCs w:val="24"/>
        </w:rPr>
        <w:t>（1）法定代表人（主要负责人）包括：①企业法人的法定代表人；②个人独资企业的投资人；③分支机构的负责人；④合伙企业的执行事务合伙人（委派代表）；⑤个体工商户业主；⑥农民专业合作社的法定代表人。</w:t>
      </w:r>
    </w:p>
    <w:p w14:paraId="6DA2B771">
      <w:pPr>
        <w:spacing w:line="560" w:lineRule="exact"/>
        <w:ind w:firstLine="480" w:firstLineChars="200"/>
        <w:rPr>
          <w:rFonts w:hint="eastAsia" w:ascii="宋体" w:hAnsi="宋体" w:cs="宋体"/>
          <w:sz w:val="24"/>
          <w:szCs w:val="24"/>
        </w:rPr>
      </w:pPr>
      <w:r>
        <w:rPr>
          <w:rFonts w:hint="eastAsia" w:ascii="宋体" w:hAnsi="宋体" w:cs="宋体"/>
          <w:sz w:val="24"/>
          <w:szCs w:val="24"/>
        </w:rPr>
        <w:t>（2）委托授权书\身份证明（二选一）：法定代表人（主要负责人）委托代理人参加投标时，提供法定代表人（主要负责人）委托授权书；法定代表人（主要负责人）亲自参加投标时，提供法定代表人（主要负责人）身份证明。</w:t>
      </w:r>
    </w:p>
    <w:p w14:paraId="67CEAF9D">
      <w:pPr>
        <w:spacing w:line="560" w:lineRule="exact"/>
        <w:ind w:firstLine="480" w:firstLineChars="200"/>
        <w:rPr>
          <w:rFonts w:hint="eastAsia" w:ascii="宋体" w:hAnsi="宋体" w:cs="宋体"/>
          <w:sz w:val="24"/>
          <w:szCs w:val="24"/>
        </w:rPr>
      </w:pPr>
    </w:p>
    <w:p w14:paraId="7AFF97A5">
      <w:pPr>
        <w:spacing w:line="560" w:lineRule="exact"/>
        <w:jc w:val="center"/>
        <w:rPr>
          <w:rFonts w:hint="eastAsia" w:ascii="宋体" w:hAnsi="宋体" w:cs="宋体"/>
          <w:sz w:val="24"/>
          <w:szCs w:val="24"/>
        </w:rPr>
      </w:pPr>
      <w:r>
        <w:rPr>
          <w:rFonts w:hint="eastAsia" w:ascii="宋体" w:hAnsi="宋体" w:cs="宋体"/>
          <w:sz w:val="24"/>
          <w:szCs w:val="24"/>
        </w:rPr>
        <w:t>法定代表人（主要负责人）身份证明（格式）</w:t>
      </w:r>
    </w:p>
    <w:p w14:paraId="3B9EDE89">
      <w:pPr>
        <w:spacing w:line="560" w:lineRule="exact"/>
        <w:rPr>
          <w:rFonts w:hint="eastAsia" w:ascii="宋体" w:hAnsi="宋体" w:cs="宋体"/>
          <w:sz w:val="24"/>
          <w:szCs w:val="24"/>
        </w:rPr>
      </w:pPr>
      <w:r>
        <w:rPr>
          <w:rFonts w:hint="eastAsia" w:ascii="宋体" w:hAnsi="宋体" w:cs="宋体"/>
          <w:sz w:val="24"/>
          <w:szCs w:val="24"/>
        </w:rPr>
        <w:t>〈政府采购代理机构〉：</w:t>
      </w:r>
    </w:p>
    <w:p w14:paraId="438F8DA1">
      <w:pPr>
        <w:spacing w:line="560" w:lineRule="exact"/>
        <w:ind w:firstLine="480" w:firstLineChars="200"/>
        <w:rPr>
          <w:rFonts w:hint="eastAsia" w:ascii="宋体" w:hAnsi="宋体" w:cs="宋体"/>
          <w:sz w:val="24"/>
          <w:szCs w:val="24"/>
        </w:rPr>
      </w:pPr>
      <w:r>
        <w:rPr>
          <w:rFonts w:hint="eastAsia" w:ascii="宋体" w:hAnsi="宋体" w:cs="宋体"/>
          <w:sz w:val="24"/>
          <w:szCs w:val="24"/>
        </w:rPr>
        <w:t>〈法定代表人（主要负责人）姓名〉系〈供应商全称〉的法定代表人（主要负责人），特此证明。</w:t>
      </w:r>
    </w:p>
    <w:tbl>
      <w:tblPr>
        <w:tblStyle w:val="10"/>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412A5773">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vAlign w:val="center"/>
          </w:tcPr>
          <w:p w14:paraId="553C68EB">
            <w:pPr>
              <w:spacing w:line="560" w:lineRule="exact"/>
              <w:ind w:firstLine="480" w:firstLineChars="200"/>
              <w:rPr>
                <w:rFonts w:hint="eastAsia" w:ascii="宋体" w:hAnsi="宋体" w:cs="宋体"/>
                <w:sz w:val="24"/>
                <w:szCs w:val="24"/>
              </w:rPr>
            </w:pPr>
            <w:r>
              <w:rPr>
                <w:rFonts w:hint="eastAsia" w:ascii="宋体" w:hAnsi="宋体" w:cs="宋体"/>
                <w:sz w:val="24"/>
                <w:szCs w:val="24"/>
              </w:rPr>
              <w:t>法定代表人（主要负责人）</w:t>
            </w:r>
          </w:p>
          <w:p w14:paraId="051995F4">
            <w:pPr>
              <w:spacing w:line="560" w:lineRule="exact"/>
              <w:ind w:firstLine="480" w:firstLineChars="200"/>
              <w:rPr>
                <w:rFonts w:hint="eastAsia" w:ascii="宋体" w:hAnsi="宋体" w:cs="宋体"/>
                <w:sz w:val="24"/>
                <w:szCs w:val="24"/>
              </w:rPr>
            </w:pPr>
            <w:r>
              <w:rPr>
                <w:rFonts w:hint="eastAsia" w:ascii="宋体" w:hAnsi="宋体" w:cs="宋体"/>
                <w:sz w:val="24"/>
                <w:szCs w:val="24"/>
              </w:rPr>
              <w:t>身份证正反面（扫描件）</w:t>
            </w:r>
          </w:p>
          <w:p w14:paraId="624AAF37">
            <w:pPr>
              <w:spacing w:line="560" w:lineRule="exact"/>
              <w:ind w:firstLine="480" w:firstLineChars="200"/>
              <w:rPr>
                <w:rFonts w:hint="eastAsia" w:ascii="宋体" w:hAnsi="宋体" w:cs="宋体"/>
                <w:sz w:val="24"/>
                <w:szCs w:val="24"/>
              </w:rPr>
            </w:pPr>
            <w:r>
              <w:rPr>
                <w:rFonts w:hint="eastAsia" w:ascii="宋体" w:hAnsi="宋体" w:cs="宋体"/>
                <w:sz w:val="24"/>
                <w:szCs w:val="24"/>
              </w:rPr>
              <w:t>或护照资料页（扫描件）</w:t>
            </w:r>
          </w:p>
        </w:tc>
      </w:tr>
    </w:tbl>
    <w:p w14:paraId="5872987B">
      <w:pPr>
        <w:spacing w:line="480" w:lineRule="auto"/>
        <w:jc w:val="right"/>
        <w:rPr>
          <w:rFonts w:hint="eastAsia" w:ascii="宋体" w:hAnsi="宋体"/>
          <w:sz w:val="24"/>
          <w:szCs w:val="24"/>
        </w:rPr>
      </w:pPr>
    </w:p>
    <w:p w14:paraId="32F8455C">
      <w:pPr>
        <w:spacing w:line="480" w:lineRule="auto"/>
        <w:jc w:val="right"/>
        <w:rPr>
          <w:rFonts w:hint="eastAsia" w:ascii="宋体" w:hAnsi="宋体" w:cs="宋体"/>
          <w:kern w:val="0"/>
          <w:sz w:val="24"/>
          <w:szCs w:val="24"/>
        </w:rPr>
      </w:pPr>
      <w:r>
        <w:rPr>
          <w:rFonts w:hint="eastAsia" w:ascii="宋体" w:hAnsi="宋体"/>
          <w:sz w:val="24"/>
          <w:szCs w:val="24"/>
        </w:rPr>
        <w:t>供应商：（供应商全称并加盖公章）</w:t>
      </w:r>
    </w:p>
    <w:p w14:paraId="29607BE5">
      <w:pPr>
        <w:spacing w:line="560" w:lineRule="exact"/>
        <w:ind w:firstLine="2445" w:firstLineChars="1019"/>
        <w:jc w:val="right"/>
        <w:rPr>
          <w:rFonts w:hint="eastAsia" w:ascii="宋体" w:hAnsi="宋体" w:cs="宋体"/>
          <w:sz w:val="24"/>
          <w:szCs w:val="24"/>
        </w:rPr>
      </w:pPr>
      <w:r>
        <w:rPr>
          <w:rFonts w:hint="eastAsia" w:ascii="宋体" w:hAnsi="宋体"/>
          <w:sz w:val="24"/>
          <w:szCs w:val="24"/>
        </w:rPr>
        <w:t>日  期：    年  月  日</w:t>
      </w:r>
      <w:r>
        <w:rPr>
          <w:rFonts w:hint="eastAsia" w:ascii="宋体" w:hAnsi="宋体" w:cs="宋体"/>
          <w:sz w:val="24"/>
          <w:szCs w:val="24"/>
        </w:rPr>
        <w:br w:type="page"/>
      </w:r>
    </w:p>
    <w:p w14:paraId="63B759D7">
      <w:pPr>
        <w:spacing w:line="560" w:lineRule="exact"/>
        <w:jc w:val="center"/>
        <w:rPr>
          <w:rFonts w:hint="eastAsia" w:ascii="宋体" w:hAnsi="宋体" w:cs="宋体"/>
          <w:sz w:val="24"/>
          <w:szCs w:val="24"/>
        </w:rPr>
      </w:pPr>
      <w:r>
        <w:rPr>
          <w:rFonts w:hint="eastAsia" w:ascii="宋体" w:hAnsi="宋体" w:cs="宋体"/>
          <w:sz w:val="24"/>
          <w:szCs w:val="24"/>
        </w:rPr>
        <w:t>法定代表人（主要负责人）委托授权书（格式）</w:t>
      </w:r>
    </w:p>
    <w:p w14:paraId="4FA33E48">
      <w:pPr>
        <w:spacing w:line="560" w:lineRule="exact"/>
        <w:ind w:firstLine="480" w:firstLineChars="200"/>
        <w:rPr>
          <w:rFonts w:hint="eastAsia" w:ascii="宋体" w:hAnsi="宋体" w:cs="宋体"/>
          <w:sz w:val="24"/>
          <w:szCs w:val="24"/>
        </w:rPr>
      </w:pPr>
      <w:r>
        <w:rPr>
          <w:rFonts w:hint="eastAsia" w:ascii="宋体" w:hAnsi="宋体" w:cs="宋体"/>
          <w:sz w:val="24"/>
          <w:szCs w:val="24"/>
        </w:rPr>
        <w:t>〈采购代理机构〉：</w:t>
      </w:r>
    </w:p>
    <w:p w14:paraId="3E3B35E6">
      <w:pPr>
        <w:spacing w:line="560" w:lineRule="exact"/>
        <w:ind w:firstLine="480" w:firstLineChars="200"/>
        <w:rPr>
          <w:rFonts w:hint="eastAsia" w:ascii="宋体" w:hAnsi="宋体" w:cs="宋体"/>
          <w:sz w:val="24"/>
          <w:szCs w:val="24"/>
        </w:rPr>
      </w:pPr>
      <w:r>
        <w:rPr>
          <w:rFonts w:hint="eastAsia" w:ascii="宋体" w:hAnsi="宋体" w:cs="宋体"/>
          <w:sz w:val="24"/>
          <w:szCs w:val="24"/>
        </w:rPr>
        <w:t>现委派〈代理人姓名〉代表我方参加贵中心组织的〈项目名称〉（项目编号：〈项目编号〉）政府采购活动，以我方名义签署、澄清、确认、递交、撤回、修改投标文件，签订合同和全权处理一切与之有关的事宜，其法律后果由我方承担。</w:t>
      </w:r>
    </w:p>
    <w:p w14:paraId="7452C14C">
      <w:pPr>
        <w:spacing w:line="560" w:lineRule="exact"/>
        <w:ind w:firstLine="480" w:firstLineChars="200"/>
        <w:rPr>
          <w:rFonts w:hint="eastAsia" w:ascii="宋体" w:hAnsi="宋体" w:cs="宋体"/>
          <w:sz w:val="24"/>
          <w:szCs w:val="24"/>
        </w:rPr>
      </w:pPr>
      <w:r>
        <w:rPr>
          <w:rFonts w:hint="eastAsia" w:ascii="宋体" w:hAnsi="宋体" w:cs="宋体"/>
          <w:sz w:val="24"/>
          <w:szCs w:val="24"/>
        </w:rPr>
        <w:t>本授权有效期与投标文件有效期一致。代理人无转委托权。</w:t>
      </w:r>
    </w:p>
    <w:p w14:paraId="78C3D159">
      <w:pPr>
        <w:spacing w:line="560" w:lineRule="exact"/>
        <w:ind w:firstLine="480" w:firstLineChars="200"/>
        <w:rPr>
          <w:rFonts w:hint="eastAsia" w:ascii="宋体" w:hAnsi="宋体" w:cs="宋体"/>
          <w:sz w:val="24"/>
          <w:szCs w:val="24"/>
        </w:rPr>
      </w:pPr>
      <w:r>
        <w:rPr>
          <w:rFonts w:hint="eastAsia" w:ascii="宋体" w:hAnsi="宋体" w:cs="宋体"/>
          <w:sz w:val="24"/>
          <w:szCs w:val="24"/>
        </w:rPr>
        <w:t>代理人姓名：_________________________</w:t>
      </w:r>
      <w:r>
        <w:rPr>
          <w:rFonts w:hint="eastAsia" w:ascii="宋体" w:hAnsi="宋体" w:cs="宋体"/>
          <w:sz w:val="24"/>
          <w:szCs w:val="24"/>
        </w:rPr>
        <w:tab/>
      </w:r>
      <w:r>
        <w:rPr>
          <w:rFonts w:hint="eastAsia" w:ascii="宋体" w:hAnsi="宋体" w:cs="宋体"/>
          <w:sz w:val="24"/>
          <w:szCs w:val="24"/>
        </w:rPr>
        <w:t>联系电话：______________</w:t>
      </w:r>
    </w:p>
    <w:p w14:paraId="4A786493">
      <w:pPr>
        <w:spacing w:line="560" w:lineRule="exact"/>
        <w:ind w:firstLine="480" w:firstLineChars="200"/>
        <w:rPr>
          <w:rFonts w:hint="eastAsia" w:ascii="宋体" w:hAnsi="宋体" w:cs="宋体"/>
          <w:sz w:val="24"/>
          <w:szCs w:val="24"/>
        </w:rPr>
      </w:pPr>
      <w:r>
        <w:rPr>
          <w:rFonts w:hint="eastAsia" w:ascii="宋体" w:hAnsi="宋体" w:cs="宋体"/>
          <w:sz w:val="24"/>
          <w:szCs w:val="24"/>
        </w:rPr>
        <w:t>身份证（护照）号码：_________________</w:t>
      </w:r>
      <w:r>
        <w:rPr>
          <w:rFonts w:hint="eastAsia" w:ascii="宋体" w:hAnsi="宋体" w:cs="宋体"/>
          <w:sz w:val="24"/>
          <w:szCs w:val="24"/>
        </w:rPr>
        <w:tab/>
      </w:r>
      <w:r>
        <w:rPr>
          <w:rFonts w:hint="eastAsia" w:ascii="宋体" w:hAnsi="宋体" w:cs="宋体"/>
          <w:sz w:val="24"/>
          <w:szCs w:val="24"/>
        </w:rPr>
        <w:t>职务：__________________</w:t>
      </w:r>
    </w:p>
    <w:p w14:paraId="04D8AABB">
      <w:pPr>
        <w:spacing w:line="560" w:lineRule="exact"/>
        <w:ind w:firstLine="480" w:firstLineChars="200"/>
        <w:rPr>
          <w:rFonts w:hint="eastAsia" w:ascii="宋体" w:hAnsi="宋体" w:cs="宋体"/>
          <w:sz w:val="24"/>
          <w:szCs w:val="24"/>
        </w:rPr>
      </w:pPr>
      <w:r>
        <w:rPr>
          <w:rFonts w:hint="eastAsia" w:ascii="宋体" w:hAnsi="宋体" w:cs="宋体"/>
          <w:sz w:val="24"/>
          <w:szCs w:val="24"/>
        </w:rPr>
        <w:t>通讯地址：___________________________________________</w:t>
      </w:r>
    </w:p>
    <w:p w14:paraId="7BA4C97F">
      <w:pPr>
        <w:spacing w:line="560" w:lineRule="exact"/>
        <w:ind w:firstLine="480" w:firstLineChars="200"/>
        <w:rPr>
          <w:rFonts w:hint="eastAsia" w:ascii="宋体" w:hAnsi="宋体" w:cs="宋体"/>
          <w:sz w:val="24"/>
          <w:szCs w:val="24"/>
        </w:rPr>
      </w:pPr>
    </w:p>
    <w:tbl>
      <w:tblPr>
        <w:tblStyle w:val="10"/>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6502C3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vAlign w:val="center"/>
          </w:tcPr>
          <w:p w14:paraId="38F9A08C">
            <w:pPr>
              <w:spacing w:line="560" w:lineRule="exact"/>
              <w:ind w:firstLine="480" w:firstLineChars="200"/>
              <w:jc w:val="center"/>
              <w:rPr>
                <w:rFonts w:hint="eastAsia" w:ascii="宋体" w:hAnsi="宋体" w:cs="宋体"/>
                <w:sz w:val="24"/>
                <w:szCs w:val="24"/>
              </w:rPr>
            </w:pPr>
            <w:r>
              <w:rPr>
                <w:rFonts w:hint="eastAsia" w:ascii="宋体" w:hAnsi="宋体" w:cs="宋体"/>
                <w:sz w:val="24"/>
                <w:szCs w:val="24"/>
              </w:rPr>
              <w:t>法定代表人（主要负责人）</w:t>
            </w:r>
          </w:p>
          <w:p w14:paraId="4D0608CA">
            <w:pPr>
              <w:spacing w:line="560" w:lineRule="exact"/>
              <w:ind w:firstLine="480" w:firstLineChars="200"/>
              <w:jc w:val="center"/>
              <w:rPr>
                <w:rFonts w:hint="eastAsia" w:ascii="宋体" w:hAnsi="宋体" w:cs="宋体"/>
                <w:sz w:val="24"/>
                <w:szCs w:val="24"/>
              </w:rPr>
            </w:pPr>
            <w:r>
              <w:rPr>
                <w:rFonts w:hint="eastAsia" w:ascii="宋体" w:hAnsi="宋体" w:cs="宋体"/>
                <w:sz w:val="24"/>
                <w:szCs w:val="24"/>
              </w:rPr>
              <w:t>身份证正反面（扫描件）</w:t>
            </w:r>
          </w:p>
          <w:p w14:paraId="76F1EC44">
            <w:pPr>
              <w:spacing w:line="560" w:lineRule="exact"/>
              <w:ind w:firstLine="480" w:firstLineChars="200"/>
              <w:jc w:val="center"/>
              <w:rPr>
                <w:rFonts w:hint="eastAsia" w:ascii="宋体" w:hAnsi="宋体" w:cs="宋体"/>
                <w:sz w:val="24"/>
                <w:szCs w:val="24"/>
              </w:rPr>
            </w:pPr>
            <w:r>
              <w:rPr>
                <w:rFonts w:hint="eastAsia" w:ascii="宋体" w:hAnsi="宋体" w:cs="宋体"/>
                <w:sz w:val="24"/>
                <w:szCs w:val="24"/>
              </w:rPr>
              <w:t>或护照资料页（扫描件）</w:t>
            </w:r>
          </w:p>
        </w:tc>
        <w:tc>
          <w:tcPr>
            <w:tcW w:w="236" w:type="dxa"/>
            <w:tcBorders>
              <w:top w:val="nil"/>
              <w:left w:val="single" w:color="auto" w:sz="12" w:space="0"/>
              <w:bottom w:val="nil"/>
              <w:right w:val="single" w:color="auto" w:sz="12" w:space="0"/>
            </w:tcBorders>
            <w:vAlign w:val="center"/>
          </w:tcPr>
          <w:p w14:paraId="22F32394">
            <w:pPr>
              <w:spacing w:line="560" w:lineRule="exact"/>
              <w:ind w:firstLine="480" w:firstLineChars="200"/>
              <w:jc w:val="center"/>
              <w:rPr>
                <w:rFonts w:hint="eastAsia" w:ascii="宋体" w:hAnsi="宋体" w:cs="宋体"/>
                <w:sz w:val="24"/>
                <w:szCs w:val="24"/>
              </w:rPr>
            </w:pPr>
          </w:p>
        </w:tc>
        <w:tc>
          <w:tcPr>
            <w:tcW w:w="4686" w:type="dxa"/>
            <w:vMerge w:val="restart"/>
            <w:tcBorders>
              <w:top w:val="single" w:color="auto" w:sz="12" w:space="0"/>
              <w:left w:val="single" w:color="auto" w:sz="12" w:space="0"/>
              <w:right w:val="single" w:color="auto" w:sz="12" w:space="0"/>
            </w:tcBorders>
            <w:vAlign w:val="center"/>
          </w:tcPr>
          <w:p w14:paraId="06AE548A">
            <w:pPr>
              <w:spacing w:line="560" w:lineRule="exact"/>
              <w:ind w:firstLine="480" w:firstLineChars="200"/>
              <w:jc w:val="center"/>
              <w:rPr>
                <w:rFonts w:hint="eastAsia" w:ascii="宋体" w:hAnsi="宋体" w:cs="宋体"/>
                <w:sz w:val="24"/>
                <w:szCs w:val="24"/>
              </w:rPr>
            </w:pPr>
            <w:r>
              <w:rPr>
                <w:rFonts w:hint="eastAsia" w:ascii="宋体" w:hAnsi="宋体" w:cs="宋体"/>
                <w:sz w:val="24"/>
                <w:szCs w:val="24"/>
              </w:rPr>
              <w:t>委托代理人</w:t>
            </w:r>
          </w:p>
          <w:p w14:paraId="62D4465C">
            <w:pPr>
              <w:spacing w:line="560" w:lineRule="exact"/>
              <w:ind w:firstLine="480" w:firstLineChars="200"/>
              <w:jc w:val="center"/>
              <w:rPr>
                <w:rFonts w:hint="eastAsia" w:ascii="宋体" w:hAnsi="宋体" w:cs="宋体"/>
                <w:sz w:val="24"/>
                <w:szCs w:val="24"/>
              </w:rPr>
            </w:pPr>
            <w:r>
              <w:rPr>
                <w:rFonts w:hint="eastAsia" w:ascii="宋体" w:hAnsi="宋体" w:cs="宋体"/>
                <w:sz w:val="24"/>
                <w:szCs w:val="24"/>
              </w:rPr>
              <w:t>身份证正反面（扫描件）</w:t>
            </w:r>
          </w:p>
          <w:p w14:paraId="7401EBBC">
            <w:pPr>
              <w:spacing w:line="560" w:lineRule="exact"/>
              <w:ind w:firstLine="480" w:firstLineChars="200"/>
              <w:jc w:val="center"/>
              <w:rPr>
                <w:rFonts w:hint="eastAsia" w:ascii="宋体" w:hAnsi="宋体" w:cs="宋体"/>
                <w:sz w:val="24"/>
                <w:szCs w:val="24"/>
              </w:rPr>
            </w:pPr>
            <w:r>
              <w:rPr>
                <w:rFonts w:hint="eastAsia" w:ascii="宋体" w:hAnsi="宋体" w:cs="宋体"/>
                <w:sz w:val="24"/>
                <w:szCs w:val="24"/>
              </w:rPr>
              <w:t>或护照资料页（扫描件）</w:t>
            </w:r>
          </w:p>
        </w:tc>
      </w:tr>
      <w:tr w14:paraId="190470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9" w:hRule="atLeast"/>
          <w:jc w:val="center"/>
        </w:trPr>
        <w:tc>
          <w:tcPr>
            <w:tcW w:w="4717" w:type="dxa"/>
            <w:vMerge w:val="continue"/>
            <w:tcBorders>
              <w:left w:val="single" w:color="auto" w:sz="12" w:space="0"/>
              <w:bottom w:val="single" w:color="auto" w:sz="12" w:space="0"/>
              <w:right w:val="single" w:color="auto" w:sz="12" w:space="0"/>
            </w:tcBorders>
            <w:vAlign w:val="center"/>
          </w:tcPr>
          <w:p w14:paraId="0CDCA231">
            <w:pPr>
              <w:spacing w:line="560" w:lineRule="exact"/>
              <w:ind w:firstLine="480" w:firstLineChars="200"/>
              <w:jc w:val="center"/>
              <w:rPr>
                <w:rFonts w:hint="eastAsia" w:ascii="宋体" w:hAnsi="宋体" w:cs="宋体"/>
                <w:sz w:val="24"/>
                <w:szCs w:val="24"/>
              </w:rPr>
            </w:pPr>
          </w:p>
        </w:tc>
        <w:tc>
          <w:tcPr>
            <w:tcW w:w="236" w:type="dxa"/>
            <w:tcBorders>
              <w:top w:val="nil"/>
              <w:left w:val="single" w:color="auto" w:sz="12" w:space="0"/>
              <w:bottom w:val="nil"/>
              <w:right w:val="single" w:color="auto" w:sz="12" w:space="0"/>
            </w:tcBorders>
            <w:vAlign w:val="center"/>
          </w:tcPr>
          <w:p w14:paraId="061C47BA">
            <w:pPr>
              <w:spacing w:line="560" w:lineRule="exact"/>
              <w:ind w:firstLine="480" w:firstLineChars="200"/>
              <w:jc w:val="center"/>
              <w:rPr>
                <w:rFonts w:hint="eastAsia" w:ascii="宋体" w:hAnsi="宋体" w:cs="宋体"/>
                <w:sz w:val="24"/>
                <w:szCs w:val="24"/>
              </w:rPr>
            </w:pPr>
          </w:p>
        </w:tc>
        <w:tc>
          <w:tcPr>
            <w:tcW w:w="4686" w:type="dxa"/>
            <w:vMerge w:val="continue"/>
            <w:tcBorders>
              <w:left w:val="single" w:color="auto" w:sz="12" w:space="0"/>
              <w:bottom w:val="single" w:color="auto" w:sz="12" w:space="0"/>
              <w:right w:val="single" w:color="auto" w:sz="12" w:space="0"/>
            </w:tcBorders>
            <w:vAlign w:val="center"/>
          </w:tcPr>
          <w:p w14:paraId="7F339AAA">
            <w:pPr>
              <w:spacing w:line="560" w:lineRule="exact"/>
              <w:ind w:firstLine="480" w:firstLineChars="200"/>
              <w:jc w:val="center"/>
              <w:rPr>
                <w:rFonts w:hint="eastAsia" w:ascii="宋体" w:hAnsi="宋体" w:cs="宋体"/>
                <w:sz w:val="24"/>
                <w:szCs w:val="24"/>
              </w:rPr>
            </w:pPr>
          </w:p>
        </w:tc>
      </w:tr>
    </w:tbl>
    <w:p w14:paraId="5D0775FC">
      <w:pPr>
        <w:spacing w:line="560" w:lineRule="exact"/>
        <w:ind w:firstLine="480" w:firstLineChars="200"/>
        <w:rPr>
          <w:rFonts w:hint="eastAsia" w:ascii="宋体" w:hAnsi="宋体" w:cs="宋体"/>
          <w:sz w:val="24"/>
          <w:szCs w:val="24"/>
        </w:rPr>
      </w:pPr>
    </w:p>
    <w:p w14:paraId="683AFFFB">
      <w:pPr>
        <w:spacing w:line="560" w:lineRule="exact"/>
        <w:ind w:firstLine="480" w:firstLineChars="200"/>
        <w:rPr>
          <w:rFonts w:hint="eastAsia" w:ascii="宋体" w:hAnsi="宋体" w:cs="宋体"/>
          <w:sz w:val="24"/>
          <w:szCs w:val="24"/>
        </w:rPr>
      </w:pPr>
    </w:p>
    <w:p w14:paraId="65555ACC">
      <w:pPr>
        <w:spacing w:line="360" w:lineRule="auto"/>
        <w:ind w:firstLine="1807" w:firstLineChars="753"/>
        <w:rPr>
          <w:rFonts w:hint="eastAsia" w:ascii="宋体" w:hAnsi="宋体" w:cs="宋体"/>
          <w:sz w:val="24"/>
          <w:szCs w:val="24"/>
        </w:rPr>
      </w:pPr>
      <w:r>
        <w:rPr>
          <w:rFonts w:hint="eastAsia" w:ascii="宋体" w:hAnsi="宋体" w:cs="宋体"/>
          <w:sz w:val="24"/>
          <w:szCs w:val="24"/>
        </w:rPr>
        <w:t>法定代表人（主要负责人）：（签字或盖章）</w:t>
      </w:r>
    </w:p>
    <w:p w14:paraId="0F315396">
      <w:pPr>
        <w:spacing w:line="360" w:lineRule="auto"/>
        <w:ind w:firstLine="1807" w:firstLineChars="753"/>
        <w:rPr>
          <w:rFonts w:hint="eastAsia" w:ascii="宋体" w:hAnsi="宋体" w:cs="宋体"/>
          <w:sz w:val="24"/>
          <w:szCs w:val="24"/>
        </w:rPr>
      </w:pPr>
      <w:r>
        <w:rPr>
          <w:rFonts w:hint="eastAsia" w:ascii="宋体" w:hAnsi="宋体" w:cs="宋体"/>
          <w:sz w:val="24"/>
          <w:szCs w:val="24"/>
        </w:rPr>
        <w:t>供应商：（供应商全称并加盖公章）</w:t>
      </w:r>
    </w:p>
    <w:p w14:paraId="27AB443B">
      <w:pPr>
        <w:topLinePunct/>
        <w:spacing w:line="360" w:lineRule="auto"/>
        <w:ind w:firstLine="1920" w:firstLineChars="800"/>
        <w:jc w:val="left"/>
        <w:rPr>
          <w:rFonts w:ascii="仿宋" w:hAnsi="仿宋" w:eastAsia="仿宋" w:cs="仿宋"/>
          <w:b/>
          <w:bCs/>
          <w:sz w:val="22"/>
        </w:rPr>
        <w:sectPr>
          <w:pgSz w:w="11907" w:h="16840"/>
          <w:pgMar w:top="1440" w:right="1797" w:bottom="1440" w:left="1797" w:header="720" w:footer="720" w:gutter="0"/>
          <w:cols w:space="720" w:num="1"/>
          <w:docGrid w:linePitch="326" w:charSpace="0"/>
        </w:sectPr>
      </w:pPr>
      <w:r>
        <w:rPr>
          <w:rFonts w:hint="eastAsia" w:ascii="宋体" w:hAnsi="宋体" w:cs="宋体"/>
          <w:sz w:val="24"/>
          <w:szCs w:val="24"/>
        </w:rPr>
        <w:t xml:space="preserve">授权日期：      年  月  </w:t>
      </w:r>
    </w:p>
    <w:p w14:paraId="0058211F">
      <w:pPr>
        <w:pStyle w:val="4"/>
        <w:jc w:val="left"/>
      </w:pPr>
      <w:r>
        <w:rPr>
          <w:rFonts w:hint="eastAsia" w:ascii="仿宋" w:hAnsi="仿宋" w:eastAsia="仿宋" w:cs="仿宋"/>
          <w:b/>
          <w:bCs/>
          <w:color w:val="auto"/>
          <w:sz w:val="24"/>
          <w:szCs w:val="24"/>
          <w:highlight w:val="none"/>
        </w:rPr>
        <w:t>附件</w:t>
      </w:r>
      <w:r>
        <w:rPr>
          <w:rFonts w:hint="eastAsia" w:ascii="仿宋" w:hAnsi="仿宋" w:eastAsia="仿宋" w:cs="仿宋"/>
          <w:b/>
          <w:bCs/>
          <w:color w:val="auto"/>
          <w:sz w:val="24"/>
          <w:szCs w:val="24"/>
          <w:highlight w:val="none"/>
          <w:lang w:val="en-US" w:eastAsia="zh-CN"/>
        </w:rPr>
        <w:t>5</w:t>
      </w:r>
      <w:r>
        <w:rPr>
          <w:rFonts w:hint="eastAsia" w:ascii="仿宋" w:hAnsi="仿宋" w:eastAsia="仿宋" w:cs="仿宋"/>
          <w:b/>
          <w:bCs/>
          <w:color w:val="auto"/>
          <w:sz w:val="24"/>
          <w:szCs w:val="24"/>
          <w:highlight w:val="none"/>
        </w:rPr>
        <w:t>：</w:t>
      </w:r>
    </w:p>
    <w:p w14:paraId="43403079">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outlineLvl w:val="9"/>
        <w:rPr>
          <w:rFonts w:hint="eastAsia" w:ascii="宋体" w:hAnsi="宋体" w:eastAsia="宋体" w:cs="宋体"/>
          <w:b/>
          <w:bCs w:val="0"/>
          <w:color w:val="auto"/>
          <w:sz w:val="32"/>
          <w:szCs w:val="32"/>
          <w:highlight w:val="none"/>
          <w:lang w:val="zh-CN"/>
        </w:rPr>
      </w:pPr>
      <w:r>
        <w:rPr>
          <w:rFonts w:hint="eastAsia" w:hAnsi="宋体" w:eastAsia="宋体" w:cs="华文仿宋"/>
          <w:b/>
          <w:sz w:val="24"/>
          <w:szCs w:val="24"/>
          <w:lang w:val="zh-CN"/>
        </w:rPr>
        <w:t>供应商企业关系关联承诺书</w:t>
      </w:r>
    </w:p>
    <w:p w14:paraId="73CDCEFB">
      <w:pPr>
        <w:keepLines w:val="0"/>
        <w:wordWrap/>
        <w:bidi w:val="0"/>
        <w:spacing w:line="360" w:lineRule="auto"/>
        <w:rPr>
          <w:rFonts w:hint="eastAsia" w:ascii="宋体" w:hAnsi="宋体" w:eastAsia="宋体" w:cs="宋体"/>
          <w:b/>
          <w:bCs w:val="0"/>
          <w:color w:val="auto"/>
          <w:spacing w:val="4"/>
          <w:sz w:val="24"/>
          <w:szCs w:val="24"/>
        </w:rPr>
      </w:pPr>
    </w:p>
    <w:p w14:paraId="1B08E133">
      <w:pPr>
        <w:keepLines w:val="0"/>
        <w:wordWrap/>
        <w:bidi w:val="0"/>
        <w:spacing w:line="360" w:lineRule="auto"/>
        <w:rPr>
          <w:rFonts w:hint="eastAsia" w:ascii="宋体" w:hAnsi="宋体" w:eastAsia="宋体" w:cs="宋体"/>
          <w:b w:val="0"/>
          <w:bCs/>
          <w:color w:val="auto"/>
          <w:spacing w:val="4"/>
          <w:sz w:val="24"/>
          <w:szCs w:val="24"/>
          <w:u w:val="single"/>
        </w:rPr>
      </w:pPr>
      <w:r>
        <w:rPr>
          <w:rFonts w:hint="eastAsia" w:ascii="宋体" w:hAnsi="宋体" w:eastAsia="宋体" w:cs="宋体"/>
          <w:b w:val="0"/>
          <w:bCs/>
          <w:color w:val="auto"/>
          <w:spacing w:val="4"/>
          <w:sz w:val="24"/>
          <w:szCs w:val="24"/>
        </w:rPr>
        <w:t>致：</w:t>
      </w:r>
      <w:r>
        <w:rPr>
          <w:rFonts w:hint="eastAsia" w:ascii="宋体" w:hAnsi="宋体" w:eastAsia="宋体" w:cs="宋体"/>
          <w:b w:val="0"/>
          <w:bCs/>
          <w:color w:val="auto"/>
          <w:spacing w:val="4"/>
          <w:sz w:val="24"/>
          <w:szCs w:val="24"/>
          <w:u w:val="single"/>
        </w:rPr>
        <w:t xml:space="preserve">     （采购人名称）   </w:t>
      </w:r>
    </w:p>
    <w:p w14:paraId="1B4F83E1">
      <w:pPr>
        <w:spacing w:line="560" w:lineRule="exact"/>
        <w:ind w:firstLine="480" w:firstLineChars="200"/>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我方作为</w:t>
      </w:r>
      <w:r>
        <w:rPr>
          <w:rFonts w:hint="eastAsia" w:ascii="宋体" w:hAnsi="宋体" w:eastAsia="宋体" w:cs="宋体"/>
          <w:b w:val="0"/>
          <w:bCs/>
          <w:color w:val="auto"/>
          <w:kern w:val="0"/>
          <w:sz w:val="24"/>
          <w:szCs w:val="24"/>
          <w:u w:val="single"/>
        </w:rPr>
        <w:t xml:space="preserve">    （项目名称）</w:t>
      </w:r>
      <w:r>
        <w:rPr>
          <w:rFonts w:hint="eastAsia" w:ascii="宋体" w:hAnsi="宋体" w:eastAsia="宋体" w:cs="宋体"/>
          <w:b w:val="0"/>
          <w:bCs/>
          <w:color w:val="auto"/>
          <w:kern w:val="0"/>
          <w:sz w:val="24"/>
          <w:szCs w:val="24"/>
        </w:rPr>
        <w:t>（项目编号：</w:t>
      </w:r>
      <w:r>
        <w:rPr>
          <w:rFonts w:hint="eastAsia" w:ascii="宋体" w:hAnsi="宋体" w:eastAsia="宋体" w:cs="宋体"/>
          <w:b w:val="0"/>
          <w:bCs/>
          <w:color w:val="auto"/>
          <w:kern w:val="0"/>
          <w:sz w:val="24"/>
          <w:szCs w:val="24"/>
          <w:u w:val="single"/>
          <w:lang w:val="en-US" w:eastAsia="zh-CN"/>
        </w:rPr>
        <w:t xml:space="preserve">     </w:t>
      </w:r>
      <w:r>
        <w:rPr>
          <w:rFonts w:hint="eastAsia" w:ascii="宋体" w:hAnsi="宋体" w:eastAsia="宋体" w:cs="宋体"/>
          <w:b w:val="0"/>
          <w:bCs/>
          <w:color w:val="auto"/>
          <w:kern w:val="0"/>
          <w:sz w:val="24"/>
          <w:szCs w:val="24"/>
        </w:rPr>
        <w:t>）的</w:t>
      </w:r>
      <w:r>
        <w:rPr>
          <w:rFonts w:hint="eastAsia" w:ascii="宋体" w:hAnsi="宋体" w:eastAsia="宋体" w:cs="宋体"/>
          <w:b w:val="0"/>
          <w:bCs/>
          <w:color w:val="auto"/>
          <w:kern w:val="0"/>
          <w:sz w:val="24"/>
          <w:szCs w:val="24"/>
          <w:lang w:val="en-US" w:eastAsia="zh-CN"/>
        </w:rPr>
        <w:t>供应商</w:t>
      </w:r>
      <w:r>
        <w:rPr>
          <w:rFonts w:hint="eastAsia" w:ascii="宋体" w:hAnsi="宋体" w:eastAsia="宋体" w:cs="宋体"/>
          <w:b w:val="0"/>
          <w:bCs/>
          <w:color w:val="auto"/>
          <w:kern w:val="0"/>
          <w:sz w:val="24"/>
          <w:szCs w:val="24"/>
        </w:rPr>
        <w:t>，在此郑重声明：</w:t>
      </w:r>
    </w:p>
    <w:p w14:paraId="2DF777BC">
      <w:pPr>
        <w:keepLines w:val="0"/>
        <w:wordWrap/>
        <w:autoSpaceDE w:val="0"/>
        <w:autoSpaceDN w:val="0"/>
        <w:bidi w:val="0"/>
        <w:adjustRightInd w:val="0"/>
        <w:spacing w:line="360" w:lineRule="auto"/>
        <w:ind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rPr>
        <w:t>1、</w:t>
      </w:r>
      <w:r>
        <w:rPr>
          <w:rFonts w:hint="eastAsia" w:ascii="宋体" w:hAnsi="宋体" w:eastAsia="宋体" w:cs="宋体"/>
          <w:b w:val="0"/>
          <w:bCs/>
          <w:color w:val="auto"/>
          <w:sz w:val="24"/>
          <w:szCs w:val="24"/>
          <w:lang w:val="en-US" w:eastAsia="zh-CN"/>
        </w:rPr>
        <w:t>供应商</w:t>
      </w:r>
      <w:r>
        <w:rPr>
          <w:rFonts w:hint="eastAsia" w:ascii="宋体" w:hAnsi="宋体" w:eastAsia="宋体" w:cs="宋体"/>
          <w:b w:val="0"/>
          <w:bCs/>
          <w:color w:val="auto"/>
          <w:sz w:val="24"/>
          <w:szCs w:val="24"/>
        </w:rPr>
        <w:t>在本项目中，不存在与其它</w:t>
      </w:r>
      <w:r>
        <w:rPr>
          <w:rFonts w:hint="eastAsia" w:ascii="宋体" w:hAnsi="宋体" w:eastAsia="宋体" w:cs="宋体"/>
          <w:b w:val="0"/>
          <w:bCs/>
          <w:color w:val="auto"/>
          <w:sz w:val="24"/>
          <w:szCs w:val="24"/>
          <w:lang w:val="en-US" w:eastAsia="zh-CN"/>
        </w:rPr>
        <w:t>供应商</w:t>
      </w:r>
      <w:r>
        <w:rPr>
          <w:rFonts w:hint="eastAsia" w:ascii="宋体" w:hAnsi="宋体" w:eastAsia="宋体" w:cs="宋体"/>
          <w:b w:val="0"/>
          <w:bCs/>
          <w:color w:val="auto"/>
          <w:sz w:val="24"/>
          <w:szCs w:val="24"/>
        </w:rPr>
        <w:t>负责人为同一人，有控股、管理等关联关系承诺。</w:t>
      </w:r>
    </w:p>
    <w:p w14:paraId="21BA423C">
      <w:pPr>
        <w:keepLines w:val="0"/>
        <w:widowControl/>
        <w:wordWrap/>
        <w:bidi w:val="0"/>
        <w:spacing w:line="360" w:lineRule="auto"/>
        <w:ind w:firstLine="480" w:firstLineChars="200"/>
        <w:jc w:val="left"/>
        <w:rPr>
          <w:rFonts w:hint="eastAsia" w:ascii="宋体" w:hAnsi="宋体" w:eastAsia="宋体" w:cs="宋体"/>
          <w:b w:val="0"/>
          <w:bCs/>
          <w:color w:val="auto"/>
          <w:kern w:val="0"/>
          <w:sz w:val="24"/>
          <w:szCs w:val="24"/>
        </w:rPr>
      </w:pPr>
      <w:r>
        <w:rPr>
          <w:rFonts w:hint="eastAsia" w:ascii="宋体" w:hAnsi="宋体" w:eastAsia="宋体" w:cs="宋体"/>
          <w:b w:val="0"/>
          <w:bCs/>
          <w:color w:val="auto"/>
          <w:kern w:val="0"/>
          <w:sz w:val="24"/>
          <w:szCs w:val="24"/>
        </w:rPr>
        <w:t>2、我方未为本项目提供整体设计、规范编制或者项目管理、监理、检测等服务。</w:t>
      </w:r>
    </w:p>
    <w:p w14:paraId="5305EAE7">
      <w:pPr>
        <w:keepLines w:val="0"/>
        <w:widowControl/>
        <w:wordWrap/>
        <w:bidi w:val="0"/>
        <w:spacing w:line="360" w:lineRule="auto"/>
        <w:ind w:firstLine="480" w:firstLineChars="200"/>
        <w:jc w:val="left"/>
        <w:rPr>
          <w:rFonts w:hint="eastAsia" w:ascii="宋体" w:hAnsi="宋体" w:eastAsia="宋体" w:cs="宋体"/>
          <w:b w:val="0"/>
          <w:bCs/>
          <w:color w:val="auto"/>
          <w:sz w:val="24"/>
          <w:szCs w:val="24"/>
        </w:rPr>
      </w:pPr>
      <w:r>
        <w:rPr>
          <w:rFonts w:hint="eastAsia" w:ascii="宋体" w:hAnsi="宋体" w:eastAsia="宋体" w:cs="宋体"/>
          <w:b w:val="0"/>
          <w:bCs/>
          <w:color w:val="auto"/>
          <w:kern w:val="0"/>
          <w:sz w:val="24"/>
          <w:szCs w:val="24"/>
        </w:rPr>
        <w:t>如有不实，我方将无条件地退出本项目的采购活动，并遵照《</w:t>
      </w:r>
      <w:r>
        <w:rPr>
          <w:rFonts w:hint="eastAsia" w:ascii="宋体" w:hAnsi="宋体" w:eastAsia="宋体" w:cs="宋体"/>
          <w:b w:val="0"/>
          <w:bCs/>
          <w:color w:val="auto"/>
          <w:kern w:val="0"/>
          <w:sz w:val="24"/>
          <w:szCs w:val="24"/>
          <w:lang w:val="en-US" w:eastAsia="zh-CN"/>
        </w:rPr>
        <w:t>中华人民共和国</w:t>
      </w:r>
      <w:r>
        <w:rPr>
          <w:rFonts w:hint="eastAsia" w:ascii="宋体" w:hAnsi="宋体" w:eastAsia="宋体" w:cs="宋体"/>
          <w:b w:val="0"/>
          <w:bCs/>
          <w:color w:val="auto"/>
          <w:kern w:val="0"/>
          <w:sz w:val="24"/>
          <w:szCs w:val="24"/>
        </w:rPr>
        <w:t xml:space="preserve">政府采购法》有关“提供虚假材料的规定”接受处罚。 </w:t>
      </w:r>
    </w:p>
    <w:p w14:paraId="5F2506C1">
      <w:pPr>
        <w:keepLines w:val="0"/>
        <w:widowControl/>
        <w:wordWrap/>
        <w:bidi w:val="0"/>
        <w:spacing w:line="360" w:lineRule="auto"/>
        <w:ind w:firstLine="480" w:firstLineChars="200"/>
        <w:jc w:val="left"/>
        <w:rPr>
          <w:rFonts w:hint="eastAsia" w:ascii="宋体" w:hAnsi="宋体" w:eastAsia="宋体" w:cs="宋体"/>
          <w:b w:val="0"/>
          <w:bCs/>
          <w:color w:val="auto"/>
          <w:sz w:val="24"/>
          <w:szCs w:val="24"/>
        </w:rPr>
      </w:pPr>
      <w:r>
        <w:rPr>
          <w:rFonts w:hint="eastAsia" w:ascii="宋体" w:hAnsi="宋体" w:eastAsia="宋体" w:cs="宋体"/>
          <w:b w:val="0"/>
          <w:bCs/>
          <w:color w:val="auto"/>
          <w:kern w:val="0"/>
          <w:sz w:val="24"/>
          <w:szCs w:val="24"/>
        </w:rPr>
        <w:t>特此声明。</w:t>
      </w:r>
    </w:p>
    <w:p w14:paraId="2996D430">
      <w:pPr>
        <w:keepLines w:val="0"/>
        <w:wordWrap/>
        <w:autoSpaceDE w:val="0"/>
        <w:autoSpaceDN w:val="0"/>
        <w:bidi w:val="0"/>
        <w:adjustRightInd w:val="0"/>
        <w:spacing w:line="360" w:lineRule="auto"/>
        <w:ind w:firstLine="480" w:firstLineChars="200"/>
        <w:rPr>
          <w:rFonts w:hint="eastAsia" w:ascii="宋体" w:hAnsi="宋体" w:eastAsia="宋体" w:cs="宋体"/>
          <w:b w:val="0"/>
          <w:bCs/>
          <w:color w:val="auto"/>
          <w:sz w:val="24"/>
          <w:szCs w:val="24"/>
        </w:rPr>
      </w:pPr>
    </w:p>
    <w:p w14:paraId="6E8309A1">
      <w:pPr>
        <w:pStyle w:val="8"/>
        <w:keepLines w:val="0"/>
        <w:wordWrap/>
        <w:bidi w:val="0"/>
        <w:spacing w:after="0"/>
        <w:ind w:firstLine="240"/>
        <w:rPr>
          <w:rFonts w:hint="eastAsia" w:ascii="宋体" w:hAnsi="宋体" w:eastAsia="宋体" w:cs="宋体"/>
          <w:b w:val="0"/>
          <w:bCs/>
          <w:color w:val="auto"/>
          <w:sz w:val="24"/>
          <w:szCs w:val="24"/>
          <w:highlight w:val="none"/>
        </w:rPr>
      </w:pPr>
    </w:p>
    <w:p w14:paraId="59B9B089">
      <w:pPr>
        <w:keepLines w:val="0"/>
        <w:wordWrap/>
        <w:autoSpaceDE w:val="0"/>
        <w:autoSpaceDN w:val="0"/>
        <w:bidi w:val="0"/>
        <w:adjustRightInd w:val="0"/>
        <w:spacing w:line="360" w:lineRule="auto"/>
        <w:jc w:val="center"/>
        <w:rPr>
          <w:rFonts w:hint="eastAsia" w:ascii="宋体" w:hAnsi="宋体" w:eastAsia="宋体" w:cs="宋体"/>
          <w:b w:val="0"/>
          <w:bCs/>
          <w:color w:val="auto"/>
          <w:sz w:val="24"/>
          <w:szCs w:val="24"/>
          <w:highlight w:val="none"/>
        </w:rPr>
      </w:pPr>
    </w:p>
    <w:p w14:paraId="7D12E782">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宋体" w:hAnsi="宋体" w:eastAsia="宋体" w:cs="宋体"/>
          <w:b w:val="0"/>
          <w:bCs/>
          <w:color w:val="auto"/>
          <w:sz w:val="24"/>
          <w:szCs w:val="24"/>
          <w:highlight w:val="none"/>
        </w:rPr>
      </w:pPr>
      <w:r>
        <w:rPr>
          <w:rFonts w:hint="eastAsia" w:ascii="宋体" w:hAnsi="宋体" w:cs="宋体"/>
          <w:color w:val="auto"/>
          <w:sz w:val="24"/>
          <w:szCs w:val="24"/>
          <w:highlight w:val="none"/>
          <w:lang w:val="en-US" w:eastAsia="zh-CN"/>
        </w:rPr>
        <w:t>投标供应商</w:t>
      </w:r>
      <w:r>
        <w:rPr>
          <w:rFonts w:hint="eastAsia" w:ascii="宋体" w:hAnsi="宋体" w:eastAsia="宋体" w:cs="宋体"/>
          <w:b w:val="0"/>
          <w:bCs/>
          <w:color w:val="auto"/>
          <w:sz w:val="24"/>
          <w:szCs w:val="24"/>
          <w:highlight w:val="none"/>
          <w:lang w:val="zh-CN"/>
        </w:rPr>
        <w:t>：</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lang w:val="zh-CN"/>
        </w:rPr>
        <w:t>（公章）</w:t>
      </w:r>
    </w:p>
    <w:p w14:paraId="0BEC3BF4">
      <w:pPr>
        <w:keepNext w:val="0"/>
        <w:keepLines w:val="0"/>
        <w:pageBreakBefore w:val="0"/>
        <w:widowControl w:val="0"/>
        <w:kinsoku/>
        <w:wordWrap/>
        <w:overflowPunct/>
        <w:topLinePunct w:val="0"/>
        <w:autoSpaceDE/>
        <w:autoSpaceDN/>
        <w:bidi w:val="0"/>
        <w:adjustRightInd/>
        <w:snapToGrid/>
        <w:spacing w:line="480" w:lineRule="auto"/>
        <w:ind w:firstLine="3120" w:firstLineChars="1300"/>
        <w:textAlignment w:val="auto"/>
        <w:rPr>
          <w:rFonts w:hint="eastAsia" w:ascii="宋体" w:hAnsi="宋体" w:eastAsia="宋体" w:cs="宋体"/>
          <w:b w:val="0"/>
          <w:bCs/>
          <w:color w:val="auto"/>
          <w:sz w:val="24"/>
          <w:szCs w:val="24"/>
          <w:highlight w:val="none"/>
          <w:lang w:val="zh-CN"/>
        </w:rPr>
      </w:pPr>
      <w:r>
        <w:rPr>
          <w:rFonts w:hint="eastAsia" w:ascii="宋体" w:hAnsi="宋体" w:eastAsia="宋体" w:cs="宋体"/>
          <w:b w:val="0"/>
          <w:bCs/>
          <w:color w:val="auto"/>
          <w:sz w:val="24"/>
          <w:szCs w:val="24"/>
          <w:highlight w:val="none"/>
          <w:lang w:val="zh-CN"/>
        </w:rPr>
        <w:t>法定代表人或其授权代表：</w:t>
      </w:r>
      <w:r>
        <w:rPr>
          <w:rFonts w:hint="eastAsia" w:ascii="宋体" w:hAnsi="宋体" w:eastAsia="宋体" w:cs="宋体"/>
          <w:b w:val="0"/>
          <w:bCs/>
          <w:color w:val="auto"/>
          <w:sz w:val="24"/>
          <w:szCs w:val="24"/>
          <w:highlight w:val="none"/>
          <w:u w:val="single"/>
        </w:rPr>
        <w:t xml:space="preserve">      </w:t>
      </w:r>
      <w:r>
        <w:rPr>
          <w:rFonts w:hint="eastAsia" w:ascii="宋体" w:hAnsi="宋体" w:eastAsia="宋体" w:cs="宋体"/>
          <w:b w:val="0"/>
          <w:bCs/>
          <w:color w:val="auto"/>
          <w:sz w:val="24"/>
          <w:szCs w:val="24"/>
          <w:highlight w:val="none"/>
          <w:lang w:val="zh-CN"/>
        </w:rPr>
        <w:t>（签字或盖章）</w:t>
      </w:r>
    </w:p>
    <w:p w14:paraId="27E95B89">
      <w:pPr>
        <w:jc w:val="right"/>
        <w:rPr>
          <w:rFonts w:hint="eastAsia" w:ascii="宋体" w:hAnsi="宋体" w:eastAsia="宋体" w:cs="宋体"/>
          <w:b w:val="0"/>
          <w:bCs/>
          <w:color w:val="auto"/>
          <w:sz w:val="24"/>
          <w:szCs w:val="24"/>
          <w:highlight w:val="none"/>
          <w:lang w:val="zh-CN"/>
        </w:rPr>
      </w:pPr>
      <w:r>
        <w:rPr>
          <w:rFonts w:hint="eastAsia" w:ascii="宋体" w:hAnsi="宋体" w:eastAsia="宋体" w:cs="宋体"/>
          <w:b w:val="0"/>
          <w:bCs/>
          <w:color w:val="auto"/>
          <w:sz w:val="24"/>
          <w:szCs w:val="24"/>
          <w:highlight w:val="none"/>
          <w:lang w:val="zh-CN"/>
        </w:rPr>
        <w:t>日</w:t>
      </w:r>
      <w:r>
        <w:rPr>
          <w:rFonts w:hint="eastAsia" w:ascii="宋体" w:hAnsi="宋体" w:eastAsia="宋体" w:cs="宋体"/>
          <w:b w:val="0"/>
          <w:bCs/>
          <w:color w:val="auto"/>
          <w:sz w:val="24"/>
          <w:szCs w:val="24"/>
          <w:highlight w:val="none"/>
        </w:rPr>
        <w:t xml:space="preserve">   </w:t>
      </w:r>
      <w:r>
        <w:rPr>
          <w:rFonts w:hint="eastAsia" w:ascii="宋体" w:hAnsi="宋体" w:eastAsia="宋体" w:cs="宋体"/>
          <w:b w:val="0"/>
          <w:bCs/>
          <w:color w:val="auto"/>
          <w:sz w:val="24"/>
          <w:szCs w:val="24"/>
          <w:highlight w:val="none"/>
          <w:lang w:val="zh-CN"/>
        </w:rPr>
        <w:t>期：</w:t>
      </w:r>
      <w:r>
        <w:rPr>
          <w:rFonts w:hint="eastAsia" w:ascii="宋体" w:hAnsi="宋体" w:eastAsia="宋体" w:cs="宋体"/>
          <w:b w:val="0"/>
          <w:bCs/>
          <w:color w:val="auto"/>
          <w:sz w:val="24"/>
          <w:szCs w:val="24"/>
          <w:highlight w:val="none"/>
        </w:rPr>
        <w:t xml:space="preserve">  </w:t>
      </w:r>
      <w:r>
        <w:rPr>
          <w:rFonts w:hint="eastAsia" w:ascii="宋体" w:hAnsi="宋体" w:eastAsia="宋体" w:cs="宋体"/>
          <w:b w:val="0"/>
          <w:bCs/>
          <w:color w:val="auto"/>
          <w:sz w:val="24"/>
          <w:szCs w:val="24"/>
          <w:highlight w:val="none"/>
          <w:lang w:val="zh-CN"/>
        </w:rPr>
        <w:t>年</w:t>
      </w:r>
      <w:r>
        <w:rPr>
          <w:rFonts w:hint="eastAsia" w:ascii="宋体" w:hAnsi="宋体" w:eastAsia="宋体" w:cs="宋体"/>
          <w:b w:val="0"/>
          <w:bCs/>
          <w:color w:val="auto"/>
          <w:sz w:val="24"/>
          <w:szCs w:val="24"/>
          <w:highlight w:val="none"/>
        </w:rPr>
        <w:t xml:space="preserve">   </w:t>
      </w:r>
      <w:r>
        <w:rPr>
          <w:rFonts w:hint="eastAsia" w:ascii="宋体" w:hAnsi="宋体" w:eastAsia="宋体" w:cs="宋体"/>
          <w:b w:val="0"/>
          <w:bCs/>
          <w:color w:val="auto"/>
          <w:sz w:val="24"/>
          <w:szCs w:val="24"/>
          <w:highlight w:val="none"/>
          <w:lang w:val="zh-CN"/>
        </w:rPr>
        <w:t>月</w:t>
      </w:r>
      <w:r>
        <w:rPr>
          <w:rFonts w:hint="eastAsia" w:ascii="宋体" w:hAnsi="宋体" w:eastAsia="宋体" w:cs="宋体"/>
          <w:b w:val="0"/>
          <w:bCs/>
          <w:color w:val="auto"/>
          <w:sz w:val="24"/>
          <w:szCs w:val="24"/>
          <w:highlight w:val="none"/>
        </w:rPr>
        <w:t xml:space="preserve">  </w:t>
      </w:r>
      <w:r>
        <w:rPr>
          <w:rFonts w:hint="eastAsia" w:ascii="宋体" w:hAnsi="宋体" w:eastAsia="宋体" w:cs="宋体"/>
          <w:b w:val="0"/>
          <w:bCs/>
          <w:color w:val="auto"/>
          <w:sz w:val="24"/>
          <w:szCs w:val="24"/>
          <w:highlight w:val="none"/>
          <w:lang w:val="zh-CN"/>
        </w:rPr>
        <w:t>日</w:t>
      </w:r>
    </w:p>
    <w:p w14:paraId="76752C85">
      <w:pPr>
        <w:pStyle w:val="2"/>
        <w:rPr>
          <w:rFonts w:hint="eastAsia" w:ascii="宋体" w:hAnsi="宋体" w:eastAsia="宋体" w:cs="宋体"/>
          <w:b w:val="0"/>
          <w:bCs/>
          <w:color w:val="auto"/>
          <w:sz w:val="24"/>
          <w:szCs w:val="24"/>
          <w:highlight w:val="none"/>
          <w:lang w:val="zh-CN"/>
        </w:rPr>
      </w:pPr>
    </w:p>
    <w:p w14:paraId="761F3188">
      <w:pPr>
        <w:rPr>
          <w:rFonts w:hint="eastAsia" w:ascii="宋体" w:hAnsi="宋体" w:eastAsia="宋体" w:cs="宋体"/>
          <w:b w:val="0"/>
          <w:bCs/>
          <w:color w:val="auto"/>
          <w:sz w:val="24"/>
          <w:szCs w:val="24"/>
          <w:highlight w:val="none"/>
          <w:lang w:val="zh-CN"/>
        </w:rPr>
      </w:pPr>
    </w:p>
    <w:p w14:paraId="7D28A9C6">
      <w:pPr>
        <w:pStyle w:val="2"/>
        <w:rPr>
          <w:rFonts w:hint="eastAsia" w:ascii="宋体" w:hAnsi="宋体" w:eastAsia="宋体" w:cs="宋体"/>
          <w:b w:val="0"/>
          <w:bCs/>
          <w:color w:val="auto"/>
          <w:sz w:val="24"/>
          <w:szCs w:val="24"/>
          <w:highlight w:val="none"/>
          <w:lang w:val="zh-CN"/>
        </w:rPr>
      </w:pPr>
    </w:p>
    <w:p w14:paraId="740A92FD">
      <w:pPr>
        <w:rPr>
          <w:rFonts w:hint="eastAsia" w:ascii="宋体" w:hAnsi="宋体" w:eastAsia="宋体" w:cs="宋体"/>
          <w:b w:val="0"/>
          <w:bCs/>
          <w:color w:val="auto"/>
          <w:sz w:val="24"/>
          <w:szCs w:val="24"/>
          <w:highlight w:val="none"/>
          <w:lang w:val="zh-CN"/>
        </w:rPr>
      </w:pPr>
    </w:p>
    <w:p w14:paraId="761164BE">
      <w:pPr>
        <w:pStyle w:val="2"/>
        <w:rPr>
          <w:rFonts w:hint="eastAsia" w:ascii="宋体" w:hAnsi="宋体" w:eastAsia="宋体" w:cs="宋体"/>
          <w:b w:val="0"/>
          <w:bCs/>
          <w:color w:val="auto"/>
          <w:sz w:val="24"/>
          <w:szCs w:val="24"/>
          <w:highlight w:val="none"/>
          <w:lang w:val="zh-CN"/>
        </w:rPr>
      </w:pPr>
    </w:p>
    <w:p w14:paraId="73FFD4F5">
      <w:pPr>
        <w:rPr>
          <w:rFonts w:hint="eastAsia" w:ascii="宋体" w:hAnsi="宋体" w:eastAsia="宋体" w:cs="宋体"/>
          <w:b w:val="0"/>
          <w:bCs/>
          <w:color w:val="auto"/>
          <w:sz w:val="24"/>
          <w:szCs w:val="24"/>
          <w:highlight w:val="none"/>
          <w:lang w:val="zh-CN"/>
        </w:rPr>
      </w:pPr>
    </w:p>
    <w:p w14:paraId="7D497B5C">
      <w:pPr>
        <w:pStyle w:val="2"/>
        <w:rPr>
          <w:rFonts w:hint="eastAsia" w:ascii="宋体" w:hAnsi="宋体" w:eastAsia="宋体" w:cs="宋体"/>
          <w:b w:val="0"/>
          <w:bCs/>
          <w:color w:val="auto"/>
          <w:sz w:val="24"/>
          <w:szCs w:val="24"/>
          <w:highlight w:val="none"/>
          <w:lang w:val="zh-CN"/>
        </w:rPr>
      </w:pPr>
    </w:p>
    <w:p w14:paraId="0D56F0CB">
      <w:pPr>
        <w:rPr>
          <w:rFonts w:hint="eastAsia" w:ascii="宋体" w:hAnsi="宋体" w:eastAsia="宋体" w:cs="宋体"/>
          <w:b w:val="0"/>
          <w:bCs/>
          <w:color w:val="auto"/>
          <w:sz w:val="24"/>
          <w:szCs w:val="24"/>
          <w:highlight w:val="none"/>
          <w:lang w:val="zh-CN"/>
        </w:rPr>
      </w:pPr>
    </w:p>
    <w:p w14:paraId="10E89ACE">
      <w:pPr>
        <w:pStyle w:val="2"/>
        <w:rPr>
          <w:rFonts w:hint="eastAsia" w:ascii="宋体" w:hAnsi="宋体" w:eastAsia="宋体" w:cs="宋体"/>
          <w:b w:val="0"/>
          <w:bCs/>
          <w:color w:val="auto"/>
          <w:sz w:val="24"/>
          <w:szCs w:val="24"/>
          <w:highlight w:val="none"/>
          <w:lang w:val="zh-CN"/>
        </w:rPr>
      </w:pPr>
    </w:p>
    <w:p w14:paraId="0EE24ADD">
      <w:pPr>
        <w:rPr>
          <w:rFonts w:hint="eastAsia" w:ascii="宋体" w:hAnsi="宋体" w:eastAsia="宋体" w:cs="宋体"/>
          <w:b w:val="0"/>
          <w:bCs/>
          <w:color w:val="auto"/>
          <w:sz w:val="24"/>
          <w:szCs w:val="24"/>
          <w:highlight w:val="none"/>
          <w:lang w:val="zh-CN"/>
        </w:rPr>
      </w:pPr>
    </w:p>
    <w:p w14:paraId="60C26CD5">
      <w:pPr>
        <w:pStyle w:val="4"/>
        <w:jc w:val="left"/>
        <w:rPr>
          <w:rFonts w:hint="eastAsia" w:ascii="仿宋" w:hAnsi="仿宋" w:eastAsia="仿宋" w:cs="仿宋"/>
          <w:b/>
          <w:bCs/>
          <w:color w:val="auto"/>
          <w:sz w:val="24"/>
          <w:szCs w:val="24"/>
          <w:highlight w:val="none"/>
        </w:rPr>
      </w:pPr>
    </w:p>
    <w:p w14:paraId="1B665AAA">
      <w:pPr>
        <w:pStyle w:val="4"/>
        <w:jc w:val="left"/>
      </w:pPr>
      <w:r>
        <w:rPr>
          <w:rFonts w:hint="eastAsia" w:ascii="仿宋" w:hAnsi="仿宋" w:eastAsia="仿宋" w:cs="仿宋"/>
          <w:b/>
          <w:bCs/>
          <w:color w:val="auto"/>
          <w:sz w:val="24"/>
          <w:szCs w:val="24"/>
          <w:highlight w:val="none"/>
        </w:rPr>
        <w:t>附件</w:t>
      </w:r>
      <w:r>
        <w:rPr>
          <w:rFonts w:hint="eastAsia" w:ascii="仿宋" w:hAnsi="仿宋" w:eastAsia="仿宋" w:cs="仿宋"/>
          <w:b/>
          <w:bCs/>
          <w:color w:val="auto"/>
          <w:sz w:val="24"/>
          <w:szCs w:val="24"/>
          <w:highlight w:val="none"/>
          <w:lang w:val="en-US" w:eastAsia="zh-CN"/>
        </w:rPr>
        <w:t>6</w:t>
      </w:r>
      <w:r>
        <w:rPr>
          <w:rFonts w:hint="eastAsia" w:ascii="仿宋" w:hAnsi="仿宋" w:eastAsia="仿宋" w:cs="仿宋"/>
          <w:b/>
          <w:bCs/>
          <w:color w:val="auto"/>
          <w:sz w:val="24"/>
          <w:szCs w:val="24"/>
          <w:highlight w:val="none"/>
        </w:rPr>
        <w:t>：</w:t>
      </w:r>
    </w:p>
    <w:p w14:paraId="34811AA7">
      <w:pPr>
        <w:autoSpaceDE w:val="0"/>
        <w:autoSpaceDN w:val="0"/>
        <w:adjustRightInd w:val="0"/>
        <w:jc w:val="center"/>
        <w:rPr>
          <w:rFonts w:hint="eastAsia" w:hAnsi="宋体" w:cs="华文仿宋"/>
          <w:b/>
          <w:sz w:val="24"/>
          <w:szCs w:val="24"/>
        </w:rPr>
      </w:pPr>
    </w:p>
    <w:p w14:paraId="7C79298F">
      <w:pPr>
        <w:autoSpaceDE w:val="0"/>
        <w:autoSpaceDN w:val="0"/>
        <w:adjustRightInd w:val="0"/>
        <w:jc w:val="center"/>
        <w:rPr>
          <w:rFonts w:hint="eastAsia" w:hAnsi="宋体" w:cs="华文仿宋"/>
          <w:b/>
          <w:szCs w:val="24"/>
        </w:rPr>
      </w:pPr>
      <w:r>
        <w:rPr>
          <w:rFonts w:hint="eastAsia" w:hAnsi="宋体" w:cs="华文仿宋"/>
          <w:b/>
          <w:sz w:val="24"/>
          <w:szCs w:val="24"/>
        </w:rPr>
        <w:t>非联合体不分包投标声明</w:t>
      </w:r>
    </w:p>
    <w:p w14:paraId="0FD43448">
      <w:pPr>
        <w:autoSpaceDE w:val="0"/>
        <w:autoSpaceDN w:val="0"/>
        <w:adjustRightInd w:val="0"/>
        <w:jc w:val="center"/>
        <w:rPr>
          <w:rFonts w:hint="eastAsia" w:hAnsi="宋体" w:cs="华文仿宋"/>
          <w:b/>
          <w:szCs w:val="24"/>
        </w:rPr>
      </w:pPr>
    </w:p>
    <w:p w14:paraId="4520D94E">
      <w:pPr>
        <w:autoSpaceDE w:val="0"/>
        <w:autoSpaceDN w:val="0"/>
        <w:adjustRightInd w:val="0"/>
        <w:jc w:val="center"/>
        <w:rPr>
          <w:rFonts w:hint="eastAsia" w:hAnsi="宋体" w:cs="华文仿宋"/>
          <w:b/>
          <w:szCs w:val="24"/>
        </w:rPr>
      </w:pPr>
    </w:p>
    <w:p w14:paraId="082CE9FE">
      <w:pPr>
        <w:autoSpaceDE w:val="0"/>
        <w:autoSpaceDN w:val="0"/>
        <w:adjustRightInd w:val="0"/>
        <w:spacing w:line="360" w:lineRule="auto"/>
        <w:ind w:firstLine="480" w:firstLineChars="200"/>
        <w:jc w:val="left"/>
        <w:rPr>
          <w:rFonts w:hint="eastAsia" w:hAnsi="宋体" w:cs="华文仿宋"/>
          <w:sz w:val="24"/>
          <w:szCs w:val="24"/>
        </w:rPr>
      </w:pPr>
      <w:r>
        <w:rPr>
          <w:rFonts w:hint="eastAsia" w:hAnsi="宋体" w:cs="华文仿宋"/>
          <w:sz w:val="24"/>
          <w:szCs w:val="24"/>
        </w:rPr>
        <w:t>本单位郑重声明，参加</w:t>
      </w:r>
      <w:r>
        <w:rPr>
          <w:rFonts w:hint="eastAsia" w:hAnsi="宋体" w:cs="华文仿宋"/>
          <w:sz w:val="24"/>
          <w:szCs w:val="24"/>
          <w:u w:val="single"/>
        </w:rPr>
        <w:t xml:space="preserve">       （采购人名称）</w:t>
      </w:r>
      <w:r>
        <w:rPr>
          <w:rFonts w:hint="eastAsia" w:hAnsi="宋体" w:cs="华文仿宋"/>
          <w:sz w:val="24"/>
          <w:szCs w:val="24"/>
        </w:rPr>
        <w:t>的</w:t>
      </w:r>
      <w:r>
        <w:rPr>
          <w:rFonts w:hint="eastAsia" w:hAnsi="宋体" w:cs="华文仿宋"/>
          <w:sz w:val="24"/>
          <w:szCs w:val="24"/>
          <w:u w:val="single"/>
        </w:rPr>
        <w:t xml:space="preserve">       （项目名称）</w:t>
      </w:r>
      <w:r>
        <w:rPr>
          <w:rFonts w:hint="eastAsia" w:hAnsi="宋体" w:cs="华文仿宋"/>
          <w:sz w:val="24"/>
          <w:szCs w:val="24"/>
        </w:rPr>
        <w:t>（项目编号：</w:t>
      </w:r>
      <w:r>
        <w:rPr>
          <w:rFonts w:hint="eastAsia" w:hAnsi="宋体" w:cs="华文仿宋"/>
          <w:sz w:val="24"/>
          <w:szCs w:val="24"/>
          <w:u w:val="single"/>
        </w:rPr>
        <w:t xml:space="preserve">         </w:t>
      </w:r>
      <w:r>
        <w:rPr>
          <w:rFonts w:hAnsi="宋体" w:cs="华文仿宋"/>
          <w:sz w:val="24"/>
          <w:szCs w:val="24"/>
          <w:u w:val="single"/>
        </w:rPr>
        <w:t xml:space="preserve"> </w:t>
      </w:r>
      <w:r>
        <w:rPr>
          <w:rFonts w:hint="eastAsia" w:hAnsi="宋体" w:cs="华文仿宋"/>
          <w:sz w:val="24"/>
          <w:szCs w:val="24"/>
        </w:rPr>
        <w:t>）采购活动，为非联合体投标，本项目实施过程由本单位独立承担。</w:t>
      </w:r>
    </w:p>
    <w:p w14:paraId="64E15E5D">
      <w:pPr>
        <w:autoSpaceDE w:val="0"/>
        <w:autoSpaceDN w:val="0"/>
        <w:adjustRightInd w:val="0"/>
        <w:spacing w:line="360" w:lineRule="auto"/>
        <w:ind w:firstLine="480" w:firstLineChars="200"/>
        <w:jc w:val="left"/>
        <w:rPr>
          <w:rFonts w:hint="eastAsia" w:hAnsi="宋体" w:cs="华文仿宋"/>
          <w:sz w:val="24"/>
          <w:szCs w:val="24"/>
        </w:rPr>
      </w:pPr>
      <w:r>
        <w:rPr>
          <w:rFonts w:hint="eastAsia" w:hAnsi="宋体" w:cs="华文仿宋"/>
          <w:sz w:val="24"/>
          <w:szCs w:val="24"/>
        </w:rPr>
        <w:t>本单位对上述声明的真实性负责。如有虚假，将依法承担相应责任。</w:t>
      </w:r>
    </w:p>
    <w:p w14:paraId="1943BBB7">
      <w:pPr>
        <w:autoSpaceDE w:val="0"/>
        <w:autoSpaceDN w:val="0"/>
        <w:adjustRightInd w:val="0"/>
        <w:spacing w:line="360" w:lineRule="auto"/>
        <w:ind w:firstLine="480" w:firstLineChars="200"/>
        <w:jc w:val="right"/>
        <w:rPr>
          <w:rFonts w:hint="eastAsia" w:hAnsi="宋体" w:cs="华文仿宋"/>
          <w:sz w:val="24"/>
          <w:szCs w:val="24"/>
        </w:rPr>
      </w:pPr>
    </w:p>
    <w:p w14:paraId="690BBCC5">
      <w:pPr>
        <w:spacing w:line="500" w:lineRule="exact"/>
        <w:ind w:right="420"/>
        <w:jc w:val="right"/>
        <w:rPr>
          <w:rFonts w:hint="eastAsia" w:ascii="宋体" w:hAnsi="宋体" w:cs="宋体"/>
          <w:sz w:val="24"/>
          <w:szCs w:val="24"/>
        </w:rPr>
      </w:pPr>
      <w:r>
        <w:rPr>
          <w:rFonts w:hint="eastAsia" w:ascii="宋体" w:hAnsi="宋体"/>
          <w:sz w:val="24"/>
          <w:szCs w:val="24"/>
        </w:rPr>
        <w:t>供应商：（供应商全称并加盖公章）</w:t>
      </w:r>
    </w:p>
    <w:p w14:paraId="54EB1891">
      <w:pPr>
        <w:spacing w:line="500" w:lineRule="exact"/>
        <w:ind w:right="420" w:firstLine="4800" w:firstLineChars="2000"/>
        <w:rPr>
          <w:rFonts w:hint="eastAsia" w:ascii="宋体" w:hAnsi="宋体" w:cs="宋体"/>
          <w:sz w:val="24"/>
          <w:szCs w:val="24"/>
        </w:rPr>
      </w:pPr>
    </w:p>
    <w:p w14:paraId="1D0B94AE">
      <w:pPr>
        <w:rPr>
          <w:rFonts w:ascii="仿宋_GB2312" w:hAnsi="仿宋_GB2312" w:eastAsia="仿宋_GB2312" w:cs="仿宋_GB2312"/>
          <w:sz w:val="28"/>
          <w:szCs w:val="28"/>
        </w:rPr>
      </w:pPr>
      <w:r>
        <w:rPr>
          <w:rFonts w:hint="eastAsia" w:ascii="宋体" w:hAnsi="宋体" w:cs="宋体"/>
          <w:sz w:val="24"/>
          <w:szCs w:val="24"/>
        </w:rPr>
        <w:t xml:space="preserve">                             日    期：</w:t>
      </w:r>
    </w:p>
    <w:p w14:paraId="640EB3D7">
      <w:pPr>
        <w:pStyle w:val="4"/>
        <w:rPr>
          <w:rFonts w:ascii="仿宋_GB2312" w:hAnsi="仿宋_GB2312" w:eastAsia="仿宋_GB2312" w:cs="仿宋_GB2312"/>
          <w:sz w:val="28"/>
          <w:szCs w:val="28"/>
        </w:rPr>
      </w:pPr>
    </w:p>
    <w:p w14:paraId="5B1B09C8"/>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 w:name="华文仿宋">
    <w:panose1 w:val="02010600040101010101"/>
    <w:charset w:val="86"/>
    <w:family w:val="auto"/>
    <w:pitch w:val="default"/>
    <w:sig w:usb0="00000287" w:usb1="080F0000" w:usb2="00000000" w:usb3="00000000" w:csb0="0004009F" w:csb1="DFD7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7FFE8DA"/>
    <w:rsid w:val="007D6C06"/>
    <w:rsid w:val="00C10ED7"/>
    <w:rsid w:val="00F71D86"/>
    <w:rsid w:val="169D4137"/>
    <w:rsid w:val="27084C4F"/>
    <w:rsid w:val="4E1577CD"/>
    <w:rsid w:val="5A5F3DFC"/>
    <w:rsid w:val="716C54F1"/>
    <w:rsid w:val="77FFE8DA"/>
    <w:rsid w:val="7B29347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semiHidden/>
    <w:unhideWhenUsed/>
    <w:uiPriority w:val="1"/>
  </w:style>
  <w:style w:type="table" w:default="1" w:styleId="10">
    <w:name w:val="Normal Table"/>
    <w:semiHidden/>
    <w:unhideWhenUsed/>
    <w:uiPriority w:val="99"/>
    <w:tblPr>
      <w:tblCellMar>
        <w:top w:w="0" w:type="dxa"/>
        <w:left w:w="108" w:type="dxa"/>
        <w:bottom w:w="0" w:type="dxa"/>
        <w:right w:w="108" w:type="dxa"/>
      </w:tblCellMar>
    </w:tblPr>
  </w:style>
  <w:style w:type="paragraph" w:styleId="2">
    <w:name w:val="Title"/>
    <w:basedOn w:val="1"/>
    <w:next w:val="1"/>
    <w:qFormat/>
    <w:uiPriority w:val="0"/>
    <w:pPr>
      <w:spacing w:before="240" w:after="60"/>
      <w:jc w:val="center"/>
      <w:outlineLvl w:val="0"/>
    </w:pPr>
    <w:rPr>
      <w:rFonts w:ascii="Cambria" w:hAnsi="Cambria"/>
      <w:b/>
      <w:bCs/>
      <w:sz w:val="32"/>
      <w:szCs w:val="32"/>
    </w:rPr>
  </w:style>
  <w:style w:type="paragraph" w:styleId="3">
    <w:name w:val="annotation text"/>
    <w:basedOn w:val="1"/>
    <w:qFormat/>
    <w:uiPriority w:val="0"/>
    <w:pPr>
      <w:jc w:val="left"/>
    </w:pPr>
    <w:rPr>
      <w:rFonts w:ascii="Times New Roman" w:hAnsi="Times New Roman"/>
      <w:kern w:val="0"/>
      <w:sz w:val="18"/>
      <w:szCs w:val="18"/>
    </w:rPr>
  </w:style>
  <w:style w:type="paragraph" w:styleId="4">
    <w:name w:val="Body Text"/>
    <w:basedOn w:val="1"/>
    <w:qFormat/>
    <w:uiPriority w:val="0"/>
    <w:pPr>
      <w:spacing w:after="120"/>
    </w:pPr>
  </w:style>
  <w:style w:type="paragraph" w:styleId="5">
    <w:name w:val="Body Text Indent"/>
    <w:basedOn w:val="1"/>
    <w:next w:val="6"/>
    <w:unhideWhenUsed/>
    <w:qFormat/>
    <w:uiPriority w:val="0"/>
    <w:pPr>
      <w:spacing w:after="120"/>
      <w:ind w:left="420" w:leftChars="200"/>
    </w:pPr>
  </w:style>
  <w:style w:type="paragraph" w:styleId="6">
    <w:name w:val="envelope return"/>
    <w:basedOn w:val="1"/>
    <w:qFormat/>
    <w:uiPriority w:val="0"/>
    <w:pPr>
      <w:snapToGrid w:val="0"/>
    </w:pPr>
    <w:rPr>
      <w:rFonts w:ascii="Arial" w:hAnsi="Arial"/>
    </w:rPr>
  </w:style>
  <w:style w:type="paragraph" w:styleId="7">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8">
    <w:name w:val="Body Text First Indent"/>
    <w:basedOn w:val="4"/>
    <w:next w:val="9"/>
    <w:qFormat/>
    <w:uiPriority w:val="0"/>
    <w:pPr>
      <w:spacing w:line="360" w:lineRule="auto"/>
      <w:ind w:firstLine="200" w:firstLineChars="200"/>
    </w:pPr>
    <w:rPr>
      <w:rFonts w:ascii="仿宋_GB2312" w:hAnsi="Times New Roman" w:eastAsia="仿宋_GB2312"/>
      <w:sz w:val="30"/>
      <w:szCs w:val="30"/>
    </w:rPr>
  </w:style>
  <w:style w:type="paragraph" w:styleId="9">
    <w:name w:val="Body Text First Indent 2"/>
    <w:basedOn w:val="5"/>
    <w:next w:val="1"/>
    <w:unhideWhenUsed/>
    <w:qFormat/>
    <w:uiPriority w:val="99"/>
    <w:pPr>
      <w:ind w:firstLine="420" w:firstLineChars="200"/>
    </w:pPr>
  </w:style>
  <w:style w:type="paragraph" w:customStyle="1" w:styleId="12">
    <w:name w:val="列表段落1"/>
    <w:basedOn w:val="1"/>
    <w:qFormat/>
    <w:uiPriority w:val="99"/>
    <w:pPr>
      <w:ind w:firstLine="420" w:firstLineChars="200"/>
    </w:p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98</Words>
  <Characters>98</Characters>
  <Lines>1</Lines>
  <Paragraphs>1</Paragraphs>
  <TotalTime>0</TotalTime>
  <ScaleCrop>false</ScaleCrop>
  <LinksUpToDate>false</LinksUpToDate>
  <CharactersWithSpaces>98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2022-03-17T03:11:00Z</dcterms:created>
  <dc:creator>陕西省政府采购综合管理平台</dc:creator>
  <cp:lastModifiedBy>芥末拌饭</cp:lastModifiedBy>
  <dcterms:modified xsi:type="dcterms:W3CDTF">2026-06-24T02:13:00Z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eyJoZGlkIjoiMTE5MmMyODA5M2U5OTZjZGM1Nzg2ZjgxYjk3ZWNiZWMiLCJ1c2VySWQiOiI0MjYwODkzMzUifQ==</vt:lpwstr>
  </property>
  <property fmtid="{D5CDD505-2E9C-101B-9397-08002B2CF9AE}" pid="4" name="ICV">
    <vt:lpwstr>B5E33AC49E574BA19FEAB8976F62964B_12</vt:lpwstr>
  </property>
</Properties>
</file>