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9B3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34F51A7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613180E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汉阴县槐树坝小流域综合治理工程勘察设计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安康市瀛湖大道1号澜悦湾9</w:t>
      </w:r>
      <w:r>
        <w:rPr>
          <w:rFonts w:hint="eastAsia" w:ascii="仿宋" w:hAnsi="仿宋" w:eastAsia="仿宋" w:cs="仿宋"/>
          <w:color w:val="auto"/>
          <w:sz w:val="24"/>
          <w:szCs w:val="24"/>
          <w:lang w:eastAsia="zh-CN"/>
        </w:rPr>
        <w:t>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时00分 （北京时间）前提交响应文件。</w:t>
      </w:r>
    </w:p>
    <w:p w14:paraId="6B6EAED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78069D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政采-汉阴县-2026-00589</w:t>
      </w:r>
    </w:p>
    <w:p w14:paraId="4DD763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汉阴县槐树坝小流域综合治理工程勘察设计</w:t>
      </w:r>
    </w:p>
    <w:p w14:paraId="43E8DA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16CED25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175800.00</w:t>
      </w:r>
      <w:r>
        <w:rPr>
          <w:rFonts w:hint="eastAsia" w:ascii="仿宋" w:hAnsi="仿宋" w:eastAsia="仿宋" w:cs="仿宋"/>
          <w:sz w:val="24"/>
          <w:szCs w:val="24"/>
        </w:rPr>
        <w:t>元</w:t>
      </w:r>
    </w:p>
    <w:p w14:paraId="65A8AB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06DFCF4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汉阴县槐树坝小流域综合治理工程勘察设计</w:t>
      </w:r>
      <w:r>
        <w:rPr>
          <w:rFonts w:hint="eastAsia" w:ascii="仿宋" w:hAnsi="仿宋" w:eastAsia="仿宋" w:cs="仿宋"/>
          <w:sz w:val="24"/>
          <w:szCs w:val="24"/>
        </w:rPr>
        <w:t>):</w:t>
      </w:r>
    </w:p>
    <w:p w14:paraId="76D91C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175800.00</w:t>
      </w:r>
      <w:r>
        <w:rPr>
          <w:rFonts w:hint="eastAsia" w:ascii="仿宋" w:hAnsi="仿宋" w:eastAsia="仿宋" w:cs="仿宋"/>
          <w:sz w:val="24"/>
          <w:szCs w:val="24"/>
        </w:rPr>
        <w:t>元</w:t>
      </w:r>
    </w:p>
    <w:p w14:paraId="35FBB1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175800.00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49CB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61300CA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6EA1ED7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172B9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64A4EA4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8C2FCB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43EB834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41F72E3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6913FB8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75BC8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279832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02AAE78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14DCF8B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3EF4037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71DD86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7F91068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175800.00</w:t>
            </w:r>
          </w:p>
        </w:tc>
        <w:tc>
          <w:tcPr>
            <w:tcW w:w="1323" w:type="dxa"/>
            <w:vAlign w:val="center"/>
          </w:tcPr>
          <w:p w14:paraId="36BC623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175800.00</w:t>
            </w:r>
          </w:p>
        </w:tc>
      </w:tr>
    </w:tbl>
    <w:p w14:paraId="7B0B1E3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C3084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60日历</w:t>
      </w:r>
      <w:r>
        <w:rPr>
          <w:rFonts w:hint="eastAsia" w:ascii="仿宋" w:hAnsi="仿宋" w:eastAsia="仿宋" w:cs="仿宋"/>
          <w:color w:val="auto"/>
          <w:sz w:val="24"/>
          <w:szCs w:val="24"/>
        </w:rPr>
        <w:t>天</w:t>
      </w:r>
    </w:p>
    <w:p w14:paraId="2DFEA01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53C3E4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40171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53B12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汉阴县槐树坝小流域综合治理工程勘察设计</w:t>
      </w:r>
      <w:r>
        <w:rPr>
          <w:rFonts w:hint="eastAsia" w:ascii="仿宋" w:hAnsi="仿宋" w:eastAsia="仿宋" w:cs="仿宋"/>
          <w:sz w:val="24"/>
          <w:szCs w:val="24"/>
        </w:rPr>
        <w:t>)落实政府采购政策需满足的资格要求如下:</w:t>
      </w:r>
    </w:p>
    <w:p w14:paraId="6B3588D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2626341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5B7EC62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759F180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5B4718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02E8E9E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68502F9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1EA53EC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71503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5E7943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汉阴县槐树坝小流域综合治理工程勘察设计</w:t>
      </w:r>
      <w:r>
        <w:rPr>
          <w:rFonts w:hint="eastAsia" w:ascii="仿宋" w:hAnsi="仿宋" w:eastAsia="仿宋" w:cs="仿宋"/>
          <w:sz w:val="24"/>
          <w:szCs w:val="24"/>
        </w:rPr>
        <w:t>)特定资格要求如下:</w:t>
      </w:r>
    </w:p>
    <w:p w14:paraId="7FE8F54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0C9FC2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5B68BE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7BD862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709311E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412B188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07A35B7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180C4E7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635F99FA">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6FF00C3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093F2BA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2147BA5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51D85B7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3 </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32DFFE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0C3C92F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7183ED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03380998">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30041DB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时00分 00秒 （北京时间）</w:t>
      </w:r>
    </w:p>
    <w:p w14:paraId="25ECA5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w:t>
      </w:r>
      <w:r>
        <w:rPr>
          <w:rFonts w:hint="eastAsia" w:ascii="仿宋" w:hAnsi="仿宋" w:eastAsia="仿宋" w:cs="仿宋"/>
          <w:color w:val="auto"/>
          <w:sz w:val="24"/>
          <w:szCs w:val="24"/>
          <w:lang w:val="en-US" w:eastAsia="zh-CN"/>
        </w:rPr>
        <w:t>汉滨区育才路安康宾馆B区4楼多功能厅</w:t>
      </w:r>
    </w:p>
    <w:p w14:paraId="559F3DD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5138EC7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时00分 00秒 （北京时间）</w:t>
      </w:r>
    </w:p>
    <w:p w14:paraId="3CA1DD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w:t>
      </w:r>
      <w:r>
        <w:rPr>
          <w:rFonts w:hint="eastAsia" w:ascii="仿宋" w:hAnsi="仿宋" w:eastAsia="仿宋" w:cs="仿宋"/>
          <w:color w:val="auto"/>
          <w:sz w:val="24"/>
          <w:szCs w:val="24"/>
          <w:lang w:val="en-US" w:eastAsia="zh-CN"/>
        </w:rPr>
        <w:t>汉滨区育才路安康宾馆B区4楼多功能厅</w:t>
      </w:r>
    </w:p>
    <w:p w14:paraId="38F1F1C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5332DE2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eastAsia="zh-CN"/>
        </w:rPr>
        <w:t>5</w:t>
      </w:r>
      <w:r>
        <w:rPr>
          <w:rFonts w:hint="eastAsia" w:ascii="仿宋" w:hAnsi="仿宋" w:eastAsia="仿宋" w:cs="仿宋"/>
          <w:sz w:val="24"/>
          <w:szCs w:val="24"/>
        </w:rPr>
        <w:t>个工作日。</w:t>
      </w:r>
    </w:p>
    <w:p w14:paraId="318B765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4AB0E75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1F360B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61F0A9EC">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444AD13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0E25854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43D863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7E2C83F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45C28DF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联系方式：13152436002</w:t>
      </w:r>
    </w:p>
    <w:p w14:paraId="158F1BE9">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2.采购代理机构信息</w:t>
      </w:r>
    </w:p>
    <w:p w14:paraId="06DD9F0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0092E1BD">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4C66A95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4CE7D13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3.项目联系方式</w:t>
      </w:r>
    </w:p>
    <w:p w14:paraId="38CDD32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themeColor="text1"/>
          <w:sz w:val="24"/>
          <w:szCs w:val="24"/>
          <w:shd w:val="clear" w:fill="FFFFFF"/>
          <w:lang w:eastAsia="zh-CN"/>
          <w14:textFill>
            <w14:solidFill>
              <w14:schemeClr w14:val="tx1"/>
            </w14:solidFill>
          </w14:textFill>
        </w:rPr>
      </w:pPr>
      <w:r>
        <w:rPr>
          <w:rFonts w:hint="eastAsia" w:ascii="仿宋" w:hAnsi="仿宋" w:eastAsia="仿宋" w:cs="仿宋"/>
          <w:color w:val="222222"/>
          <w:sz w:val="24"/>
          <w:szCs w:val="24"/>
          <w:shd w:val="clear" w:fill="FFFFFF"/>
        </w:rPr>
        <w:t>项目联系人：</w:t>
      </w:r>
      <w:r>
        <w:rPr>
          <w:rFonts w:hint="eastAsia" w:ascii="仿宋" w:hAnsi="仿宋" w:eastAsia="仿宋" w:cs="仿宋"/>
          <w:color w:val="000000" w:themeColor="text1"/>
          <w:sz w:val="24"/>
          <w:szCs w:val="24"/>
          <w:shd w:val="clear" w:fill="FFFFFF"/>
          <w:lang w:eastAsia="zh-CN"/>
          <w14:textFill>
            <w14:solidFill>
              <w14:schemeClr w14:val="tx1"/>
            </w14:solidFill>
          </w14:textFill>
        </w:rPr>
        <w:t>谢姗</w:t>
      </w:r>
    </w:p>
    <w:p w14:paraId="6C527A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themeColor="text1"/>
          <w:sz w:val="24"/>
          <w:szCs w:val="24"/>
          <w:shd w:val="clear" w:fill="FFFFFF"/>
          <w:lang w:eastAsia="zh-CN"/>
          <w14:textFill>
            <w14:solidFill>
              <w14:schemeClr w14:val="tx1"/>
            </w14:solidFill>
          </w14:textFill>
        </w:rPr>
      </w:pPr>
      <w:r>
        <w:rPr>
          <w:rFonts w:hint="eastAsia" w:ascii="仿宋" w:hAnsi="仿宋" w:eastAsia="仿宋" w:cs="仿宋"/>
          <w:color w:val="000000" w:themeColor="text1"/>
          <w:sz w:val="24"/>
          <w:szCs w:val="24"/>
          <w:shd w:val="clear" w:fill="FFFFFF"/>
          <w14:textFill>
            <w14:solidFill>
              <w14:schemeClr w14:val="tx1"/>
            </w14:solidFill>
          </w14:textFill>
        </w:rPr>
        <w:t>电话：</w:t>
      </w:r>
      <w:r>
        <w:rPr>
          <w:rFonts w:hint="eastAsia" w:ascii="仿宋" w:hAnsi="仿宋" w:eastAsia="仿宋" w:cs="仿宋"/>
          <w:color w:val="000000" w:themeColor="text1"/>
          <w:sz w:val="24"/>
          <w:szCs w:val="24"/>
          <w:shd w:val="clear" w:fill="FFFFFF"/>
          <w:lang w:eastAsia="zh-CN"/>
          <w14:textFill>
            <w14:solidFill>
              <w14:schemeClr w14:val="tx1"/>
            </w14:solidFill>
          </w14:textFill>
        </w:rPr>
        <w:t>13992563669</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陕西建至</w:t>
      </w:r>
      <w:r>
        <w:rPr>
          <w:rFonts w:hint="eastAsia" w:ascii="仿宋" w:hAnsi="仿宋" w:eastAsia="仿宋" w:cs="仿宋"/>
          <w:color w:val="auto"/>
          <w:sz w:val="24"/>
          <w:szCs w:val="24"/>
          <w:lang w:eastAsia="zh-CN"/>
        </w:rPr>
        <w:t>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2026年7月3 日</w:t>
      </w:r>
    </w:p>
    <w:p w14:paraId="683724B6">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2026-07-02T07:37:20Z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99916798B7344B1D98B3C9CAC0C618EE_11</vt:lpwstr>
  </property>
  <property fmtid="{D5CDD505-2E9C-101B-9397-08002B2CF9AE}" pid="4" name="KSOTemplateDocerSaveRecord">
    <vt:lpwstr>eyJoZGlkIjoiOGUyMzU1ZmE0OGNlNGI4NzBlOTI5MzMzZDY0YWFjMTkiLCJ1c2VySWQiOiI2MTI2NDQyMjQifQ==</vt:lpwstr>
  </property>
</Properties>
</file>