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富平县人民检察院智融办案公益诉讼研判平台建设项目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富平县人民检察院智融办案公益诉讼研判平台建设项目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800,000.00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富平县人民检察院智融办案公益诉讼研判平台建设项目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800,000.00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>800,000.00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D05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富平县人民检察院智融办案公益诉讼研判平台建设项目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800,000.00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800,000.00</w:t>
            </w:r>
          </w:p>
        </w:tc>
      </w:tr>
    </w:tbl>
    <w:p w14:paraId="56B9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6A78C5"/>
    <w:rsid w:val="1BDD4B1E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96F2E0C"/>
    <w:rsid w:val="7C3B307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289</Characters>
  <Lines>0</Lines>
  <Paragraphs>0</Paragraphs>
  <TotalTime>1</TotalTime>
  <ScaleCrop>false</ScaleCrop>
  <LinksUpToDate>false</LinksUpToDate>
  <CharactersWithSpaces>291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dcterms:modified xsi:type="dcterms:W3CDTF">2026-06-01T09:17:54Z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