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16C" w:rsidRDefault="0015417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技术指标偏差表</w:t>
      </w:r>
    </w:p>
    <w:p w:rsidR="0051216C" w:rsidRDefault="0015417E">
      <w:pPr>
        <w:kinsoku w:val="0"/>
        <w:spacing w:line="500" w:lineRule="exact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项目名称：</w:t>
      </w:r>
      <w:r>
        <w:rPr>
          <w:rFonts w:ascii="宋体" w:hAnsi="宋体" w:hint="eastAsia"/>
          <w:sz w:val="24"/>
        </w:rPr>
        <w:t xml:space="preserve">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color w:val="FF0000"/>
          <w:sz w:val="24"/>
        </w:rPr>
        <w:t xml:space="preserve"> </w:t>
      </w:r>
    </w:p>
    <w:p w:rsidR="0051216C" w:rsidRDefault="0015417E">
      <w:pPr>
        <w:kinsoku w:val="0"/>
        <w:spacing w:line="500" w:lineRule="exact"/>
        <w:ind w:firstLineChars="50" w:firstLine="120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sz w:val="24"/>
        </w:rPr>
        <w:t>项目编号：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2407"/>
        <w:gridCol w:w="1795"/>
        <w:gridCol w:w="1917"/>
        <w:gridCol w:w="1203"/>
        <w:gridCol w:w="1329"/>
      </w:tblGrid>
      <w:tr w:rsidR="0051216C">
        <w:trPr>
          <w:trHeight w:val="646"/>
        </w:trPr>
        <w:tc>
          <w:tcPr>
            <w:tcW w:w="707" w:type="dxa"/>
            <w:vAlign w:val="center"/>
          </w:tcPr>
          <w:p w:rsidR="0051216C" w:rsidRDefault="0015417E">
            <w:pPr>
              <w:pStyle w:val="a4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序号</w:t>
            </w:r>
          </w:p>
        </w:tc>
        <w:tc>
          <w:tcPr>
            <w:tcW w:w="2407" w:type="dxa"/>
            <w:vAlign w:val="center"/>
          </w:tcPr>
          <w:p w:rsidR="0051216C" w:rsidRDefault="0015417E">
            <w:pPr>
              <w:pStyle w:val="a4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名称</w:t>
            </w:r>
          </w:p>
        </w:tc>
        <w:tc>
          <w:tcPr>
            <w:tcW w:w="1795" w:type="dxa"/>
            <w:vAlign w:val="center"/>
          </w:tcPr>
          <w:p w:rsidR="0051216C" w:rsidRDefault="0015417E">
            <w:pPr>
              <w:pStyle w:val="a4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谈</w:t>
            </w:r>
            <w:r>
              <w:rPr>
                <w:rFonts w:hAnsi="宋体" w:hint="eastAsia"/>
                <w:sz w:val="24"/>
                <w:szCs w:val="24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</w:rPr>
              <w:t>判</w:t>
            </w:r>
            <w:r>
              <w:rPr>
                <w:rFonts w:hAnsi="宋体" w:hint="eastAsia"/>
                <w:sz w:val="24"/>
                <w:szCs w:val="24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</w:rPr>
              <w:t>要</w:t>
            </w:r>
            <w:r>
              <w:rPr>
                <w:rFonts w:hAnsi="宋体" w:hint="eastAsia"/>
                <w:sz w:val="24"/>
                <w:szCs w:val="24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</w:rPr>
              <w:t>求</w:t>
            </w:r>
          </w:p>
          <w:p w:rsidR="0051216C" w:rsidRDefault="0015417E">
            <w:pPr>
              <w:pStyle w:val="a4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技</w:t>
            </w:r>
            <w:r>
              <w:rPr>
                <w:rFonts w:hAnsi="宋体" w:hint="eastAsia"/>
                <w:sz w:val="24"/>
                <w:szCs w:val="24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</w:rPr>
              <w:t>术</w:t>
            </w:r>
            <w:r>
              <w:rPr>
                <w:rFonts w:hAnsi="宋体" w:hint="eastAsia"/>
                <w:sz w:val="24"/>
                <w:szCs w:val="24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</w:rPr>
              <w:t>指</w:t>
            </w:r>
            <w:r>
              <w:rPr>
                <w:rFonts w:hAnsi="宋体" w:hint="eastAsia"/>
                <w:sz w:val="24"/>
                <w:szCs w:val="24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</w:rPr>
              <w:t>标</w:t>
            </w:r>
          </w:p>
        </w:tc>
        <w:tc>
          <w:tcPr>
            <w:tcW w:w="1917" w:type="dxa"/>
            <w:vAlign w:val="center"/>
          </w:tcPr>
          <w:p w:rsidR="0051216C" w:rsidRDefault="0015417E">
            <w:pPr>
              <w:pStyle w:val="a4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投</w:t>
            </w:r>
            <w:r>
              <w:rPr>
                <w:rFonts w:hAnsi="宋体" w:hint="eastAsia"/>
                <w:sz w:val="24"/>
                <w:szCs w:val="24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</w:rPr>
              <w:t>标</w:t>
            </w:r>
            <w:r>
              <w:rPr>
                <w:rFonts w:hAnsi="宋体" w:hint="eastAsia"/>
                <w:sz w:val="24"/>
                <w:szCs w:val="24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</w:rPr>
              <w:t>响</w:t>
            </w:r>
            <w:r>
              <w:rPr>
                <w:rFonts w:hAnsi="宋体" w:hint="eastAsia"/>
                <w:sz w:val="24"/>
                <w:szCs w:val="24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</w:rPr>
              <w:t>应</w:t>
            </w:r>
          </w:p>
          <w:p w:rsidR="0051216C" w:rsidRDefault="0015417E">
            <w:pPr>
              <w:pStyle w:val="a4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技</w:t>
            </w:r>
            <w:r>
              <w:rPr>
                <w:rFonts w:hAnsi="宋体" w:hint="eastAsia"/>
                <w:sz w:val="24"/>
                <w:szCs w:val="24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</w:rPr>
              <w:t>术</w:t>
            </w:r>
            <w:r>
              <w:rPr>
                <w:rFonts w:hAnsi="宋体" w:hint="eastAsia"/>
                <w:sz w:val="24"/>
                <w:szCs w:val="24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</w:rPr>
              <w:t>指</w:t>
            </w:r>
            <w:r>
              <w:rPr>
                <w:rFonts w:hAnsi="宋体" w:hint="eastAsia"/>
                <w:sz w:val="24"/>
                <w:szCs w:val="24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</w:rPr>
              <w:t>标</w:t>
            </w:r>
          </w:p>
        </w:tc>
        <w:tc>
          <w:tcPr>
            <w:tcW w:w="1203" w:type="dxa"/>
            <w:vAlign w:val="center"/>
          </w:tcPr>
          <w:p w:rsidR="0051216C" w:rsidRDefault="0015417E">
            <w:pPr>
              <w:pStyle w:val="a4"/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偏离情况</w:t>
            </w:r>
          </w:p>
        </w:tc>
        <w:tc>
          <w:tcPr>
            <w:tcW w:w="1329" w:type="dxa"/>
            <w:vAlign w:val="center"/>
          </w:tcPr>
          <w:p w:rsidR="0051216C" w:rsidRDefault="0015417E">
            <w:pPr>
              <w:pStyle w:val="a4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偏离说明</w:t>
            </w:r>
          </w:p>
        </w:tc>
      </w:tr>
      <w:tr w:rsidR="0051216C">
        <w:trPr>
          <w:trHeight w:val="606"/>
        </w:trPr>
        <w:tc>
          <w:tcPr>
            <w:tcW w:w="70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:rsidR="0051216C" w:rsidRDefault="0051216C">
            <w:pPr>
              <w:pStyle w:val="a4"/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  <w:vAlign w:val="center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:rsidR="0051216C">
        <w:trPr>
          <w:trHeight w:val="589"/>
        </w:trPr>
        <w:tc>
          <w:tcPr>
            <w:tcW w:w="70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:rsidR="0051216C">
        <w:trPr>
          <w:trHeight w:val="589"/>
        </w:trPr>
        <w:tc>
          <w:tcPr>
            <w:tcW w:w="70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:rsidR="0051216C">
        <w:trPr>
          <w:trHeight w:val="606"/>
        </w:trPr>
        <w:tc>
          <w:tcPr>
            <w:tcW w:w="70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:rsidR="0051216C">
        <w:trPr>
          <w:trHeight w:val="589"/>
        </w:trPr>
        <w:tc>
          <w:tcPr>
            <w:tcW w:w="70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:rsidR="0051216C">
        <w:trPr>
          <w:trHeight w:val="606"/>
        </w:trPr>
        <w:tc>
          <w:tcPr>
            <w:tcW w:w="70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:rsidR="0051216C">
        <w:trPr>
          <w:trHeight w:val="589"/>
        </w:trPr>
        <w:tc>
          <w:tcPr>
            <w:tcW w:w="70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:rsidR="0051216C">
        <w:trPr>
          <w:trHeight w:val="606"/>
        </w:trPr>
        <w:tc>
          <w:tcPr>
            <w:tcW w:w="70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:rsidR="0051216C">
        <w:trPr>
          <w:trHeight w:val="589"/>
        </w:trPr>
        <w:tc>
          <w:tcPr>
            <w:tcW w:w="70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:rsidR="0051216C" w:rsidRDefault="0051216C">
            <w:pPr>
              <w:pStyle w:val="a4"/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:rsidR="0051216C" w:rsidRDefault="0051216C">
            <w:pPr>
              <w:pStyle w:val="a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</w:tbl>
    <w:p w:rsidR="0051216C" w:rsidRDefault="0015417E">
      <w:pPr>
        <w:pStyle w:val="a4"/>
        <w:spacing w:line="360" w:lineRule="auto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说明：</w:t>
      </w:r>
    </w:p>
    <w:p w:rsidR="00B3412A" w:rsidRPr="00B3412A" w:rsidRDefault="00B3412A" w:rsidP="00B3412A">
      <w:pPr>
        <w:pStyle w:val="a4"/>
        <w:ind w:firstLineChars="200" w:firstLine="480"/>
        <w:rPr>
          <w:rFonts w:hAnsi="宋体" w:hint="eastAsia"/>
          <w:sz w:val="24"/>
          <w:szCs w:val="24"/>
        </w:rPr>
      </w:pPr>
      <w:r w:rsidRPr="00B3412A">
        <w:rPr>
          <w:rFonts w:hAnsi="宋体" w:hint="eastAsia"/>
          <w:sz w:val="24"/>
          <w:szCs w:val="24"/>
        </w:rPr>
        <w:t>1.供应商必须据实填写，不得虚假响应，否则将取消投标资格，并按有关规定进行处罚。</w:t>
      </w:r>
    </w:p>
    <w:p w:rsidR="0051216C" w:rsidRDefault="00B3412A" w:rsidP="00B3412A">
      <w:pPr>
        <w:pStyle w:val="a4"/>
        <w:ind w:firstLineChars="200" w:firstLine="480"/>
        <w:rPr>
          <w:rFonts w:hAnsi="宋体"/>
          <w:sz w:val="24"/>
          <w:szCs w:val="24"/>
        </w:rPr>
      </w:pPr>
      <w:r w:rsidRPr="00B3412A">
        <w:rPr>
          <w:rFonts w:hAnsi="宋体" w:hint="eastAsia"/>
          <w:sz w:val="24"/>
          <w:szCs w:val="24"/>
        </w:rPr>
        <w:t>2.标“</w:t>
      </w:r>
      <w:r>
        <w:rPr>
          <w:rFonts w:hAnsi="宋体" w:hint="eastAsia"/>
          <w:sz w:val="24"/>
          <w:szCs w:val="24"/>
        </w:rPr>
        <w:t>★</w:t>
      </w:r>
      <w:r w:rsidRPr="00B3412A">
        <w:rPr>
          <w:rFonts w:hAnsi="宋体" w:hint="eastAsia"/>
          <w:sz w:val="24"/>
          <w:szCs w:val="24"/>
        </w:rPr>
        <w:t>”项技术参数，响应说明按实际响应情况填写“响应”、“优于”、“不响应”，并提供证明资料。非标“</w:t>
      </w:r>
      <w:r>
        <w:rPr>
          <w:rFonts w:hAnsi="宋体" w:hint="eastAsia"/>
          <w:sz w:val="24"/>
          <w:szCs w:val="24"/>
        </w:rPr>
        <w:t>★</w:t>
      </w:r>
      <w:r w:rsidRPr="00B3412A">
        <w:rPr>
          <w:rFonts w:hAnsi="宋体" w:hint="eastAsia"/>
          <w:sz w:val="24"/>
          <w:szCs w:val="24"/>
        </w:rPr>
        <w:t>”项技术参数，投标文件中技术响应与招标文件要求完全一致的，不用在此表中列出，如不一致，须按实际响应内容进行填写，响应说明按实际响应情况填写“优于”、“不响应”</w:t>
      </w:r>
      <w:bookmarkStart w:id="0" w:name="_GoBack"/>
      <w:bookmarkEnd w:id="0"/>
    </w:p>
    <w:p w:rsidR="0051216C" w:rsidRDefault="0015417E">
      <w:pPr>
        <w:pStyle w:val="a4"/>
        <w:spacing w:line="360" w:lineRule="auto"/>
        <w:ind w:firstLineChars="100" w:firstLine="24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 xml:space="preserve"> </w:t>
      </w:r>
      <w:r w:rsidR="00B3412A">
        <w:rPr>
          <w:rFonts w:hAnsi="宋体" w:hint="eastAsia"/>
          <w:sz w:val="24"/>
          <w:szCs w:val="24"/>
        </w:rPr>
        <w:t>供应商</w:t>
      </w:r>
      <w:r>
        <w:rPr>
          <w:rFonts w:hAnsi="宋体" w:hint="eastAsia"/>
          <w:sz w:val="24"/>
          <w:szCs w:val="24"/>
        </w:rPr>
        <w:t>全称（公章）：</w:t>
      </w:r>
      <w:r>
        <w:rPr>
          <w:rFonts w:hAnsi="宋体" w:hint="eastAsia"/>
          <w:sz w:val="24"/>
          <w:szCs w:val="24"/>
          <w:u w:val="single"/>
        </w:rPr>
        <w:t xml:space="preserve">                              </w:t>
      </w:r>
      <w:r>
        <w:rPr>
          <w:rFonts w:hAnsi="宋体" w:hint="eastAsia"/>
          <w:sz w:val="24"/>
          <w:szCs w:val="24"/>
        </w:rPr>
        <w:t xml:space="preserve">                       </w:t>
      </w:r>
    </w:p>
    <w:p w:rsidR="0051216C" w:rsidRDefault="0015417E">
      <w:pPr>
        <w:pStyle w:val="a4"/>
        <w:spacing w:line="360" w:lineRule="auto"/>
        <w:ind w:firstLineChars="150" w:firstLine="360"/>
        <w:rPr>
          <w:rFonts w:hAnsi="宋体"/>
          <w:sz w:val="24"/>
          <w:szCs w:val="24"/>
          <w:u w:val="single"/>
        </w:rPr>
      </w:pPr>
      <w:r>
        <w:rPr>
          <w:rFonts w:hAnsi="宋体" w:hint="eastAsia"/>
          <w:sz w:val="24"/>
          <w:szCs w:val="24"/>
        </w:rPr>
        <w:t>法定代表人或被授权人（签字或盖章）：</w:t>
      </w:r>
      <w:r>
        <w:rPr>
          <w:rFonts w:hAnsi="宋体" w:hint="eastAsia"/>
          <w:sz w:val="24"/>
          <w:szCs w:val="24"/>
          <w:u w:val="single"/>
        </w:rPr>
        <w:t xml:space="preserve">              </w:t>
      </w:r>
      <w:r>
        <w:rPr>
          <w:rFonts w:hAnsi="宋体" w:hint="eastAsia"/>
          <w:sz w:val="24"/>
          <w:szCs w:val="24"/>
        </w:rPr>
        <w:t xml:space="preserve">                                                        </w:t>
      </w:r>
    </w:p>
    <w:p w:rsidR="0051216C" w:rsidRDefault="0051216C"/>
    <w:sectPr w:rsidR="005121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17E" w:rsidRDefault="0015417E">
      <w:pPr>
        <w:spacing w:line="240" w:lineRule="auto"/>
      </w:pPr>
      <w:r>
        <w:separator/>
      </w:r>
    </w:p>
  </w:endnote>
  <w:endnote w:type="continuationSeparator" w:id="0">
    <w:p w:rsidR="0015417E" w:rsidRDefault="001541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17E" w:rsidRDefault="0015417E">
      <w:r>
        <w:separator/>
      </w:r>
    </w:p>
  </w:footnote>
  <w:footnote w:type="continuationSeparator" w:id="0">
    <w:p w:rsidR="0015417E" w:rsidRDefault="001541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ZTE0MGYzYTg1ZDNkMzBiNjdkOTY5MzM3MDIyM2UifQ=="/>
  </w:docVars>
  <w:rsids>
    <w:rsidRoot w:val="0051216C"/>
    <w:rsid w:val="0015417E"/>
    <w:rsid w:val="0051216C"/>
    <w:rsid w:val="00B3412A"/>
    <w:rsid w:val="249F0E22"/>
    <w:rsid w:val="44540F91"/>
    <w:rsid w:val="4CAC362A"/>
    <w:rsid w:val="61292ABE"/>
    <w:rsid w:val="7297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Plain Text"/>
    <w:basedOn w:val="a"/>
    <w:uiPriority w:val="99"/>
    <w:qFormat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Plain Text"/>
    <w:basedOn w:val="a"/>
    <w:uiPriority w:val="99"/>
    <w:qFormat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</cp:revision>
  <dcterms:created xsi:type="dcterms:W3CDTF">2023-09-15T03:12:00Z</dcterms:created>
  <dcterms:modified xsi:type="dcterms:W3CDTF">2026-06-17T10:38:00Z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6DCCBD22D2DC4550AF07DB8136BA945E_12</vt:lpwstr>
  </property>
  <property fmtid="{D5CDD505-2E9C-101B-9397-08002B2CF9AE}" pid="4" name="KSOTemplateDocerSaveRecord">
    <vt:lpwstr>eyJoZGlkIjoiYjM2ZTE0MGYzYTg1ZDNkMzBiNjdkOTY5MzM3MDIyM2UiLCJ1c2VySWQiOiIxNTkxMzEyOTk5In0=</vt:lpwstr>
  </property>
</Properties>
</file>