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287023"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“★”项证明材料</w:t>
      </w:r>
    </w:p>
    <w:p w14:paraId="596DF5CB">
      <w:pPr>
        <w:spacing w:line="360" w:lineRule="auto"/>
        <w:rPr>
          <w:rFonts w:hint="eastAsia" w:ascii="仿宋" w:hAnsi="仿宋" w:eastAsia="仿宋" w:cs="仿宋"/>
        </w:rPr>
      </w:pPr>
      <w:r>
        <w:rPr>
          <w:rFonts w:hint="eastAsia"/>
          <w:b/>
          <w:bCs/>
          <w:sz w:val="28"/>
          <w:szCs w:val="36"/>
        </w:rPr>
        <w:t>（证明材料提供第三方检测报告或厂家出具的技术说明书）</w:t>
      </w:r>
    </w:p>
    <w:p w14:paraId="118BB456">
      <w:pPr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1.★压力变送器精度等级≤0.075%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</w:rPr>
        <w:t>最高测量范围0-20MPa。</w:t>
      </w:r>
    </w:p>
    <w:p w14:paraId="41F4EF68">
      <w:pPr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2.★压差变送器精度等级≤0.075%，最高测量范围500kPa。</w:t>
      </w:r>
    </w:p>
    <w:p w14:paraId="138AB3D8">
      <w:pPr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3.★数据采集装置采集通道≥50个，单通道采样频率≥1kHz。</w:t>
      </w:r>
    </w:p>
    <w:p w14:paraId="6CAA7E2B">
      <w:pPr>
        <w:rPr>
          <w:rFonts w:hint="eastAsia"/>
          <w:b/>
          <w:bCs/>
        </w:rPr>
      </w:pPr>
      <w:r>
        <w:rPr>
          <w:rFonts w:hint="eastAsia"/>
          <w:b/>
          <w:bCs/>
        </w:rPr>
        <w:t>... ...</w:t>
      </w:r>
      <w:r>
        <w:rPr>
          <w:rFonts w:hint="eastAsia" w:ascii="仿宋" w:hAnsi="仿宋" w:eastAsia="仿宋" w:cs="仿宋"/>
        </w:rPr>
        <w:t>★</w:t>
      </w:r>
      <w:r>
        <w:rPr>
          <w:rFonts w:hint="eastAsia"/>
          <w:b/>
          <w:bCs/>
        </w:rPr>
        <w:t>项以谈判文件“采购内容 技术参数与性能指标”为准。</w:t>
      </w:r>
    </w:p>
    <w:p w14:paraId="051FFB49">
      <w:pPr>
        <w:rPr>
          <w:rFonts w:hint="eastAsia"/>
          <w:b/>
          <w:bCs/>
        </w:rPr>
      </w:pPr>
      <w:r>
        <w:rPr>
          <w:rFonts w:hint="eastAsia"/>
          <w:b/>
          <w:bCs/>
        </w:rPr>
        <w:t>备注：“</w:t>
      </w:r>
      <w:r>
        <w:rPr>
          <w:rFonts w:hint="eastAsia" w:ascii="仿宋" w:hAnsi="仿宋" w:eastAsia="仿宋" w:cs="仿宋"/>
        </w:rPr>
        <w:t>★</w:t>
      </w:r>
      <w:bookmarkStart w:id="0" w:name="_GoBack"/>
      <w:bookmarkEnd w:id="0"/>
      <w:r>
        <w:rPr>
          <w:rFonts w:hint="eastAsia"/>
          <w:b/>
          <w:bCs/>
        </w:rPr>
        <w:t>项”参数的证明材料中需将具体指标等内容进行标注；未提供或提供的不能证明具体指标的按无效标处理。</w:t>
      </w:r>
    </w:p>
    <w:p w14:paraId="7406BC1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B2A62"/>
    <w:rsid w:val="479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2026-08-19T05:45:24Z</dcterms:created>
  <dc:creator>Admin</dc:creator>
  <cp:lastModifiedBy>admin</cp:lastModifiedBy>
  <dcterms:modified xsi:type="dcterms:W3CDTF">2026-08-19T05:46:20Z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KSOTemplateDocerSaveRecord">
    <vt:lpwstr>eyJoZGlkIjoiMGY2Mjk0MWI1YThjOTM1ZDJiMGQzNDE1N2JmMDQ2NmEiLCJ1c2VySWQiOiIzNzIzODE1MjEifQ==</vt:lpwstr>
  </property>
  <property fmtid="{D5CDD505-2E9C-101B-9397-08002B2CF9AE}" pid="4" name="ICV">
    <vt:lpwstr>AA9B4CF3461B43A2BAA4AF044E3A1F08_12</vt:lpwstr>
  </property>
</Properties>
</file>