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F5B226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采购需求：</w:t>
      </w:r>
    </w:p>
    <w:tbl>
      <w:tblPr>
        <w:tblStyle w:val="2"/>
        <w:tblW w:w="9009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9"/>
        <w:gridCol w:w="1500"/>
        <w:gridCol w:w="1637"/>
        <w:gridCol w:w="1221"/>
        <w:gridCol w:w="1757"/>
        <w:gridCol w:w="2255"/>
      </w:tblGrid>
      <w:tr w14:paraId="138D4A1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 w:hRule="atLeast"/>
          <w:tblHeader/>
          <w:jc w:val="center"/>
        </w:trPr>
        <w:tc>
          <w:tcPr>
            <w:tcW w:w="6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813D10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品目号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98932D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品目名称</w:t>
            </w:r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524F2A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采购标的</w:t>
            </w:r>
          </w:p>
        </w:tc>
        <w:tc>
          <w:tcPr>
            <w:tcW w:w="12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1FB854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数量</w:t>
            </w:r>
          </w:p>
          <w:p w14:paraId="6836D218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（单位）</w:t>
            </w:r>
          </w:p>
        </w:tc>
        <w:tc>
          <w:tcPr>
            <w:tcW w:w="1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A1FDD3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技术规格、参数及要求</w:t>
            </w:r>
          </w:p>
        </w:tc>
        <w:tc>
          <w:tcPr>
            <w:tcW w:w="22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31337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品目预算</w:t>
            </w:r>
          </w:p>
          <w:p w14:paraId="359D2A0E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(元)</w:t>
            </w:r>
          </w:p>
        </w:tc>
      </w:tr>
      <w:tr w14:paraId="61B61E10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  <w:jc w:val="center"/>
        </w:trPr>
        <w:tc>
          <w:tcPr>
            <w:tcW w:w="6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0377AC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1-1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60E03A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教学仪器</w:t>
            </w:r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D2DA45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shd w:val="clear" w:color="auto" w:fill="FFFFFF"/>
              </w:rPr>
              <w:t>旬邑县</w:t>
            </w:r>
            <w:r>
              <w:rPr>
                <w:rFonts w:hint="eastAsia" w:ascii="宋体" w:hAnsi="宋体" w:cs="宋体"/>
                <w:sz w:val="24"/>
                <w:shd w:val="clear" w:color="auto" w:fill="FFFFFF"/>
                <w:lang w:eastAsia="zh-CN"/>
              </w:rPr>
              <w:t>太村镇初级中学</w:t>
            </w:r>
            <w:r>
              <w:rPr>
                <w:rFonts w:hint="eastAsia" w:ascii="宋体" w:hAnsi="宋体" w:cs="宋体"/>
                <w:sz w:val="24"/>
                <w:shd w:val="clear" w:color="auto" w:fill="FFFFFF"/>
              </w:rPr>
              <w:t>2026义务教育薄弱环节改善与能力提升设施设备采购</w:t>
            </w:r>
          </w:p>
        </w:tc>
        <w:tc>
          <w:tcPr>
            <w:tcW w:w="12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407439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1（批）</w:t>
            </w:r>
          </w:p>
        </w:tc>
        <w:tc>
          <w:tcPr>
            <w:tcW w:w="1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DF1139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详见采购文件</w:t>
            </w:r>
          </w:p>
        </w:tc>
        <w:tc>
          <w:tcPr>
            <w:tcW w:w="22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D714D5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199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4839.16</w:t>
            </w:r>
          </w:p>
        </w:tc>
      </w:tr>
    </w:tbl>
    <w:p w14:paraId="2E1FE3E9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CC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2026-10-15T07:07:09Z</dcterms:created>
  <dc:creator>Lenovo</dc:creator>
  <cp:lastModifiedBy>vivie</cp:lastModifiedBy>
  <dcterms:modified xsi:type="dcterms:W3CDTF">2026-10-15T07:07:38Z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eyJoZGlkIjoiZmE1NDk1Nzc4ODgwMzA2NTdlMzMyYWJiMTdlNDg5YTciLCJ1c2VySWQiOiI5MzI2NzcyMjUifQ==</vt:lpwstr>
  </property>
  <property fmtid="{D5CDD505-2E9C-101B-9397-08002B2CF9AE}" pid="4" name="ICV">
    <vt:lpwstr>7E041598247045479E8E73CA3DC3DD48_13</vt:lpwstr>
  </property>
</Properties>
</file>