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2149A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2026年富平县城关街道办连城村服装加工车间建设项目</w:t>
      </w: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6D765C4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</w:t>
      </w: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HXCT-ZFCG-2026-028</w:t>
      </w:r>
    </w:p>
    <w:p w14:paraId="783FBD5A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2026年富平县城关街道办连城村服装加工车间建设项目</w:t>
      </w:r>
    </w:p>
    <w:p w14:paraId="4A47180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合同包1(2026年富平县城关街道办连城村服装加工车间建设项目)：</w:t>
      </w:r>
    </w:p>
    <w:p w14:paraId="6C8EB97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采购包预算金额（元）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：1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,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200,000.00</w:t>
      </w:r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default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采购包最高限价（元）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：1,198,047.62</w:t>
      </w:r>
    </w:p>
    <w:tbl>
      <w:tblPr>
        <w:tblStyle w:val="5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1067"/>
        <w:gridCol w:w="1759"/>
        <w:gridCol w:w="988"/>
        <w:gridCol w:w="1478"/>
        <w:gridCol w:w="1629"/>
        <w:gridCol w:w="1656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数量</w:t>
            </w:r>
          </w:p>
          <w:p w14:paraId="2327616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技术规格、</w:t>
            </w:r>
          </w:p>
          <w:p w14:paraId="5D58AE92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其他建筑</w:t>
            </w:r>
          </w:p>
          <w:p w14:paraId="0FA4D9D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5388901C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2026年富平县城关街道办连城村服装加工车间建设项目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详见磋商文件</w:t>
            </w:r>
          </w:p>
        </w:tc>
        <w:tc>
          <w:tcPr>
            <w:tcW w:w="1629" w:type="dxa"/>
            <w:vAlign w:val="center"/>
          </w:tcPr>
          <w:p w14:paraId="5F8F65EC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,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20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0,000.00</w:t>
            </w:r>
          </w:p>
        </w:tc>
        <w:tc>
          <w:tcPr>
            <w:tcW w:w="1656" w:type="dxa"/>
            <w:vAlign w:val="center"/>
          </w:tcPr>
          <w:p w14:paraId="6756099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1,198,047.62</w:t>
            </w:r>
          </w:p>
        </w:tc>
      </w:tr>
    </w:tbl>
    <w:p w14:paraId="52CB44B8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2331C327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采购包1：合同签订后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0日历天内施工完毕</w:t>
      </w:r>
    </w:p>
    <w:p w14:paraId="4C0A6AB1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</w:p>
    <w:p w14:paraId="1BE3007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  <w:bookmarkStart w:id="0" w:name="_GoBack"/>
      <w:bookmarkEnd w:id="0"/>
    </w:p>
    <w:p w14:paraId="34CCFB37"/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2D537F8"/>
    <w:rsid w:val="05393890"/>
    <w:rsid w:val="0DDF4273"/>
    <w:rsid w:val="14AD5701"/>
    <w:rsid w:val="163E4F14"/>
    <w:rsid w:val="1EE73659"/>
    <w:rsid w:val="1FCF1865"/>
    <w:rsid w:val="217D5081"/>
    <w:rsid w:val="22FB7BF5"/>
    <w:rsid w:val="26BB6D51"/>
    <w:rsid w:val="30934085"/>
    <w:rsid w:val="31A15BF7"/>
    <w:rsid w:val="32EF00B4"/>
    <w:rsid w:val="349B72FE"/>
    <w:rsid w:val="444A1ABC"/>
    <w:rsid w:val="467E6E80"/>
    <w:rsid w:val="47241C65"/>
    <w:rsid w:val="57236AFB"/>
    <w:rsid w:val="582B2191"/>
    <w:rsid w:val="5FD21144"/>
    <w:rsid w:val="607B17DC"/>
    <w:rsid w:val="66AF66DF"/>
    <w:rsid w:val="6B12626A"/>
    <w:rsid w:val="6CE17763"/>
    <w:rsid w:val="71B74058"/>
    <w:rsid w:val="77562203"/>
    <w:rsid w:val="792135AA"/>
    <w:rsid w:val="798E44E9"/>
    <w:rsid w:val="7E0C7AC0"/>
    <w:rsid w:val="7E6B47E6"/>
    <w:rsid w:val="7ED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258</Words>
  <Characters>337</Characters>
  <Lines>0</Lines>
  <Paragraphs>0</Paragraphs>
  <TotalTime>0</TotalTime>
  <ScaleCrop>false</ScaleCrop>
  <LinksUpToDate>false</LinksUpToDate>
  <CharactersWithSpaces>337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Deprecating。</cp:lastModifiedBy>
  <dcterms:modified xsi:type="dcterms:W3CDTF">2026-10-15T02:57:50Z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588BC38B07634012B095C75E061066AA_11</vt:lpwstr>
  </property>
  <property fmtid="{D5CDD505-2E9C-101B-9397-08002B2CF9AE}" pid="4" name="KSOTemplateDocerSaveRecord">
    <vt:lpwstr>eyJoZGlkIjoiNWFhY2EyNWIzMmRlYWNhZDkwMTY5ZTZjYzMyZTViODUiLCJ1c2VySWQiOiI0NDQ4Nzk5NjcifQ==</vt:lpwstr>
  </property>
</Properties>
</file>