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版本号：KY2026-1-64120260727001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精密制造综合实训室项目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KY2026-1-641</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精密制造综合实训室项目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精密制造综合实训室项目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陕西国防工业职业技术学院精密制造综合实训室项目，1项。具体采购内容详见谈判文件第三章。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说明：1、履约保证金缴纳时间：供应商成交后凭成交通知书向采购人缴纳成交金额的5%作为履约保证金。 2、履约保证金缴纳形式：成交供应商应当以支票、汇票、本票、保函等非现金形式缴纳。 3、履约保证金的退还：项目完工经采购人验收合格后，无息退还。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1、采购文件、响应文件、澄清表（函）；2、合同及附件文本；3、国家相应的标准、规范。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陕西国防工业职业技术学院精密制造综合实训室项目，1项。具体采购内容详见谈判文件第三章。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光学成型平台）、光学精密检测仪及系统、手持式蓝光扫描仪等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标的名称：光学成型平台）、光学精密检测仪及系统、手持式蓝光扫描仪等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42"/>
              <w:gridCol w:w="1092"/>
              <w:gridCol w:w="377"/>
              <w:gridCol w:w="392"/>
              <w:gridCol w:w="449"/>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3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3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c>
                <w:tcPr>
                  <w:tcW w:type="dxa" w:w="4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备注</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精密光学成型平台</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核心产品</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光学精密检测仪</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光学精密检测系统</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手持式蓝光扫描仪</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快走丝成型平台</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光学成型平台仿真系统</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工程图及三维模型评分系统</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精密加工数字仿真孪生系统</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综合评测题库集成系统</w:t>
                  </w:r>
                </w:p>
              </w:tc>
              <w:tc>
                <w:tcPr>
                  <w:tcW w:type="dxa" w:w="3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3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4"/>
                <w:b/>
              </w:rPr>
              <w:t>二、技术标准、配置要求、服务要求</w:t>
            </w:r>
          </w:p>
          <w:tbl>
            <w:tblPr>
              <w:tblInd w:type="dxa" w:w="135"/>
              <w:tblBorders>
                <w:top w:val="none" w:color="000000" w:sz="4"/>
                <w:left w:val="none" w:color="000000" w:sz="4"/>
                <w:bottom w:val="none" w:color="000000" w:sz="4"/>
                <w:right w:val="none" w:color="000000" w:sz="4"/>
                <w:insideH w:val="none"/>
                <w:insideV w:val="none"/>
              </w:tblBorders>
            </w:tblPr>
            <w:tblGrid>
              <w:gridCol w:w="133"/>
              <w:gridCol w:w="222"/>
              <w:gridCol w:w="1898"/>
              <w:gridCol w:w="143"/>
              <w:gridCol w:w="155"/>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需求或性能描述</w:t>
                  </w:r>
                </w:p>
              </w:tc>
              <w:tc>
                <w:tcPr>
                  <w:tcW w:type="dxa" w:w="1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1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精密光学成型平台</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用于光固化树脂快速成型制造。</w:t>
                  </w:r>
                </w:p>
                <w:p>
                  <w:pPr>
                    <w:pStyle w:val="null3"/>
                    <w:jc w:val="both"/>
                  </w:pPr>
                  <w:r>
                    <w:rPr>
                      <w:rFonts w:ascii="仿宋_GB2312" w:hAnsi="仿宋_GB2312" w:cs="仿宋_GB2312" w:eastAsia="仿宋_GB2312"/>
                      <w:sz w:val="24"/>
                    </w:rPr>
                    <w:t>一、主机技术参数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成型空间：</w:t>
                  </w:r>
                  <w:r>
                    <w:rPr>
                      <w:rFonts w:ascii="仿宋_GB2312" w:hAnsi="仿宋_GB2312" w:cs="仿宋_GB2312" w:eastAsia="仿宋_GB2312"/>
                      <w:sz w:val="24"/>
                    </w:rPr>
                    <w:t>≥</w:t>
                  </w:r>
                  <w:r>
                    <w:rPr>
                      <w:rFonts w:ascii="仿宋_GB2312" w:hAnsi="仿宋_GB2312" w:cs="仿宋_GB2312" w:eastAsia="仿宋_GB2312"/>
                      <w:sz w:val="24"/>
                    </w:rPr>
                    <w:t>220×130×240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设备外形尺寸：长</w:t>
                  </w:r>
                  <w:r>
                    <w:rPr>
                      <w:rFonts w:ascii="仿宋_GB2312" w:hAnsi="仿宋_GB2312" w:cs="仿宋_GB2312" w:eastAsia="仿宋_GB2312"/>
                      <w:sz w:val="24"/>
                    </w:rPr>
                    <w:t>580~650 mm</w:t>
                  </w:r>
                  <w:r>
                    <w:rPr>
                      <w:rFonts w:ascii="仿宋_GB2312" w:hAnsi="仿宋_GB2312" w:cs="仿宋_GB2312" w:eastAsia="仿宋_GB2312"/>
                      <w:sz w:val="24"/>
                    </w:rPr>
                    <w:t>，宽</w:t>
                  </w:r>
                  <w:r>
                    <w:rPr>
                      <w:rFonts w:ascii="仿宋_GB2312" w:hAnsi="仿宋_GB2312" w:cs="仿宋_GB2312" w:eastAsia="仿宋_GB2312"/>
                      <w:sz w:val="24"/>
                    </w:rPr>
                    <w:t>450~550 mm</w:t>
                  </w:r>
                  <w:r>
                    <w:rPr>
                      <w:rFonts w:ascii="仿宋_GB2312" w:hAnsi="仿宋_GB2312" w:cs="仿宋_GB2312" w:eastAsia="仿宋_GB2312"/>
                      <w:sz w:val="24"/>
                    </w:rPr>
                    <w:t>，高</w:t>
                  </w:r>
                  <w:r>
                    <w:rPr>
                      <w:rFonts w:ascii="仿宋_GB2312" w:hAnsi="仿宋_GB2312" w:cs="仿宋_GB2312" w:eastAsia="仿宋_GB2312"/>
                      <w:sz w:val="24"/>
                    </w:rPr>
                    <w:t>1400~1520 mm</w:t>
                  </w:r>
                  <w:r>
                    <w:rPr>
                      <w:rFonts w:ascii="仿宋_GB2312" w:hAnsi="仿宋_GB2312" w:cs="仿宋_GB2312" w:eastAsia="仿宋_GB2312"/>
                      <w:sz w:val="24"/>
                    </w:rPr>
                    <w:t>，净重</w:t>
                  </w:r>
                  <w:r>
                    <w:rPr>
                      <w:rFonts w:ascii="仿宋_GB2312" w:hAnsi="仿宋_GB2312" w:cs="仿宋_GB2312" w:eastAsia="仿宋_GB2312"/>
                      <w:sz w:val="24"/>
                    </w:rPr>
                    <w:t>≤</w:t>
                  </w:r>
                  <w:r>
                    <w:rPr>
                      <w:rFonts w:ascii="仿宋_GB2312" w:hAnsi="仿宋_GB2312" w:cs="仿宋_GB2312" w:eastAsia="仿宋_GB2312"/>
                      <w:sz w:val="24"/>
                    </w:rPr>
                    <w:t>100 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3.XY</w:t>
                  </w:r>
                  <w:r>
                    <w:rPr>
                      <w:rFonts w:ascii="仿宋_GB2312" w:hAnsi="仿宋_GB2312" w:cs="仿宋_GB2312" w:eastAsia="仿宋_GB2312"/>
                      <w:sz w:val="24"/>
                    </w:rPr>
                    <w:t>分辨率：</w:t>
                  </w:r>
                  <w:r>
                    <w:rPr>
                      <w:rFonts w:ascii="仿宋_GB2312" w:hAnsi="仿宋_GB2312" w:cs="仿宋_GB2312" w:eastAsia="仿宋_GB2312"/>
                      <w:sz w:val="24"/>
                    </w:rPr>
                    <w:t>4K</w:t>
                  </w:r>
                  <w:r>
                    <w:rPr>
                      <w:rFonts w:ascii="仿宋_GB2312" w:hAnsi="仿宋_GB2312" w:cs="仿宋_GB2312" w:eastAsia="仿宋_GB2312"/>
                      <w:sz w:val="24"/>
                    </w:rPr>
                    <w:t>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光源：</w:t>
                  </w:r>
                  <w:r>
                    <w:rPr>
                      <w:rFonts w:ascii="仿宋_GB2312" w:hAnsi="仿宋_GB2312" w:cs="仿宋_GB2312" w:eastAsia="仿宋_GB2312"/>
                      <w:sz w:val="24"/>
                    </w:rPr>
                    <w:t>LED</w:t>
                  </w:r>
                  <w:r>
                    <w:rPr>
                      <w:rFonts w:ascii="仿宋_GB2312" w:hAnsi="仿宋_GB2312" w:cs="仿宋_GB2312" w:eastAsia="仿宋_GB2312"/>
                      <w:sz w:val="24"/>
                    </w:rPr>
                    <w:t>矩阵灯组，波长</w:t>
                  </w:r>
                  <w:r>
                    <w:rPr>
                      <w:rFonts w:ascii="仿宋_GB2312" w:hAnsi="仿宋_GB2312" w:cs="仿宋_GB2312" w:eastAsia="仿宋_GB2312"/>
                      <w:sz w:val="24"/>
                    </w:rPr>
                    <w:t>≥</w:t>
                  </w:r>
                  <w:r>
                    <w:rPr>
                      <w:rFonts w:ascii="仿宋_GB2312" w:hAnsi="仿宋_GB2312" w:cs="仿宋_GB2312" w:eastAsia="仿宋_GB2312"/>
                      <w:sz w:val="24"/>
                    </w:rPr>
                    <w:t>405 nm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成型精度：</w:t>
                  </w:r>
                  <w:r>
                    <w:rPr>
                      <w:rFonts w:ascii="仿宋_GB2312" w:hAnsi="仿宋_GB2312" w:cs="仿宋_GB2312" w:eastAsia="仿宋_GB2312"/>
                      <w:sz w:val="24"/>
                    </w:rPr>
                    <w:t>±0.1 mm</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100 mm</w:t>
                  </w:r>
                  <w:r>
                    <w:rPr>
                      <w:rFonts w:ascii="仿宋_GB2312" w:hAnsi="仿宋_GB2312" w:cs="仿宋_GB2312" w:eastAsia="仿宋_GB2312"/>
                      <w:sz w:val="24"/>
                    </w:rPr>
                    <w:t>）或</w:t>
                  </w:r>
                  <w:r>
                    <w:rPr>
                      <w:rFonts w:ascii="仿宋_GB2312" w:hAnsi="仿宋_GB2312" w:cs="仿宋_GB2312" w:eastAsia="仿宋_GB2312"/>
                      <w:sz w:val="24"/>
                    </w:rPr>
                    <w:t>±0.1%×L</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100 mm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.Z</w:t>
                  </w:r>
                  <w:r>
                    <w:rPr>
                      <w:rFonts w:ascii="仿宋_GB2312" w:hAnsi="仿宋_GB2312" w:cs="仿宋_GB2312" w:eastAsia="仿宋_GB2312"/>
                      <w:sz w:val="24"/>
                    </w:rPr>
                    <w:t>轴精度：</w:t>
                  </w:r>
                  <w:r>
                    <w:rPr>
                      <w:rFonts w:ascii="仿宋_GB2312" w:hAnsi="仿宋_GB2312" w:cs="仿宋_GB2312" w:eastAsia="仿宋_GB2312"/>
                      <w:sz w:val="24"/>
                    </w:rPr>
                    <w:t>≤</w:t>
                  </w:r>
                  <w:r>
                    <w:rPr>
                      <w:rFonts w:ascii="仿宋_GB2312" w:hAnsi="仿宋_GB2312" w:cs="仿宋_GB2312" w:eastAsia="仿宋_GB2312"/>
                      <w:sz w:val="24"/>
                    </w:rPr>
                    <w:t>0.01</w:t>
                  </w:r>
                  <w:r>
                    <w:rPr>
                      <w:rFonts w:ascii="仿宋_GB2312" w:hAnsi="仿宋_GB2312" w:cs="仿宋_GB2312" w:eastAsia="仿宋_GB2312"/>
                      <w:sz w:val="24"/>
                    </w:rPr>
                    <w:t>5</w:t>
                  </w:r>
                  <w:r>
                    <w:rPr>
                      <w:rFonts w:ascii="仿宋_GB2312" w:hAnsi="仿宋_GB2312" w:cs="仿宋_GB2312" w:eastAsia="仿宋_GB2312"/>
                      <w:sz w:val="24"/>
                    </w:rPr>
                    <w:t xml:space="preserve">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成型材料：树脂</w:t>
                  </w:r>
                  <w:r>
                    <w:rPr>
                      <w:rFonts w:ascii="仿宋_GB2312" w:hAnsi="仿宋_GB2312" w:cs="仿宋_GB2312" w:eastAsia="仿宋_GB2312"/>
                      <w:sz w:val="24"/>
                    </w:rPr>
                    <w:t>、</w:t>
                  </w:r>
                  <w:r>
                    <w:rPr>
                      <w:rFonts w:ascii="仿宋_GB2312" w:hAnsi="仿宋_GB2312" w:cs="仿宋_GB2312" w:eastAsia="仿宋_GB2312"/>
                      <w:sz w:val="24"/>
                    </w:rPr>
                    <w:t>硬质模型料、透明料、灰色硬质料、白色水洗料等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打印速度：</w:t>
                  </w:r>
                  <w:r>
                    <w:rPr>
                      <w:rFonts w:ascii="仿宋_GB2312" w:hAnsi="仿宋_GB2312" w:cs="仿宋_GB2312" w:eastAsia="仿宋_GB2312"/>
                      <w:sz w:val="24"/>
                    </w:rPr>
                    <w:t>≥</w:t>
                  </w:r>
                  <w:r>
                    <w:rPr>
                      <w:rFonts w:ascii="仿宋_GB2312" w:hAnsi="仿宋_GB2312" w:cs="仿宋_GB2312" w:eastAsia="仿宋_GB2312"/>
                      <w:sz w:val="24"/>
                    </w:rPr>
                    <w:t>40 mm/h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数据读取方式：</w:t>
                  </w:r>
                  <w:r>
                    <w:rPr>
                      <w:rFonts w:ascii="仿宋_GB2312" w:hAnsi="仿宋_GB2312" w:cs="仿宋_GB2312" w:eastAsia="仿宋_GB2312"/>
                      <w:sz w:val="24"/>
                    </w:rPr>
                    <w:t>USB</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操作界面：</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寸触摸屏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打印层厚：</w:t>
                  </w:r>
                  <w:r>
                    <w:rPr>
                      <w:rFonts w:ascii="仿宋_GB2312" w:hAnsi="仿宋_GB2312" w:cs="仿宋_GB2312" w:eastAsia="仿宋_GB2312"/>
                      <w:sz w:val="24"/>
                    </w:rPr>
                    <w:t>0.01-0.2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观察窗：</w:t>
                  </w:r>
                  <w:r>
                    <w:rPr>
                      <w:rFonts w:ascii="仿宋_GB2312" w:hAnsi="仿宋_GB2312" w:cs="仿宋_GB2312" w:eastAsia="仿宋_GB2312"/>
                      <w:sz w:val="24"/>
                    </w:rPr>
                    <w:t>具备</w:t>
                  </w:r>
                  <w:r>
                    <w:rPr>
                      <w:rFonts w:ascii="仿宋_GB2312" w:hAnsi="仿宋_GB2312" w:cs="仿宋_GB2312" w:eastAsia="仿宋_GB2312"/>
                      <w:sz w:val="24"/>
                    </w:rPr>
                    <w:t>阻止树脂被环境光污染</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过滤系统：</w:t>
                  </w:r>
                  <w:r>
                    <w:rPr>
                      <w:rFonts w:ascii="仿宋_GB2312" w:hAnsi="仿宋_GB2312" w:cs="仿宋_GB2312" w:eastAsia="仿宋_GB2312"/>
                      <w:sz w:val="24"/>
                    </w:rPr>
                    <w:t>具有</w:t>
                  </w:r>
                  <w:r>
                    <w:rPr>
                      <w:rFonts w:ascii="仿宋_GB2312" w:hAnsi="仿宋_GB2312" w:cs="仿宋_GB2312" w:eastAsia="仿宋_GB2312"/>
                      <w:sz w:val="24"/>
                    </w:rPr>
                    <w:t>内部循环过滤系统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调平系统：具有四点调平功能，打印平台具有高度调节及角度调节功能</w:t>
                  </w:r>
                  <w:r>
                    <w:rPr>
                      <w:rFonts w:ascii="仿宋_GB2312" w:hAnsi="仿宋_GB2312" w:cs="仿宋_GB2312" w:eastAsia="仿宋_GB2312"/>
                      <w:sz w:val="24"/>
                    </w:rPr>
                    <w:t>。设备内集成一体式</w:t>
                  </w:r>
                  <w:r>
                    <w:rPr>
                      <w:rFonts w:ascii="仿宋_GB2312" w:hAnsi="仿宋_GB2312" w:cs="仿宋_GB2312" w:eastAsia="仿宋_GB2312"/>
                      <w:sz w:val="24"/>
                    </w:rPr>
                    <w:t>固化箱，可旋转。</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配套设备完整使用教学教案</w:t>
                  </w:r>
                  <w:r>
                    <w:rPr>
                      <w:rFonts w:ascii="仿宋_GB2312" w:hAnsi="仿宋_GB2312" w:cs="仿宋_GB2312" w:eastAsia="仿宋_GB2312"/>
                      <w:sz w:val="24"/>
                    </w:rPr>
                    <w:t>不少于</w:t>
                  </w:r>
                  <w:r>
                    <w:rPr>
                      <w:rFonts w:ascii="仿宋_GB2312" w:hAnsi="仿宋_GB2312" w:cs="仿宋_GB2312" w:eastAsia="仿宋_GB2312"/>
                      <w:sz w:val="24"/>
                    </w:rPr>
                    <w:t>10</w:t>
                  </w:r>
                  <w:r>
                    <w:rPr>
                      <w:rFonts w:ascii="仿宋_GB2312" w:hAnsi="仿宋_GB2312" w:cs="仿宋_GB2312" w:eastAsia="仿宋_GB2312"/>
                      <w:sz w:val="24"/>
                    </w:rPr>
                    <w:t>节。</w:t>
                  </w:r>
                </w:p>
                <w:p>
                  <w:pPr>
                    <w:pStyle w:val="null3"/>
                    <w:jc w:val="both"/>
                  </w:pPr>
                  <w:r>
                    <w:rPr>
                      <w:rFonts w:ascii="仿宋_GB2312" w:hAnsi="仿宋_GB2312" w:cs="仿宋_GB2312" w:eastAsia="仿宋_GB2312"/>
                      <w:sz w:val="24"/>
                    </w:rPr>
                    <w:t>贴合教材章节体系与教学大纲，适配日常课堂教学。教案包含教学目标、重难点、理论授课流程、内容深度匹配教材知识点</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提供与设备配套的</w:t>
                  </w:r>
                  <w:r>
                    <w:rPr>
                      <w:rFonts w:ascii="仿宋_GB2312" w:hAnsi="仿宋_GB2312" w:cs="仿宋_GB2312" w:eastAsia="仿宋_GB2312"/>
                      <w:sz w:val="24"/>
                    </w:rPr>
                    <w:t>PPT</w:t>
                  </w:r>
                  <w:r>
                    <w:rPr>
                      <w:rFonts w:ascii="仿宋_GB2312" w:hAnsi="仿宋_GB2312" w:cs="仿宋_GB2312" w:eastAsia="仿宋_GB2312"/>
                      <w:sz w:val="24"/>
                    </w:rPr>
                    <w:t>教程不少于</w:t>
                  </w:r>
                  <w:r>
                    <w:rPr>
                      <w:rFonts w:ascii="仿宋_GB2312" w:hAnsi="仿宋_GB2312" w:cs="仿宋_GB2312" w:eastAsia="仿宋_GB2312"/>
                      <w:sz w:val="24"/>
                    </w:rPr>
                    <w:t>10</w:t>
                  </w:r>
                  <w:r>
                    <w:rPr>
                      <w:rFonts w:ascii="仿宋_GB2312" w:hAnsi="仿宋_GB2312" w:cs="仿宋_GB2312" w:eastAsia="仿宋_GB2312"/>
                      <w:sz w:val="24"/>
                    </w:rPr>
                    <w:t>个。每章节</w:t>
                  </w:r>
                  <w:r>
                    <w:rPr>
                      <w:rFonts w:ascii="仿宋_GB2312" w:hAnsi="仿宋_GB2312" w:cs="仿宋_GB2312" w:eastAsia="仿宋_GB2312"/>
                      <w:sz w:val="24"/>
                    </w:rPr>
                    <w:t>PPT</w:t>
                  </w:r>
                  <w:r>
                    <w:rPr>
                      <w:rFonts w:ascii="仿宋_GB2312" w:hAnsi="仿宋_GB2312" w:cs="仿宋_GB2312" w:eastAsia="仿宋_GB2312"/>
                      <w:sz w:val="24"/>
                    </w:rPr>
                    <w:t>不少于</w:t>
                  </w:r>
                  <w:r>
                    <w:rPr>
                      <w:rFonts w:ascii="仿宋_GB2312" w:hAnsi="仿宋_GB2312" w:cs="仿宋_GB2312" w:eastAsia="仿宋_GB2312"/>
                      <w:sz w:val="24"/>
                    </w:rPr>
                    <w:t>30</w:t>
                  </w:r>
                  <w:r>
                    <w:rPr>
                      <w:rFonts w:ascii="仿宋_GB2312" w:hAnsi="仿宋_GB2312" w:cs="仿宋_GB2312" w:eastAsia="仿宋_GB2312"/>
                      <w:sz w:val="24"/>
                    </w:rPr>
                    <w:t>页。</w:t>
                  </w:r>
                </w:p>
                <w:p>
                  <w:pPr>
                    <w:pStyle w:val="null3"/>
                    <w:jc w:val="both"/>
                  </w:pPr>
                  <w:r>
                    <w:rPr>
                      <w:rFonts w:ascii="仿宋_GB2312" w:hAnsi="仿宋_GB2312" w:cs="仿宋_GB2312" w:eastAsia="仿宋_GB2312"/>
                      <w:sz w:val="24"/>
                    </w:rPr>
                    <w:t>课件包含</w:t>
                  </w:r>
                  <w:r>
                    <w:rPr>
                      <w:rFonts w:ascii="仿宋_GB2312" w:hAnsi="仿宋_GB2312" w:cs="仿宋_GB2312" w:eastAsia="仿宋_GB2312"/>
                      <w:sz w:val="24"/>
                    </w:rPr>
                    <w:t>但不限于</w:t>
                  </w:r>
                  <w:r>
                    <w:rPr>
                      <w:rFonts w:ascii="仿宋_GB2312" w:hAnsi="仿宋_GB2312" w:cs="仿宋_GB2312" w:eastAsia="仿宋_GB2312"/>
                      <w:sz w:val="24"/>
                    </w:rPr>
                    <w:t>：</w:t>
                  </w:r>
                  <w:r>
                    <w:rPr>
                      <w:rFonts w:ascii="仿宋_GB2312" w:hAnsi="仿宋_GB2312" w:cs="仿宋_GB2312" w:eastAsia="仿宋_GB2312"/>
                      <w:sz w:val="24"/>
                    </w:rPr>
                    <w:t>光学成型</w:t>
                  </w:r>
                  <w:r>
                    <w:rPr>
                      <w:rFonts w:ascii="仿宋_GB2312" w:hAnsi="仿宋_GB2312" w:cs="仿宋_GB2312" w:eastAsia="仿宋_GB2312"/>
                      <w:sz w:val="24"/>
                    </w:rPr>
                    <w:t>基础、主流工艺、熔融沉积、光固化、激光选区烧结、数据处理、成品后处理、工业领域应用、创业领域等。</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提供与设备</w:t>
                  </w:r>
                  <w:r>
                    <w:rPr>
                      <w:rFonts w:ascii="仿宋_GB2312" w:hAnsi="仿宋_GB2312" w:cs="仿宋_GB2312" w:eastAsia="仿宋_GB2312"/>
                      <w:sz w:val="24"/>
                    </w:rPr>
                    <w:t>配套</w:t>
                  </w:r>
                  <w:r>
                    <w:rPr>
                      <w:rFonts w:ascii="仿宋_GB2312" w:hAnsi="仿宋_GB2312" w:cs="仿宋_GB2312" w:eastAsia="仿宋_GB2312"/>
                      <w:sz w:val="24"/>
                    </w:rPr>
                    <w:t>微课，不少于</w:t>
                  </w:r>
                  <w:r>
                    <w:rPr>
                      <w:rFonts w:ascii="仿宋_GB2312" w:hAnsi="仿宋_GB2312" w:cs="仿宋_GB2312" w:eastAsia="仿宋_GB2312"/>
                      <w:sz w:val="24"/>
                    </w:rPr>
                    <w:t>70</w:t>
                  </w:r>
                  <w:r>
                    <w:rPr>
                      <w:rFonts w:ascii="仿宋_GB2312" w:hAnsi="仿宋_GB2312" w:cs="仿宋_GB2312" w:eastAsia="仿宋_GB2312"/>
                      <w:sz w:val="24"/>
                    </w:rPr>
                    <w:t>个，总时长</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包含但不限于：</w:t>
                  </w:r>
                </w:p>
                <w:p>
                  <w:pPr>
                    <w:pStyle w:val="null3"/>
                    <w:jc w:val="both"/>
                  </w:pPr>
                  <w:r>
                    <w:rPr>
                      <w:rFonts w:ascii="仿宋_GB2312" w:hAnsi="仿宋_GB2312" w:cs="仿宋_GB2312" w:eastAsia="仿宋_GB2312"/>
                      <w:sz w:val="24"/>
                    </w:rPr>
                    <w:t>FDM</w:t>
                  </w:r>
                  <w:r>
                    <w:rPr>
                      <w:rFonts w:ascii="仿宋_GB2312" w:hAnsi="仿宋_GB2312" w:cs="仿宋_GB2312" w:eastAsia="仿宋_GB2312"/>
                      <w:sz w:val="24"/>
                    </w:rPr>
                    <w:t>打印机拆装，</w:t>
                  </w:r>
                  <w:r>
                    <w:rPr>
                      <w:rFonts w:ascii="仿宋_GB2312" w:hAnsi="仿宋_GB2312" w:cs="仿宋_GB2312" w:eastAsia="仿宋_GB2312"/>
                      <w:sz w:val="24"/>
                    </w:rPr>
                    <w:t>Z</w:t>
                  </w:r>
                  <w:r>
                    <w:rPr>
                      <w:rFonts w:ascii="仿宋_GB2312" w:hAnsi="仿宋_GB2312" w:cs="仿宋_GB2312" w:eastAsia="仿宋_GB2312"/>
                      <w:sz w:val="24"/>
                    </w:rPr>
                    <w:t>轴运动传动、平面运动、打印平台等核心组件的拆装与调试；</w:t>
                  </w:r>
                  <w:r>
                    <w:rPr>
                      <w:rFonts w:ascii="仿宋_GB2312" w:hAnsi="仿宋_GB2312" w:cs="仿宋_GB2312" w:eastAsia="仿宋_GB2312"/>
                      <w:sz w:val="24"/>
                    </w:rPr>
                    <w:t>LCD</w:t>
                  </w:r>
                  <w:r>
                    <w:rPr>
                      <w:rFonts w:ascii="仿宋_GB2312" w:hAnsi="仿宋_GB2312" w:cs="仿宋_GB2312" w:eastAsia="仿宋_GB2312"/>
                      <w:sz w:val="24"/>
                    </w:rPr>
                    <w:t>打印机光源屏幕、打印平台、运动模块、主板等部件的组装实操；切片软件的参数设置、模型处理、全流程教学</w:t>
                  </w:r>
                  <w:r>
                    <w:rPr>
                      <w:rFonts w:ascii="仿宋_GB2312" w:hAnsi="仿宋_GB2312" w:cs="仿宋_GB2312" w:eastAsia="仿宋_GB2312"/>
                      <w:sz w:val="24"/>
                    </w:rPr>
                    <w:t>，</w:t>
                  </w:r>
                  <w:r>
                    <w:rPr>
                      <w:rFonts w:ascii="仿宋_GB2312" w:hAnsi="仿宋_GB2312" w:cs="仿宋_GB2312" w:eastAsia="仿宋_GB2312"/>
                      <w:sz w:val="24"/>
                    </w:rPr>
                    <w:t>SLM</w:t>
                  </w:r>
                  <w:r>
                    <w:rPr>
                      <w:rFonts w:ascii="仿宋_GB2312" w:hAnsi="仿宋_GB2312" w:cs="仿宋_GB2312" w:eastAsia="仿宋_GB2312"/>
                      <w:sz w:val="24"/>
                    </w:rPr>
                    <w:t>金属</w:t>
                  </w:r>
                  <w:r>
                    <w:rPr>
                      <w:rFonts w:ascii="仿宋_GB2312" w:hAnsi="仿宋_GB2312" w:cs="仿宋_GB2312" w:eastAsia="仿宋_GB2312"/>
                      <w:sz w:val="24"/>
                    </w:rPr>
                    <w:t>3D</w:t>
                  </w:r>
                  <w:r>
                    <w:rPr>
                      <w:rFonts w:ascii="仿宋_GB2312" w:hAnsi="仿宋_GB2312" w:cs="仿宋_GB2312" w:eastAsia="仿宋_GB2312"/>
                      <w:sz w:val="24"/>
                    </w:rPr>
                    <w:t>打印机标准操作、工艺参数匹配、工艺规划等高端实训内容，基础拆装、软件操作、设备实操、工艺规划全实训环节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b/>
                    </w:rPr>
                    <w:t>配套设备使用教学案例包：</w:t>
                  </w: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个，每章节不少于</w:t>
                  </w:r>
                  <w:r>
                    <w:rPr>
                      <w:rFonts w:ascii="仿宋_GB2312" w:hAnsi="仿宋_GB2312" w:cs="仿宋_GB2312" w:eastAsia="仿宋_GB2312"/>
                      <w:sz w:val="24"/>
                      <w:b/>
                    </w:rPr>
                    <w:t>10</w:t>
                  </w:r>
                  <w:r>
                    <w:rPr>
                      <w:rFonts w:ascii="仿宋_GB2312" w:hAnsi="仿宋_GB2312" w:cs="仿宋_GB2312" w:eastAsia="仿宋_GB2312"/>
                      <w:sz w:val="24"/>
                      <w:b/>
                    </w:rPr>
                    <w:t>页，案例内容</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基础实训案例包含但不限于：</w:t>
                  </w:r>
                  <w:r>
                    <w:rPr>
                      <w:rFonts w:ascii="仿宋_GB2312" w:hAnsi="仿宋_GB2312" w:cs="仿宋_GB2312" w:eastAsia="仿宋_GB2312"/>
                      <w:sz w:val="24"/>
                    </w:rPr>
                    <w:t>FDM</w:t>
                  </w:r>
                  <w:r>
                    <w:rPr>
                      <w:rFonts w:ascii="仿宋_GB2312" w:hAnsi="仿宋_GB2312" w:cs="仿宋_GB2312" w:eastAsia="仿宋_GB2312"/>
                      <w:sz w:val="24"/>
                    </w:rPr>
                    <w:t>工艺打印、</w:t>
                  </w:r>
                  <w:r>
                    <w:rPr>
                      <w:rFonts w:ascii="仿宋_GB2312" w:hAnsi="仿宋_GB2312" w:cs="仿宋_GB2312" w:eastAsia="仿宋_GB2312"/>
                      <w:sz w:val="24"/>
                    </w:rPr>
                    <w:t>LCD</w:t>
                  </w:r>
                  <w:r>
                    <w:rPr>
                      <w:rFonts w:ascii="仿宋_GB2312" w:hAnsi="仿宋_GB2312" w:cs="仿宋_GB2312" w:eastAsia="仿宋_GB2312"/>
                      <w:sz w:val="24"/>
                    </w:rPr>
                    <w:t>工艺打印、</w:t>
                  </w:r>
                  <w:r>
                    <w:rPr>
                      <w:rFonts w:ascii="仿宋_GB2312" w:hAnsi="仿宋_GB2312" w:cs="仿宋_GB2312" w:eastAsia="仿宋_GB2312"/>
                      <w:sz w:val="24"/>
                    </w:rPr>
                    <w:t>SLM</w:t>
                  </w:r>
                  <w:r>
                    <w:rPr>
                      <w:rFonts w:ascii="仿宋_GB2312" w:hAnsi="仿宋_GB2312" w:cs="仿宋_GB2312" w:eastAsia="仿宋_GB2312"/>
                      <w:sz w:val="24"/>
                    </w:rPr>
                    <w:t>金属打印、打印件表面后处理、成品装配、工件涂装、复合表面处理、多工艺涂装与基础装配八大基础实操案例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综合实训特色案例包含但不限于：仿真变速器零件</w:t>
                  </w:r>
                  <w:r>
                    <w:rPr>
                      <w:rFonts w:ascii="仿宋_GB2312" w:hAnsi="仿宋_GB2312" w:cs="仿宋_GB2312" w:eastAsia="仿宋_GB2312"/>
                      <w:sz w:val="24"/>
                    </w:rPr>
                    <w:t xml:space="preserve"> 3D </w:t>
                  </w:r>
                  <w:r>
                    <w:rPr>
                      <w:rFonts w:ascii="仿宋_GB2312" w:hAnsi="仿宋_GB2312" w:cs="仿宋_GB2312" w:eastAsia="仿宋_GB2312"/>
                      <w:sz w:val="24"/>
                    </w:rPr>
                    <w:t xml:space="preserve">打印、打磨修整等后处理、电子配件装配调试全流程，综合训练多种 </w:t>
                  </w:r>
                  <w:r>
                    <w:rPr>
                      <w:rFonts w:ascii="仿宋_GB2312" w:hAnsi="仿宋_GB2312" w:cs="仿宋_GB2312" w:eastAsia="仿宋_GB2312"/>
                      <w:sz w:val="24"/>
                    </w:rPr>
                    <w:t xml:space="preserve">3D </w:t>
                  </w:r>
                  <w:r>
                    <w:rPr>
                      <w:rFonts w:ascii="仿宋_GB2312" w:hAnsi="仿宋_GB2312" w:cs="仿宋_GB2312" w:eastAsia="仿宋_GB2312"/>
                      <w:sz w:val="24"/>
                    </w:rPr>
                    <w:t>打印工艺、后处理与机械装配实操技能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行业高阶案例包含但不限于：以功能性机械手为实训载体，还原工业实际生产场景，结合高分子、金属材料特性，协同运用</w:t>
                  </w:r>
                  <w:r>
                    <w:rPr>
                      <w:rFonts w:ascii="仿宋_GB2312" w:hAnsi="仿宋_GB2312" w:cs="仿宋_GB2312" w:eastAsia="仿宋_GB2312"/>
                      <w:sz w:val="24"/>
                    </w:rPr>
                    <w:t xml:space="preserve"> FDM</w:t>
                  </w:r>
                  <w:r>
                    <w:rPr>
                      <w:rFonts w:ascii="仿宋_GB2312" w:hAnsi="仿宋_GB2312" w:cs="仿宋_GB2312" w:eastAsia="仿宋_GB2312"/>
                      <w:sz w:val="24"/>
                    </w:rPr>
                    <w:t>、</w:t>
                  </w:r>
                  <w:r>
                    <w:rPr>
                      <w:rFonts w:ascii="仿宋_GB2312" w:hAnsi="仿宋_GB2312" w:cs="仿宋_GB2312" w:eastAsia="仿宋_GB2312"/>
                      <w:sz w:val="24"/>
                    </w:rPr>
                    <w:t>LCD</w:t>
                  </w:r>
                  <w:r>
                    <w:rPr>
                      <w:rFonts w:ascii="仿宋_GB2312" w:hAnsi="仿宋_GB2312" w:cs="仿宋_GB2312" w:eastAsia="仿宋_GB2312"/>
                      <w:sz w:val="24"/>
                    </w:rPr>
                    <w:t>、</w:t>
                  </w:r>
                  <w:r>
                    <w:rPr>
                      <w:rFonts w:ascii="仿宋_GB2312" w:hAnsi="仿宋_GB2312" w:cs="仿宋_GB2312" w:eastAsia="仿宋_GB2312"/>
                      <w:sz w:val="24"/>
                    </w:rPr>
                    <w:t xml:space="preserve">SLM </w:t>
                  </w:r>
                  <w:r>
                    <w:rPr>
                      <w:rFonts w:ascii="仿宋_GB2312" w:hAnsi="仿宋_GB2312" w:cs="仿宋_GB2312" w:eastAsia="仿宋_GB2312"/>
                      <w:sz w:val="24"/>
                    </w:rPr>
                    <w:t xml:space="preserve">多种 </w:t>
                  </w:r>
                  <w:r>
                    <w:rPr>
                      <w:rFonts w:ascii="仿宋_GB2312" w:hAnsi="仿宋_GB2312" w:cs="仿宋_GB2312" w:eastAsia="仿宋_GB2312"/>
                      <w:sz w:val="24"/>
                    </w:rPr>
                    <w:t xml:space="preserve">3D </w:t>
                  </w:r>
                  <w:r>
                    <w:rPr>
                      <w:rFonts w:ascii="仿宋_GB2312" w:hAnsi="仿宋_GB2312" w:cs="仿宋_GB2312" w:eastAsia="仿宋_GB2312"/>
                      <w:sz w:val="24"/>
                    </w:rPr>
                    <w:t>打印工艺制作机械臂构件。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b/>
                    </w:rPr>
                    <w:t>配套设备微课理论知识相关题库，不少于</w:t>
                  </w:r>
                  <w:r>
                    <w:rPr>
                      <w:rFonts w:ascii="仿宋_GB2312" w:hAnsi="仿宋_GB2312" w:cs="仿宋_GB2312" w:eastAsia="仿宋_GB2312"/>
                      <w:sz w:val="24"/>
                      <w:b/>
                    </w:rPr>
                    <w:t>1000</w:t>
                  </w:r>
                  <w:r>
                    <w:rPr>
                      <w:rFonts w:ascii="仿宋_GB2312" w:hAnsi="仿宋_GB2312" w:cs="仿宋_GB2312" w:eastAsia="仿宋_GB2312"/>
                      <w:sz w:val="24"/>
                      <w:b/>
                    </w:rPr>
                    <w:t>道题。</w:t>
                  </w:r>
                </w:p>
                <w:p>
                  <w:pPr>
                    <w:pStyle w:val="null3"/>
                    <w:jc w:val="both"/>
                  </w:pPr>
                  <w:r>
                    <w:rPr>
                      <w:rFonts w:ascii="仿宋_GB2312" w:hAnsi="仿宋_GB2312" w:cs="仿宋_GB2312" w:eastAsia="仿宋_GB2312"/>
                      <w:sz w:val="24"/>
                    </w:rPr>
                    <w:t>包含单选题、多选题、判断题三大题型</w:t>
                  </w:r>
                  <w:r>
                    <w:rPr>
                      <w:rFonts w:ascii="仿宋_GB2312" w:hAnsi="仿宋_GB2312" w:cs="仿宋_GB2312" w:eastAsia="仿宋_GB2312"/>
                      <w:sz w:val="24"/>
                    </w:rPr>
                    <w:t>。</w:t>
                  </w:r>
                  <w:r>
                    <w:rPr>
                      <w:rFonts w:ascii="仿宋_GB2312" w:hAnsi="仿宋_GB2312" w:cs="仿宋_GB2312" w:eastAsia="仿宋_GB2312"/>
                      <w:sz w:val="24"/>
                    </w:rPr>
                    <w:t>全面覆盖设备操作、软件使用、后处理、项目应用等全部教材知识点，满足随堂练习、课后巩固、期末考核等教学使用场景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协助</w:t>
                  </w:r>
                  <w:r>
                    <w:rPr>
                      <w:rFonts w:ascii="仿宋_GB2312" w:hAnsi="仿宋_GB2312" w:cs="仿宋_GB2312" w:eastAsia="仿宋_GB2312"/>
                      <w:sz w:val="24"/>
                    </w:rPr>
                    <w:t>学校</w:t>
                  </w:r>
                  <w:r>
                    <w:rPr>
                      <w:rFonts w:ascii="仿宋_GB2312" w:hAnsi="仿宋_GB2312" w:cs="仿宋_GB2312" w:eastAsia="仿宋_GB2312"/>
                      <w:sz w:val="24"/>
                    </w:rPr>
                    <w:t>申请增材制造（</w:t>
                  </w:r>
                  <w:r>
                    <w:rPr>
                      <w:rFonts w:ascii="仿宋_GB2312" w:hAnsi="仿宋_GB2312" w:cs="仿宋_GB2312" w:eastAsia="仿宋_GB2312"/>
                      <w:sz w:val="24"/>
                    </w:rPr>
                    <w:t>3D</w:t>
                  </w:r>
                  <w:r>
                    <w:rPr>
                      <w:rFonts w:ascii="仿宋_GB2312" w:hAnsi="仿宋_GB2312" w:cs="仿宋_GB2312" w:eastAsia="仿宋_GB2312"/>
                      <w:sz w:val="24"/>
                    </w:rPr>
                    <w:t>打印）技术应用师职业能力评价考试站，提供完整考评全流程方案。</w:t>
                  </w:r>
                </w:p>
                <w:p>
                  <w:pPr>
                    <w:pStyle w:val="null3"/>
                    <w:jc w:val="both"/>
                  </w:pPr>
                  <w:r>
                    <w:rPr>
                      <w:rFonts w:ascii="仿宋_GB2312" w:hAnsi="仿宋_GB2312" w:cs="仿宋_GB2312" w:eastAsia="仿宋_GB2312"/>
                      <w:sz w:val="24"/>
                    </w:rPr>
                    <w:t>二、切片软件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配套软件：可读取</w:t>
                  </w:r>
                  <w:r>
                    <w:rPr>
                      <w:rFonts w:ascii="仿宋_GB2312" w:hAnsi="仿宋_GB2312" w:cs="仿宋_GB2312" w:eastAsia="仿宋_GB2312"/>
                      <w:sz w:val="24"/>
                    </w:rPr>
                    <w:t>STL</w:t>
                  </w:r>
                  <w:r>
                    <w:rPr>
                      <w:rFonts w:ascii="仿宋_GB2312" w:hAnsi="仿宋_GB2312" w:cs="仿宋_GB2312" w:eastAsia="仿宋_GB2312"/>
                      <w:sz w:val="24"/>
                    </w:rPr>
                    <w:t>、</w:t>
                  </w:r>
                  <w:r>
                    <w:rPr>
                      <w:rFonts w:ascii="仿宋_GB2312" w:hAnsi="仿宋_GB2312" w:cs="仿宋_GB2312" w:eastAsia="仿宋_GB2312"/>
                      <w:sz w:val="24"/>
                    </w:rPr>
                    <w:t>OBJ</w:t>
                  </w:r>
                  <w:r>
                    <w:rPr>
                      <w:rFonts w:ascii="仿宋_GB2312" w:hAnsi="仿宋_GB2312" w:cs="仿宋_GB2312" w:eastAsia="仿宋_GB2312"/>
                      <w:sz w:val="24"/>
                    </w:rPr>
                    <w:t>等格式文件；可对模型进行比例缩放、旋转、平移操作；具有自动添加支撑功能，支撑可参数化编辑；可手动添加、删除支撑；具有模型镂空功能，镂空壁厚可设置；切片层厚与曝光时间开源可调整；具有操作录屏功能；可对打印模型一键复制；多模型打印具有一键排列功能；添加的支撑文件与零件可单独保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工艺参数包：要求对外开放不低于四种以上材料成型工艺参数包。</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设备配套</w:t>
                  </w:r>
                  <w:r>
                    <w:rPr>
                      <w:rFonts w:ascii="仿宋_GB2312" w:hAnsi="仿宋_GB2312" w:cs="仿宋_GB2312" w:eastAsia="仿宋_GB2312"/>
                      <w:sz w:val="24"/>
                      <w:b/>
                    </w:rPr>
                    <w:t>LCD</w:t>
                  </w:r>
                  <w:r>
                    <w:rPr>
                      <w:rFonts w:ascii="仿宋_GB2312" w:hAnsi="仿宋_GB2312" w:cs="仿宋_GB2312" w:eastAsia="仿宋_GB2312"/>
                      <w:sz w:val="24"/>
                      <w:b/>
                    </w:rPr>
                    <w:t>光固化</w:t>
                  </w:r>
                  <w:r>
                    <w:rPr>
                      <w:rFonts w:ascii="仿宋_GB2312" w:hAnsi="仿宋_GB2312" w:cs="仿宋_GB2312" w:eastAsia="仿宋_GB2312"/>
                      <w:sz w:val="24"/>
                      <w:b/>
                    </w:rPr>
                    <w:t>3D</w:t>
                  </w:r>
                  <w:r>
                    <w:rPr>
                      <w:rFonts w:ascii="仿宋_GB2312" w:hAnsi="仿宋_GB2312" w:cs="仿宋_GB2312" w:eastAsia="仿宋_GB2312"/>
                      <w:sz w:val="24"/>
                      <w:b/>
                    </w:rPr>
                    <w:t>打印机虚拟仿真软件</w:t>
                  </w:r>
                  <w:r>
                    <w:rPr>
                      <w:rFonts w:ascii="仿宋_GB2312" w:hAnsi="仿宋_GB2312" w:cs="仿宋_GB2312" w:eastAsia="仿宋_GB2312"/>
                      <w:sz w:val="24"/>
                      <w:b/>
                    </w:rPr>
                    <w:t>，</w:t>
                  </w:r>
                  <w:r>
                    <w:rPr>
                      <w:rFonts w:ascii="仿宋_GB2312" w:hAnsi="仿宋_GB2312" w:cs="仿宋_GB2312" w:eastAsia="仿宋_GB2312"/>
                      <w:sz w:val="24"/>
                    </w:rPr>
                    <w:t>与</w:t>
                  </w:r>
                  <w:r>
                    <w:rPr>
                      <w:rFonts w:ascii="仿宋_GB2312" w:hAnsi="仿宋_GB2312" w:cs="仿宋_GB2312" w:eastAsia="仿宋_GB2312"/>
                      <w:sz w:val="24"/>
                    </w:rPr>
                    <w:t>设备实物配套实训。</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虚拟仿真</w:t>
                  </w:r>
                  <w:r>
                    <w:rPr>
                      <w:rFonts w:ascii="仿宋_GB2312" w:hAnsi="仿宋_GB2312" w:cs="仿宋_GB2312" w:eastAsia="仿宋_GB2312"/>
                      <w:sz w:val="24"/>
                    </w:rPr>
                    <w:t>LCD</w:t>
                  </w:r>
                  <w:r>
                    <w:rPr>
                      <w:rFonts w:ascii="仿宋_GB2312" w:hAnsi="仿宋_GB2312" w:cs="仿宋_GB2312" w:eastAsia="仿宋_GB2312"/>
                      <w:sz w:val="24"/>
                    </w:rPr>
                    <w:t>工艺</w:t>
                  </w:r>
                  <w:r>
                    <w:rPr>
                      <w:rFonts w:ascii="仿宋_GB2312" w:hAnsi="仿宋_GB2312" w:cs="仿宋_GB2312" w:eastAsia="仿宋_GB2312"/>
                      <w:sz w:val="24"/>
                    </w:rPr>
                    <w:t>3D</w:t>
                  </w:r>
                  <w:r>
                    <w:rPr>
                      <w:rFonts w:ascii="仿宋_GB2312" w:hAnsi="仿宋_GB2312" w:cs="仿宋_GB2312" w:eastAsia="仿宋_GB2312"/>
                      <w:sz w:val="24"/>
                    </w:rPr>
                    <w:t>打印机进行</w:t>
                  </w:r>
                  <w:r>
                    <w:rPr>
                      <w:rFonts w:ascii="仿宋_GB2312" w:hAnsi="仿宋_GB2312" w:cs="仿宋_GB2312" w:eastAsia="仿宋_GB2312"/>
                      <w:sz w:val="24"/>
                    </w:rPr>
                    <w:t>360</w:t>
                  </w:r>
                  <w:r>
                    <w:rPr>
                      <w:rFonts w:ascii="仿宋_GB2312" w:hAnsi="仿宋_GB2312" w:cs="仿宋_GB2312" w:eastAsia="仿宋_GB2312"/>
                      <w:sz w:val="24"/>
                    </w:rPr>
                    <w:t>度旋转</w:t>
                  </w:r>
                  <w:r>
                    <w:rPr>
                      <w:rFonts w:ascii="仿宋_GB2312" w:hAnsi="仿宋_GB2312" w:cs="仿宋_GB2312" w:eastAsia="仿宋_GB2312"/>
                      <w:sz w:val="24"/>
                    </w:rPr>
                    <w:t>的功能。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对主要结构进行指示标明，并通过文字显示对功能进行说明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明显的操作指引功能，</w:t>
                  </w:r>
                  <w:r>
                    <w:rPr>
                      <w:rFonts w:ascii="仿宋_GB2312" w:hAnsi="仿宋_GB2312" w:cs="仿宋_GB2312" w:eastAsia="仿宋_GB2312"/>
                      <w:sz w:val="24"/>
                    </w:rPr>
                    <w:t>具备</w:t>
                  </w:r>
                  <w:r>
                    <w:rPr>
                      <w:rFonts w:ascii="仿宋_GB2312" w:hAnsi="仿宋_GB2312" w:cs="仿宋_GB2312" w:eastAsia="仿宋_GB2312"/>
                      <w:sz w:val="24"/>
                    </w:rPr>
                    <w:t>LCD</w:t>
                  </w:r>
                  <w:r>
                    <w:rPr>
                      <w:rFonts w:ascii="仿宋_GB2312" w:hAnsi="仿宋_GB2312" w:cs="仿宋_GB2312" w:eastAsia="仿宋_GB2312"/>
                      <w:sz w:val="24"/>
                    </w:rPr>
                    <w:t>工艺</w:t>
                  </w:r>
                  <w:r>
                    <w:rPr>
                      <w:rFonts w:ascii="仿宋_GB2312" w:hAnsi="仿宋_GB2312" w:cs="仿宋_GB2312" w:eastAsia="仿宋_GB2312"/>
                      <w:sz w:val="24"/>
                    </w:rPr>
                    <w:t>3D</w:t>
                  </w:r>
                  <w:r>
                    <w:rPr>
                      <w:rFonts w:ascii="仿宋_GB2312" w:hAnsi="仿宋_GB2312" w:cs="仿宋_GB2312" w:eastAsia="仿宋_GB2312"/>
                      <w:sz w:val="24"/>
                    </w:rPr>
                    <w:t>打印机顶部的人机交互面板、固化箱、电源接口、散热孔、打印平台等功能进行详细的文字说明</w:t>
                  </w:r>
                  <w:r>
                    <w:rPr>
                      <w:rFonts w:ascii="仿宋_GB2312" w:hAnsi="仿宋_GB2312" w:cs="仿宋_GB2312" w:eastAsia="仿宋_GB2312"/>
                      <w:sz w:val="24"/>
                    </w:rPr>
                    <w:t>的功能。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w:t>
                  </w:r>
                  <w:r>
                    <w:rPr>
                      <w:rFonts w:ascii="仿宋_GB2312" w:hAnsi="仿宋_GB2312" w:cs="仿宋_GB2312" w:eastAsia="仿宋_GB2312"/>
                      <w:sz w:val="24"/>
                    </w:rPr>
                    <w:t>人机交互面板仿真操作：可以通过鼠标完成工具、系统、打印操作，查看按钮功能，鼠标移动也具有跟随说明。</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通过虚拟仿真手段，完成专用</w:t>
                  </w:r>
                  <w:r>
                    <w:rPr>
                      <w:rFonts w:ascii="仿宋_GB2312" w:hAnsi="仿宋_GB2312" w:cs="仿宋_GB2312" w:eastAsia="仿宋_GB2312"/>
                      <w:sz w:val="24"/>
                    </w:rPr>
                    <w:t>LCD</w:t>
                  </w:r>
                  <w:r>
                    <w:rPr>
                      <w:rFonts w:ascii="仿宋_GB2312" w:hAnsi="仿宋_GB2312" w:cs="仿宋_GB2312" w:eastAsia="仿宋_GB2312"/>
                      <w:sz w:val="24"/>
                    </w:rPr>
                    <w:t>工艺</w:t>
                  </w:r>
                  <w:r>
                    <w:rPr>
                      <w:rFonts w:ascii="仿宋_GB2312" w:hAnsi="仿宋_GB2312" w:cs="仿宋_GB2312" w:eastAsia="仿宋_GB2312"/>
                      <w:sz w:val="24"/>
                    </w:rPr>
                    <w:t>3D</w:t>
                  </w:r>
                  <w:r>
                    <w:rPr>
                      <w:rFonts w:ascii="仿宋_GB2312" w:hAnsi="仿宋_GB2312" w:cs="仿宋_GB2312" w:eastAsia="仿宋_GB2312"/>
                      <w:sz w:val="24"/>
                    </w:rPr>
                    <w:t>打印机打印前的操作，要求具有明显的高亮框标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对点击操作的步骤进行高亮提示</w:t>
                  </w:r>
                  <w:r>
                    <w:rPr>
                      <w:rFonts w:ascii="仿宋_GB2312" w:hAnsi="仿宋_GB2312" w:cs="仿宋_GB2312" w:eastAsia="仿宋_GB2312"/>
                      <w:sz w:val="24"/>
                    </w:rPr>
                    <w:t>的功能。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操作步骤应至少包含打印机调平、打印参数设置、添加耗材、打印模型选择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具有</w:t>
                  </w:r>
                  <w:r>
                    <w:rPr>
                      <w:rFonts w:ascii="仿宋_GB2312" w:hAnsi="仿宋_GB2312" w:cs="仿宋_GB2312" w:eastAsia="仿宋_GB2312"/>
                      <w:sz w:val="24"/>
                    </w:rPr>
                    <w:t>包含虚拟操作和题目考核两种方式，且可穿插进行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软件具有金属增材制造</w:t>
                  </w:r>
                  <w:r>
                    <w:rPr>
                      <w:rFonts w:ascii="仿宋_GB2312" w:hAnsi="仿宋_GB2312" w:cs="仿宋_GB2312" w:eastAsia="仿宋_GB2312"/>
                      <w:sz w:val="24"/>
                    </w:rPr>
                    <w:t>SLM</w:t>
                  </w:r>
                  <w:r>
                    <w:rPr>
                      <w:rFonts w:ascii="仿宋_GB2312" w:hAnsi="仿宋_GB2312" w:cs="仿宋_GB2312" w:eastAsia="仿宋_GB2312"/>
                      <w:sz w:val="24"/>
                    </w:rPr>
                    <w:t>工艺装备仿真实操功能，具备自主学习、实验练习、实验考核等交互操作体验，系统模拟增材制造实训中心场景及实际工作环境，摆放多台增材制造技术装备，可对其中一台进行操作学习。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虚拟仿真软件具备用户以第一人称视角在虚拟搭建的实训中心场景中走动，并能对其中设备进行打印实操仿真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系统中包含的模型和场景：</w:t>
                  </w:r>
                </w:p>
                <w:p>
                  <w:pPr>
                    <w:pStyle w:val="null3"/>
                    <w:jc w:val="both"/>
                  </w:pPr>
                  <w:r>
                    <w:rPr>
                      <w:rFonts w:ascii="仿宋_GB2312" w:hAnsi="仿宋_GB2312" w:cs="仿宋_GB2312" w:eastAsia="仿宋_GB2312"/>
                      <w:sz w:val="24"/>
                    </w:rPr>
                    <w:t>场景：增材制造实训中心采用</w:t>
                  </w:r>
                  <w:r>
                    <w:rPr>
                      <w:rFonts w:ascii="仿宋_GB2312" w:hAnsi="仿宋_GB2312" w:cs="仿宋_GB2312" w:eastAsia="仿宋_GB2312"/>
                      <w:sz w:val="24"/>
                    </w:rPr>
                    <w:t>3D</w:t>
                  </w:r>
                  <w:r>
                    <w:rPr>
                      <w:rFonts w:ascii="仿宋_GB2312" w:hAnsi="仿宋_GB2312" w:cs="仿宋_GB2312" w:eastAsia="仿宋_GB2312"/>
                      <w:sz w:val="24"/>
                    </w:rPr>
                    <w:t>实时渲染技术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模型：包括但不限于</w:t>
                  </w:r>
                  <w:r>
                    <w:rPr>
                      <w:rFonts w:ascii="仿宋_GB2312" w:hAnsi="仿宋_GB2312" w:cs="仿宋_GB2312" w:eastAsia="仿宋_GB2312"/>
                      <w:sz w:val="24"/>
                    </w:rPr>
                    <w:t>SLM</w:t>
                  </w:r>
                  <w:r>
                    <w:rPr>
                      <w:rFonts w:ascii="仿宋_GB2312" w:hAnsi="仿宋_GB2312" w:cs="仿宋_GB2312" w:eastAsia="仿宋_GB2312"/>
                      <w:sz w:val="24"/>
                    </w:rPr>
                    <w:t>工艺金属增材装备、冷水机、惰性气体存储瓶、布局装修环境、物品平台、防护用品、金属粉末、操作工具、打印基板、喷砂机、线切割、热处理炉等三维模型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光学成型平台仿真系统采用三维仿真技术，仿真培训</w:t>
                  </w:r>
                  <w:r>
                    <w:rPr>
                      <w:rFonts w:ascii="仿宋_GB2312" w:hAnsi="仿宋_GB2312" w:cs="仿宋_GB2312" w:eastAsia="仿宋_GB2312"/>
                      <w:sz w:val="24"/>
                    </w:rPr>
                    <w:t>SLM</w:t>
                  </w:r>
                  <w:r>
                    <w:rPr>
                      <w:rFonts w:ascii="仿宋_GB2312" w:hAnsi="仿宋_GB2312" w:cs="仿宋_GB2312" w:eastAsia="仿宋_GB2312"/>
                      <w:sz w:val="24"/>
                    </w:rPr>
                    <w:t>工艺金属增材制造</w:t>
                  </w:r>
                  <w:r>
                    <w:rPr>
                      <w:rFonts w:ascii="仿宋_GB2312" w:hAnsi="仿宋_GB2312" w:cs="仿宋_GB2312" w:eastAsia="仿宋_GB2312"/>
                      <w:sz w:val="24"/>
                    </w:rPr>
                    <w:t>设备在实际生产过程中所有的操作流程</w:t>
                  </w:r>
                  <w:r>
                    <w:rPr>
                      <w:rFonts w:ascii="仿宋_GB2312" w:hAnsi="仿宋_GB2312" w:cs="仿宋_GB2312" w:eastAsia="仿宋_GB2312"/>
                      <w:sz w:val="24"/>
                    </w:rPr>
                    <w:t>;</w:t>
                  </w:r>
                  <w:r>
                    <w:rPr>
                      <w:rFonts w:ascii="仿宋_GB2312" w:hAnsi="仿宋_GB2312" w:cs="仿宋_GB2312" w:eastAsia="仿宋_GB2312"/>
                      <w:sz w:val="24"/>
                    </w:rPr>
                    <w:t>包含但不限于：</w:t>
                  </w:r>
                  <w:r>
                    <w:rPr>
                      <w:rFonts w:ascii="仿宋_GB2312" w:hAnsi="仿宋_GB2312" w:cs="仿宋_GB2312" w:eastAsia="仿宋_GB2312"/>
                      <w:sz w:val="24"/>
                    </w:rPr>
                    <w:t>制造原理结构：前处理</w:t>
                  </w:r>
                  <w:r>
                    <w:rPr>
                      <w:rFonts w:ascii="仿宋_GB2312" w:hAnsi="仿宋_GB2312" w:cs="仿宋_GB2312" w:eastAsia="仿宋_GB2312"/>
                      <w:sz w:val="24"/>
                    </w:rPr>
                    <w:t>、</w:t>
                  </w:r>
                  <w:r>
                    <w:rPr>
                      <w:rFonts w:ascii="仿宋_GB2312" w:hAnsi="仿宋_GB2312" w:cs="仿宋_GB2312" w:eastAsia="仿宋_GB2312"/>
                      <w:sz w:val="24"/>
                    </w:rPr>
                    <w:t>后处理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虚拟仿真打印不少于</w:t>
                  </w:r>
                  <w:r>
                    <w:rPr>
                      <w:rFonts w:ascii="仿宋_GB2312" w:hAnsi="仿宋_GB2312" w:cs="仿宋_GB2312" w:eastAsia="仿宋_GB2312"/>
                      <w:sz w:val="24"/>
                    </w:rPr>
                    <w:t>10</w:t>
                  </w:r>
                  <w:r>
                    <w:rPr>
                      <w:rFonts w:ascii="仿宋_GB2312" w:hAnsi="仿宋_GB2312" w:cs="仿宋_GB2312" w:eastAsia="仿宋_GB2312"/>
                      <w:sz w:val="24"/>
                    </w:rPr>
                    <w:t>种金属零件模型，并仿真每种零件打印实操过程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软件提供设备微课考核题目：软件内不得少于</w:t>
                  </w:r>
                  <w:r>
                    <w:rPr>
                      <w:rFonts w:ascii="仿宋_GB2312" w:hAnsi="仿宋_GB2312" w:cs="仿宋_GB2312" w:eastAsia="仿宋_GB2312"/>
                      <w:sz w:val="24"/>
                    </w:rPr>
                    <w:t>10</w:t>
                  </w:r>
                  <w:r>
                    <w:rPr>
                      <w:rFonts w:ascii="仿宋_GB2312" w:hAnsi="仿宋_GB2312" w:cs="仿宋_GB2312" w:eastAsia="仿宋_GB2312"/>
                      <w:sz w:val="24"/>
                    </w:rPr>
                    <w:t>道考核题目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题</w:t>
                  </w:r>
                  <w:r>
                    <w:rPr>
                      <w:rFonts w:ascii="仿宋_GB2312" w:hAnsi="仿宋_GB2312" w:cs="仿宋_GB2312" w:eastAsia="仿宋_GB2312"/>
                      <w:sz w:val="24"/>
                    </w:rPr>
                    <w:t>目包含以下知识点：</w:t>
                  </w:r>
                  <w:r>
                    <w:rPr>
                      <w:rFonts w:ascii="仿宋_GB2312" w:hAnsi="仿宋_GB2312" w:cs="仿宋_GB2312" w:eastAsia="仿宋_GB2312"/>
                      <w:sz w:val="24"/>
                    </w:rPr>
                    <w:t>配套</w:t>
                  </w:r>
                  <w:r>
                    <w:rPr>
                      <w:rFonts w:ascii="仿宋_GB2312" w:hAnsi="仿宋_GB2312" w:cs="仿宋_GB2312" w:eastAsia="仿宋_GB2312"/>
                      <w:sz w:val="24"/>
                    </w:rPr>
                    <w:t>工安全规范</w:t>
                  </w:r>
                  <w:r>
                    <w:rPr>
                      <w:rFonts w:ascii="仿宋_GB2312" w:hAnsi="仿宋_GB2312" w:cs="仿宋_GB2312" w:eastAsia="仿宋_GB2312"/>
                      <w:sz w:val="24"/>
                    </w:rPr>
                    <w:t>、</w:t>
                  </w:r>
                  <w:r>
                    <w:rPr>
                      <w:rFonts w:ascii="仿宋_GB2312" w:hAnsi="仿宋_GB2312" w:cs="仿宋_GB2312" w:eastAsia="仿宋_GB2312"/>
                      <w:sz w:val="24"/>
                    </w:rPr>
                    <w:t>工具认知与使用</w:t>
                  </w:r>
                  <w:r>
                    <w:rPr>
                      <w:rFonts w:ascii="仿宋_GB2312" w:hAnsi="仿宋_GB2312" w:cs="仿宋_GB2312" w:eastAsia="仿宋_GB2312"/>
                      <w:sz w:val="24"/>
                    </w:rPr>
                    <w:t>、</w:t>
                  </w:r>
                  <w:r>
                    <w:rPr>
                      <w:rFonts w:ascii="仿宋_GB2312" w:hAnsi="仿宋_GB2312" w:cs="仿宋_GB2312" w:eastAsia="仿宋_GB2312"/>
                      <w:sz w:val="24"/>
                    </w:rPr>
                    <w:t>设备调平与操作</w:t>
                  </w:r>
                  <w:r>
                    <w:rPr>
                      <w:rFonts w:ascii="仿宋_GB2312" w:hAnsi="仿宋_GB2312" w:cs="仿宋_GB2312" w:eastAsia="仿宋_GB2312"/>
                      <w:sz w:val="24"/>
                    </w:rPr>
                    <w:t>、</w:t>
                  </w:r>
                  <w:r>
                    <w:rPr>
                      <w:rFonts w:ascii="仿宋_GB2312" w:hAnsi="仿宋_GB2312" w:cs="仿宋_GB2312" w:eastAsia="仿宋_GB2312"/>
                      <w:sz w:val="24"/>
                    </w:rPr>
                    <w:t>模型后处理流程。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自动评分：要求系统对操作者的操作和题目进行自动打分，并在选手完成全部操作后，将考核成绩显示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可以进行</w:t>
                  </w:r>
                  <w:r>
                    <w:rPr>
                      <w:rFonts w:ascii="仿宋_GB2312" w:hAnsi="仿宋_GB2312" w:cs="仿宋_GB2312" w:eastAsia="仿宋_GB2312"/>
                      <w:sz w:val="24"/>
                    </w:rPr>
                    <w:t>LCD</w:t>
                  </w:r>
                  <w:r>
                    <w:rPr>
                      <w:rFonts w:ascii="仿宋_GB2312" w:hAnsi="仿宋_GB2312" w:cs="仿宋_GB2312" w:eastAsia="仿宋_GB2312"/>
                      <w:sz w:val="24"/>
                    </w:rPr>
                    <w:t>工艺设备拆装操作虚拟仿真功能。</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光学精密检测仪</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用于快速检测零件尺寸及形位公差。</w:t>
                  </w:r>
                </w:p>
                <w:p>
                  <w:pPr>
                    <w:pStyle w:val="null3"/>
                    <w:jc w:val="both"/>
                  </w:pPr>
                  <w:r>
                    <w:rPr>
                      <w:rFonts w:ascii="仿宋_GB2312" w:hAnsi="仿宋_GB2312" w:cs="仿宋_GB2312" w:eastAsia="仿宋_GB2312"/>
                      <w:sz w:val="24"/>
                    </w:rPr>
                    <w:t>一、设备技术要求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w:t>
                  </w:r>
                  <w:r>
                    <w:rPr>
                      <w:rFonts w:ascii="仿宋_GB2312" w:hAnsi="仿宋_GB2312" w:cs="仿宋_GB2312" w:eastAsia="仿宋_GB2312"/>
                      <w:sz w:val="24"/>
                    </w:rPr>
                    <w:t>至少</w:t>
                  </w:r>
                  <w:r>
                    <w:rPr>
                      <w:rFonts w:ascii="仿宋_GB2312" w:hAnsi="仿宋_GB2312" w:cs="仿宋_GB2312" w:eastAsia="仿宋_GB2312"/>
                      <w:sz w:val="24"/>
                    </w:rPr>
                    <w:t>具有非接触光学影像和接触式探测两种测量方式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本体采用悬臂式结构，双层移动平台，底座和立柱为</w:t>
                  </w:r>
                  <w:r>
                    <w:rPr>
                      <w:rFonts w:ascii="仿宋_GB2312" w:hAnsi="仿宋_GB2312" w:cs="仿宋_GB2312" w:eastAsia="仿宋_GB2312"/>
                      <w:sz w:val="24"/>
                    </w:rPr>
                    <w:t>具有抗震功能的</w:t>
                  </w:r>
                  <w:r>
                    <w:rPr>
                      <w:rFonts w:ascii="仿宋_GB2312" w:hAnsi="仿宋_GB2312" w:cs="仿宋_GB2312" w:eastAsia="仿宋_GB2312"/>
                      <w:sz w:val="24"/>
                    </w:rPr>
                    <w:t>材质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配备光学和探针双测头，</w:t>
                  </w:r>
                  <w:r>
                    <w:rPr>
                      <w:rFonts w:ascii="仿宋_GB2312" w:hAnsi="仿宋_GB2312" w:cs="仿宋_GB2312" w:eastAsia="仿宋_GB2312"/>
                      <w:sz w:val="24"/>
                    </w:rPr>
                    <w:t>具备</w:t>
                  </w:r>
                  <w:r>
                    <w:rPr>
                      <w:rFonts w:ascii="仿宋_GB2312" w:hAnsi="仿宋_GB2312" w:cs="仿宋_GB2312" w:eastAsia="仿宋_GB2312"/>
                      <w:sz w:val="24"/>
                    </w:rPr>
                    <w:t>复合测量功能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4.XYZ</w:t>
                  </w:r>
                  <w:r>
                    <w:rPr>
                      <w:rFonts w:ascii="仿宋_GB2312" w:hAnsi="仿宋_GB2312" w:cs="仿宋_GB2312" w:eastAsia="仿宋_GB2312"/>
                      <w:sz w:val="24"/>
                    </w:rPr>
                    <w:t>轴采用高精度、闭合式金属光栅系统，分辨率</w:t>
                  </w:r>
                  <w:r>
                    <w:rPr>
                      <w:rFonts w:ascii="仿宋_GB2312" w:hAnsi="仿宋_GB2312" w:cs="仿宋_GB2312" w:eastAsia="仿宋_GB2312"/>
                      <w:sz w:val="24"/>
                    </w:rPr>
                    <w:t>≤</w:t>
                  </w:r>
                  <w:r>
                    <w:rPr>
                      <w:rFonts w:ascii="仿宋_GB2312" w:hAnsi="仿宋_GB2312" w:cs="仿宋_GB2312" w:eastAsia="仿宋_GB2312"/>
                      <w:sz w:val="24"/>
                    </w:rPr>
                    <w:t>1.0μm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测量范围（</w:t>
                  </w:r>
                  <w:r>
                    <w:rPr>
                      <w:rFonts w:ascii="仿宋_GB2312" w:hAnsi="仿宋_GB2312" w:cs="仿宋_GB2312" w:eastAsia="仿宋_GB2312"/>
                      <w:sz w:val="24"/>
                    </w:rPr>
                    <w:t>XYZ</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290</w:t>
                  </w:r>
                  <w:r>
                    <w:rPr>
                      <w:rFonts w:ascii="仿宋_GB2312" w:hAnsi="仿宋_GB2312" w:cs="仿宋_GB2312" w:eastAsia="仿宋_GB2312"/>
                      <w:sz w:val="24"/>
                    </w:rPr>
                    <w:t>×</w:t>
                  </w:r>
                  <w:r>
                    <w:rPr>
                      <w:rFonts w:ascii="仿宋_GB2312" w:hAnsi="仿宋_GB2312" w:cs="仿宋_GB2312" w:eastAsia="仿宋_GB2312"/>
                      <w:sz w:val="24"/>
                    </w:rPr>
                    <w:t>180</w:t>
                  </w:r>
                  <w:r>
                    <w:rPr>
                      <w:rFonts w:ascii="仿宋_GB2312" w:hAnsi="仿宋_GB2312" w:cs="仿宋_GB2312" w:eastAsia="仿宋_GB2312"/>
                      <w:sz w:val="24"/>
                    </w:rPr>
                    <w:t>×</w:t>
                  </w:r>
                  <w:r>
                    <w:rPr>
                      <w:rFonts w:ascii="仿宋_GB2312" w:hAnsi="仿宋_GB2312" w:cs="仿宋_GB2312" w:eastAsia="仿宋_GB2312"/>
                      <w:sz w:val="24"/>
                    </w:rPr>
                    <w:t>180</w:t>
                  </w:r>
                  <w:r>
                    <w:rPr>
                      <w:rFonts w:ascii="仿宋_GB2312" w:hAnsi="仿宋_GB2312" w:cs="仿宋_GB2312" w:eastAsia="仿宋_GB2312"/>
                      <w:sz w:val="24"/>
                    </w:rPr>
                    <w:t xml:space="preserve"> mm</w:t>
                  </w:r>
                  <w:r>
                    <w:rPr>
                      <w:rFonts w:ascii="仿宋_GB2312" w:hAnsi="仿宋_GB2312" w:cs="仿宋_GB2312" w:eastAsia="仿宋_GB2312"/>
                      <w:sz w:val="24"/>
                    </w:rPr>
                    <w:t>；工作台尺寸：</w:t>
                  </w:r>
                  <w:r>
                    <w:rPr>
                      <w:rFonts w:ascii="仿宋_GB2312" w:hAnsi="仿宋_GB2312" w:cs="仿宋_GB2312" w:eastAsia="仿宋_GB2312"/>
                      <w:sz w:val="24"/>
                    </w:rPr>
                    <w:t>≥</w:t>
                  </w:r>
                  <w:r>
                    <w:rPr>
                      <w:rFonts w:ascii="仿宋_GB2312" w:hAnsi="仿宋_GB2312" w:cs="仿宋_GB2312" w:eastAsia="仿宋_GB2312"/>
                      <w:sz w:val="24"/>
                    </w:rPr>
                    <w:t>420×3</w:t>
                  </w:r>
                  <w:r>
                    <w:rPr>
                      <w:rFonts w:ascii="仿宋_GB2312" w:hAnsi="仿宋_GB2312" w:cs="仿宋_GB2312" w:eastAsia="仿宋_GB2312"/>
                      <w:sz w:val="24"/>
                    </w:rPr>
                    <w:t>0</w:t>
                  </w:r>
                  <w:r>
                    <w:rPr>
                      <w:rFonts w:ascii="仿宋_GB2312" w:hAnsi="仿宋_GB2312" w:cs="仿宋_GB2312" w:eastAsia="仿宋_GB2312"/>
                      <w:sz w:val="24"/>
                    </w:rPr>
                    <w:t>0mm</w:t>
                  </w:r>
                  <w:r>
                    <w:rPr>
                      <w:rFonts w:ascii="仿宋_GB2312" w:hAnsi="仿宋_GB2312" w:cs="仿宋_GB2312" w:eastAsia="仿宋_GB2312"/>
                      <w:sz w:val="24"/>
                    </w:rPr>
                    <w:t>。</w:t>
                  </w:r>
                  <w:r>
                    <w:rPr>
                      <w:rFonts w:ascii="仿宋_GB2312" w:hAnsi="仿宋_GB2312" w:cs="仿宋_GB2312" w:eastAsia="仿宋_GB2312"/>
                      <w:sz w:val="24"/>
                    </w:rPr>
                    <w:t>玻璃工作台面尺寸：</w:t>
                  </w:r>
                  <w:r>
                    <w:rPr>
                      <w:rFonts w:ascii="仿宋_GB2312" w:hAnsi="仿宋_GB2312" w:cs="仿宋_GB2312" w:eastAsia="仿宋_GB2312"/>
                      <w:sz w:val="24"/>
                    </w:rPr>
                    <w:t>≥</w:t>
                  </w:r>
                  <w:r>
                    <w:rPr>
                      <w:rFonts w:ascii="仿宋_GB2312" w:hAnsi="仿宋_GB2312" w:cs="仿宋_GB2312" w:eastAsia="仿宋_GB2312"/>
                      <w:sz w:val="24"/>
                    </w:rPr>
                    <w:t>320×220mm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Exy</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3.0+L/200</w:t>
                  </w:r>
                  <w:r>
                    <w:rPr>
                      <w:rFonts w:ascii="仿宋_GB2312" w:hAnsi="仿宋_GB2312" w:cs="仿宋_GB2312" w:eastAsia="仿宋_GB2312"/>
                      <w:sz w:val="24"/>
                    </w:rPr>
                    <w:t>）</w:t>
                  </w:r>
                  <w:r>
                    <w:rPr>
                      <w:rFonts w:ascii="仿宋_GB2312" w:hAnsi="仿宋_GB2312" w:cs="仿宋_GB2312" w:eastAsia="仿宋_GB2312"/>
                      <w:sz w:val="24"/>
                    </w:rPr>
                    <w:t>µm</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单位：</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驱动方式：手动</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光学放大倍率：</w:t>
                  </w:r>
                  <w:r>
                    <w:rPr>
                      <w:rFonts w:ascii="仿宋_GB2312" w:hAnsi="仿宋_GB2312" w:cs="仿宋_GB2312" w:eastAsia="仿宋_GB2312"/>
                      <w:sz w:val="24"/>
                    </w:rPr>
                    <w:t>0.7X</w:t>
                  </w:r>
                  <w:r>
                    <w:rPr>
                      <w:rFonts w:ascii="仿宋_GB2312" w:hAnsi="仿宋_GB2312" w:cs="仿宋_GB2312" w:eastAsia="仿宋_GB2312"/>
                      <w:sz w:val="24"/>
                    </w:rPr>
                    <w:t>～</w:t>
                  </w:r>
                  <w:r>
                    <w:rPr>
                      <w:rFonts w:ascii="仿宋_GB2312" w:hAnsi="仿宋_GB2312" w:cs="仿宋_GB2312" w:eastAsia="仿宋_GB2312"/>
                      <w:sz w:val="24"/>
                    </w:rPr>
                    <w:t>4.5X</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表面光和轮廓光：亮度可调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工作台承重：</w:t>
                  </w:r>
                  <w:r>
                    <w:rPr>
                      <w:rFonts w:ascii="仿宋_GB2312" w:hAnsi="仿宋_GB2312" w:cs="仿宋_GB2312" w:eastAsia="仿宋_GB2312"/>
                      <w:sz w:val="24"/>
                    </w:rPr>
                    <w:t>≥</w:t>
                  </w:r>
                  <w:r>
                    <w:rPr>
                      <w:rFonts w:ascii="仿宋_GB2312" w:hAnsi="仿宋_GB2312" w:cs="仿宋_GB2312" w:eastAsia="仿宋_GB2312"/>
                      <w:sz w:val="24"/>
                    </w:rPr>
                    <w:t>20kg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外形尺寸：长</w:t>
                  </w:r>
                  <w:r>
                    <w:rPr>
                      <w:rFonts w:ascii="仿宋_GB2312" w:hAnsi="仿宋_GB2312" w:cs="仿宋_GB2312" w:eastAsia="仿宋_GB2312"/>
                      <w:sz w:val="24"/>
                    </w:rPr>
                    <w:t>650~750 mm</w:t>
                  </w:r>
                  <w:r>
                    <w:rPr>
                      <w:rFonts w:ascii="仿宋_GB2312" w:hAnsi="仿宋_GB2312" w:cs="仿宋_GB2312" w:eastAsia="仿宋_GB2312"/>
                      <w:sz w:val="24"/>
                    </w:rPr>
                    <w:t>，宽</w:t>
                  </w:r>
                  <w:r>
                    <w:rPr>
                      <w:rFonts w:ascii="仿宋_GB2312" w:hAnsi="仿宋_GB2312" w:cs="仿宋_GB2312" w:eastAsia="仿宋_GB2312"/>
                      <w:sz w:val="24"/>
                    </w:rPr>
                    <w:t>550~650 mm</w:t>
                  </w:r>
                  <w:r>
                    <w:rPr>
                      <w:rFonts w:ascii="仿宋_GB2312" w:hAnsi="仿宋_GB2312" w:cs="仿宋_GB2312" w:eastAsia="仿宋_GB2312"/>
                      <w:sz w:val="24"/>
                    </w:rPr>
                    <w:t>，高</w:t>
                  </w:r>
                  <w:r>
                    <w:rPr>
                      <w:rFonts w:ascii="仿宋_GB2312" w:hAnsi="仿宋_GB2312" w:cs="仿宋_GB2312" w:eastAsia="仿宋_GB2312"/>
                      <w:sz w:val="24"/>
                    </w:rPr>
                    <w:t>900~1000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配套影像测量设备学习教程资源，包含典型零件教学案例、案例化教材、教案、微课、视频和试题库等教学资源</w:t>
                  </w:r>
                  <w:r>
                    <w:rPr>
                      <w:rFonts w:ascii="仿宋_GB2312" w:hAnsi="仿宋_GB2312" w:cs="仿宋_GB2312" w:eastAsia="仿宋_GB2312"/>
                      <w:sz w:val="24"/>
                    </w:rPr>
                    <w:t>。</w:t>
                  </w:r>
                  <w:r>
                    <w:rPr>
                      <w:rFonts w:ascii="仿宋_GB2312" w:hAnsi="仿宋_GB2312" w:cs="仿宋_GB2312" w:eastAsia="仿宋_GB2312"/>
                      <w:sz w:val="24"/>
                    </w:rPr>
                    <w:t>本课程资源涉及到的所有视频、动画等供货时均需以学校</w:t>
                  </w:r>
                  <w:r>
                    <w:rPr>
                      <w:rFonts w:ascii="仿宋_GB2312" w:hAnsi="仿宋_GB2312" w:cs="仿宋_GB2312" w:eastAsia="仿宋_GB2312"/>
                      <w:sz w:val="24"/>
                    </w:rPr>
                    <w:t>LOGO</w:t>
                  </w:r>
                  <w:r>
                    <w:rPr>
                      <w:rFonts w:ascii="仿宋_GB2312" w:hAnsi="仿宋_GB2312" w:cs="仿宋_GB2312" w:eastAsia="仿宋_GB2312"/>
                      <w:sz w:val="24"/>
                    </w:rPr>
                    <w:t>进行封装。</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rPr>
                    <w:t>配套设备学习教程</w:t>
                  </w:r>
                  <w:r>
                    <w:rPr>
                      <w:rFonts w:ascii="仿宋_GB2312" w:hAnsi="仿宋_GB2312" w:cs="仿宋_GB2312" w:eastAsia="仿宋_GB2312"/>
                      <w:sz w:val="24"/>
                    </w:rPr>
                    <w:t>1</w:t>
                  </w:r>
                  <w:r>
                    <w:rPr>
                      <w:rFonts w:ascii="仿宋_GB2312" w:hAnsi="仿宋_GB2312" w:cs="仿宋_GB2312" w:eastAsia="仿宋_GB2312"/>
                      <w:sz w:val="24"/>
                    </w:rPr>
                    <w:t>套，字数</w:t>
                  </w:r>
                  <w:r>
                    <w:rPr>
                      <w:rFonts w:ascii="仿宋_GB2312" w:hAnsi="仿宋_GB2312" w:cs="仿宋_GB2312" w:eastAsia="仿宋_GB2312"/>
                      <w:sz w:val="24"/>
                    </w:rPr>
                    <w:t>≥</w:t>
                  </w:r>
                  <w:r>
                    <w:rPr>
                      <w:rFonts w:ascii="仿宋_GB2312" w:hAnsi="仿宋_GB2312" w:cs="仿宋_GB2312" w:eastAsia="仿宋_GB2312"/>
                      <w:sz w:val="24"/>
                    </w:rPr>
                    <w:t>15000</w:t>
                  </w:r>
                  <w:r>
                    <w:rPr>
                      <w:rFonts w:ascii="仿宋_GB2312" w:hAnsi="仿宋_GB2312" w:cs="仿宋_GB2312" w:eastAsia="仿宋_GB2312"/>
                      <w:sz w:val="24"/>
                    </w:rPr>
                    <w:t>字；学习资源内容需包含以下内容：</w:t>
                  </w:r>
                </w:p>
                <w:p>
                  <w:pPr>
                    <w:pStyle w:val="null3"/>
                    <w:jc w:val="both"/>
                  </w:pPr>
                  <w:r>
                    <w:rPr>
                      <w:rFonts w:ascii="仿宋_GB2312" w:hAnsi="仿宋_GB2312" w:cs="仿宋_GB2312" w:eastAsia="仿宋_GB2312"/>
                      <w:sz w:val="24"/>
                    </w:rPr>
                    <w:t xml:space="preserve">12.1.1 </w:t>
                  </w:r>
                  <w:r>
                    <w:rPr>
                      <w:rFonts w:ascii="仿宋_GB2312" w:hAnsi="仿宋_GB2312" w:cs="仿宋_GB2312" w:eastAsia="仿宋_GB2312"/>
                      <w:sz w:val="24"/>
                    </w:rPr>
                    <w:t>二维影像测量概述，包含但不限于：讲解定义、组成、注意事项、工作原理、行业应用，配套测量软件详细说明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12.1.2 </w:t>
                  </w:r>
                  <w:r>
                    <w:rPr>
                      <w:rFonts w:ascii="仿宋_GB2312" w:hAnsi="仿宋_GB2312" w:cs="仿宋_GB2312" w:eastAsia="仿宋_GB2312"/>
                      <w:sz w:val="24"/>
                    </w:rPr>
                    <w:t>软件基本操作，包含但不限于：包含图形区（影像区、图形操作区、输出窗口、灯光控制区等）、双数据区（元素、属性、坐标、公差、变量数据区等）、功能操作区、机器状态区（位置控制、数显窗口、数据查看、元素</w:t>
                  </w:r>
                  <w:r>
                    <w:rPr>
                      <w:rFonts w:ascii="仿宋_GB2312" w:hAnsi="仿宋_GB2312" w:cs="仿宋_GB2312" w:eastAsia="仿宋_GB2312"/>
                      <w:sz w:val="24"/>
                    </w:rPr>
                    <w:t>Form</w:t>
                  </w:r>
                  <w:r>
                    <w:rPr>
                      <w:rFonts w:ascii="仿宋_GB2312" w:hAnsi="仿宋_GB2312" w:cs="仿宋_GB2312" w:eastAsia="仿宋_GB2312"/>
                      <w:sz w:val="24"/>
                    </w:rPr>
                    <w:t>、状态条等）、导航区（影像导航、图形报告）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12.1.3 </w:t>
                  </w:r>
                  <w:r>
                    <w:rPr>
                      <w:rFonts w:ascii="仿宋_GB2312" w:hAnsi="仿宋_GB2312" w:cs="仿宋_GB2312" w:eastAsia="仿宋_GB2312"/>
                      <w:sz w:val="24"/>
                    </w:rPr>
                    <w:t>离线二维影像检测应用，包含但不限于：搭配多类实训案例，含标准片、电路板、插头外壳、夹板、</w:t>
                  </w:r>
                  <w:r>
                    <w:rPr>
                      <w:rFonts w:ascii="仿宋_GB2312" w:hAnsi="仿宋_GB2312" w:cs="仿宋_GB2312" w:eastAsia="仿宋_GB2312"/>
                      <w:sz w:val="24"/>
                    </w:rPr>
                    <w:t>L</w:t>
                  </w:r>
                  <w:r>
                    <w:rPr>
                      <w:rFonts w:ascii="仿宋_GB2312" w:hAnsi="仿宋_GB2312" w:cs="仿宋_GB2312" w:eastAsia="仿宋_GB2312"/>
                      <w:sz w:val="24"/>
                    </w:rPr>
                    <w:t>形件测量，每个案例均涵盖硬件选型、检测步骤规划、实操步骤演示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12.1.4 </w:t>
                  </w:r>
                  <w:r>
                    <w:rPr>
                      <w:rFonts w:ascii="仿宋_GB2312" w:hAnsi="仿宋_GB2312" w:cs="仿宋_GB2312" w:eastAsia="仿宋_GB2312"/>
                      <w:sz w:val="24"/>
                    </w:rPr>
                    <w:t>在线二维影像检测应用，包含但不限于：介绍钳工件在线影像检测完整流程与实操检测方法。</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设备使用教程</w:t>
                  </w:r>
                  <w:r>
                    <w:rPr>
                      <w:rFonts w:ascii="仿宋_GB2312" w:hAnsi="仿宋_GB2312" w:cs="仿宋_GB2312" w:eastAsia="仿宋_GB2312"/>
                      <w:sz w:val="24"/>
                    </w:rPr>
                    <w:t>PPT</w:t>
                  </w:r>
                  <w:r>
                    <w:rPr>
                      <w:rFonts w:ascii="仿宋_GB2312" w:hAnsi="仿宋_GB2312" w:cs="仿宋_GB2312" w:eastAsia="仿宋_GB2312"/>
                      <w:sz w:val="21"/>
                    </w:rPr>
                    <w:t xml:space="preserve"> </w:t>
                  </w:r>
                  <w:r>
                    <w:rPr>
                      <w:rFonts w:ascii="仿宋_GB2312" w:hAnsi="仿宋_GB2312" w:cs="仿宋_GB2312" w:eastAsia="仿宋_GB2312"/>
                      <w:sz w:val="24"/>
                    </w:rPr>
                    <w:t>1</w:t>
                  </w:r>
                  <w:r>
                    <w:rPr>
                      <w:rFonts w:ascii="仿宋_GB2312" w:hAnsi="仿宋_GB2312" w:cs="仿宋_GB2312" w:eastAsia="仿宋_GB2312"/>
                      <w:sz w:val="24"/>
                    </w:rPr>
                    <w:t>套；数量</w:t>
                  </w:r>
                  <w:r>
                    <w:rPr>
                      <w:rFonts w:ascii="仿宋_GB2312" w:hAnsi="仿宋_GB2312" w:cs="仿宋_GB2312" w:eastAsia="仿宋_GB2312"/>
                      <w:sz w:val="24"/>
                    </w:rPr>
                    <w:t>≥</w:t>
                  </w:r>
                  <w:r>
                    <w:rPr>
                      <w:rFonts w:ascii="仿宋_GB2312" w:hAnsi="仿宋_GB2312" w:cs="仿宋_GB2312" w:eastAsia="仿宋_GB2312"/>
                      <w:sz w:val="24"/>
                    </w:rPr>
                    <w:t>230</w:t>
                  </w:r>
                  <w:r>
                    <w:rPr>
                      <w:rFonts w:ascii="仿宋_GB2312" w:hAnsi="仿宋_GB2312" w:cs="仿宋_GB2312" w:eastAsia="仿宋_GB2312"/>
                      <w:sz w:val="24"/>
                    </w:rPr>
                    <w:t>页；包含</w:t>
                  </w:r>
                  <w:r>
                    <w:rPr>
                      <w:rFonts w:ascii="仿宋_GB2312" w:hAnsi="仿宋_GB2312" w:cs="仿宋_GB2312" w:eastAsia="仿宋_GB2312"/>
                      <w:sz w:val="24"/>
                    </w:rPr>
                    <w:t>但不限于</w:t>
                  </w:r>
                  <w:r>
                    <w:rPr>
                      <w:rFonts w:ascii="仿宋_GB2312" w:hAnsi="仿宋_GB2312" w:cs="仿宋_GB2312" w:eastAsia="仿宋_GB2312"/>
                      <w:sz w:val="24"/>
                    </w:rPr>
                    <w:t>以下内容：概述</w:t>
                  </w:r>
                  <w:r>
                    <w:rPr>
                      <w:rFonts w:ascii="仿宋_GB2312" w:hAnsi="仿宋_GB2312" w:cs="仿宋_GB2312" w:eastAsia="仿宋_GB2312"/>
                      <w:sz w:val="24"/>
                    </w:rPr>
                    <w:t>、</w:t>
                  </w:r>
                  <w:r>
                    <w:rPr>
                      <w:rFonts w:ascii="仿宋_GB2312" w:hAnsi="仿宋_GB2312" w:cs="仿宋_GB2312" w:eastAsia="仿宋_GB2312"/>
                      <w:sz w:val="24"/>
                    </w:rPr>
                    <w:t>操作</w:t>
                  </w:r>
                  <w:r>
                    <w:rPr>
                      <w:rFonts w:ascii="仿宋_GB2312" w:hAnsi="仿宋_GB2312" w:cs="仿宋_GB2312" w:eastAsia="仿宋_GB2312"/>
                      <w:sz w:val="24"/>
                    </w:rPr>
                    <w:t>、</w:t>
                  </w:r>
                  <w:r>
                    <w:rPr>
                      <w:rFonts w:ascii="仿宋_GB2312" w:hAnsi="仿宋_GB2312" w:cs="仿宋_GB2312" w:eastAsia="仿宋_GB2312"/>
                      <w:sz w:val="24"/>
                    </w:rPr>
                    <w:t>离线</w:t>
                  </w:r>
                  <w:r>
                    <w:rPr>
                      <w:rFonts w:ascii="仿宋_GB2312" w:hAnsi="仿宋_GB2312" w:cs="仿宋_GB2312" w:eastAsia="仿宋_GB2312"/>
                      <w:sz w:val="24"/>
                    </w:rPr>
                    <w:t>/</w:t>
                  </w:r>
                  <w:r>
                    <w:rPr>
                      <w:rFonts w:ascii="仿宋_GB2312" w:hAnsi="仿宋_GB2312" w:cs="仿宋_GB2312" w:eastAsia="仿宋_GB2312"/>
                      <w:sz w:val="24"/>
                    </w:rPr>
                    <w:t>在线</w:t>
                  </w:r>
                  <w:r>
                    <w:rPr>
                      <w:rFonts w:ascii="仿宋_GB2312" w:hAnsi="仿宋_GB2312" w:cs="仿宋_GB2312" w:eastAsia="仿宋_GB2312"/>
                      <w:sz w:val="24"/>
                    </w:rPr>
                    <w:t>二维影像检测应用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设备学习案例，数量</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个，包括但不限于玻璃板、电路板、插头外壳、夹板、</w:t>
                  </w:r>
                  <w:r>
                    <w:rPr>
                      <w:rFonts w:ascii="仿宋_GB2312" w:hAnsi="仿宋_GB2312" w:cs="仿宋_GB2312" w:eastAsia="仿宋_GB2312"/>
                      <w:sz w:val="24"/>
                    </w:rPr>
                    <w:t>L</w:t>
                  </w:r>
                  <w:r>
                    <w:rPr>
                      <w:rFonts w:ascii="仿宋_GB2312" w:hAnsi="仿宋_GB2312" w:cs="仿宋_GB2312" w:eastAsia="仿宋_GB2312"/>
                      <w:sz w:val="24"/>
                    </w:rPr>
                    <w:t>形件等案例内容，包含但不限于以下内容：圆孔、十字线、矩形槽等标准几何图形测量，对电路板的方形焊盘、圆形过孔等元素测量；金属压铸的插头外壳，包含内部插针孔、外部卡扣槽、定位凸台等特征测量；平板状机械零件，孔、槽，以及平面度等测量；机加工零件，用于角度、垂直度、折弯半径等特征测量。</w:t>
                  </w:r>
                </w:p>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设备微课视频</w:t>
                  </w:r>
                  <w:r>
                    <w:rPr>
                      <w:rFonts w:ascii="仿宋_GB2312" w:hAnsi="仿宋_GB2312" w:cs="仿宋_GB2312" w:eastAsia="仿宋_GB2312"/>
                      <w:sz w:val="24"/>
                    </w:rPr>
                    <w:t>1</w:t>
                  </w:r>
                  <w:r>
                    <w:rPr>
                      <w:rFonts w:ascii="仿宋_GB2312" w:hAnsi="仿宋_GB2312" w:cs="仿宋_GB2312" w:eastAsia="仿宋_GB2312"/>
                      <w:sz w:val="24"/>
                    </w:rPr>
                    <w:t>套，总时长</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分钟；包含但不限于以下内容：</w:t>
                  </w:r>
                </w:p>
                <w:p>
                  <w:pPr>
                    <w:pStyle w:val="null3"/>
                    <w:jc w:val="both"/>
                  </w:pPr>
                  <w:r>
                    <w:rPr>
                      <w:rFonts w:ascii="仿宋_GB2312" w:hAnsi="仿宋_GB2312" w:cs="仿宋_GB2312" w:eastAsia="仿宋_GB2312"/>
                      <w:sz w:val="24"/>
                    </w:rPr>
                    <w:t>标准片、电路板、夹板、</w:t>
                  </w:r>
                  <w:r>
                    <w:rPr>
                      <w:rFonts w:ascii="仿宋_GB2312" w:hAnsi="仿宋_GB2312" w:cs="仿宋_GB2312" w:eastAsia="仿宋_GB2312"/>
                      <w:sz w:val="24"/>
                    </w:rPr>
                    <w:t xml:space="preserve">L </w:t>
                  </w:r>
                  <w:r>
                    <w:rPr>
                      <w:rFonts w:ascii="仿宋_GB2312" w:hAnsi="仿宋_GB2312" w:cs="仿宋_GB2312" w:eastAsia="仿宋_GB2312"/>
                      <w:sz w:val="24"/>
                    </w:rPr>
                    <w:t>形件检测全流程，包含图像采集、坐标系搭建、元素测量、尺寸评价</w:t>
                  </w:r>
                  <w:r>
                    <w:rPr>
                      <w:rFonts w:ascii="仿宋_GB2312" w:hAnsi="仿宋_GB2312" w:cs="仿宋_GB2312" w:eastAsia="仿宋_GB2312"/>
                      <w:sz w:val="24"/>
                    </w:rPr>
                    <w:t>等</w:t>
                  </w:r>
                  <w:r>
                    <w:rPr>
                      <w:rFonts w:ascii="仿宋_GB2312" w:hAnsi="仿宋_GB2312" w:cs="仿宋_GB2312" w:eastAsia="仿宋_GB2312"/>
                      <w:sz w:val="24"/>
                    </w:rPr>
                    <w:t>各项操作；插头外壳检测实操：插头外壳图片采集、全脱机检测</w:t>
                  </w:r>
                  <w:r>
                    <w:rPr>
                      <w:rFonts w:ascii="仿宋_GB2312" w:hAnsi="仿宋_GB2312" w:cs="仿宋_GB2312" w:eastAsia="仿宋_GB2312"/>
                      <w:sz w:val="24"/>
                    </w:rPr>
                    <w:t>等，</w:t>
                  </w:r>
                  <w:r>
                    <w:rPr>
                      <w:rFonts w:ascii="仿宋_GB2312" w:hAnsi="仿宋_GB2312" w:cs="仿宋_GB2312" w:eastAsia="仿宋_GB2312"/>
                      <w:sz w:val="24"/>
                    </w:rPr>
                    <w:t>包含钳工件联机检测全套实操教学</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12.5</w:t>
                  </w:r>
                  <w:r>
                    <w:rPr>
                      <w:rFonts w:ascii="仿宋_GB2312" w:hAnsi="仿宋_GB2312" w:cs="仿宋_GB2312" w:eastAsia="仿宋_GB2312"/>
                      <w:sz w:val="24"/>
                    </w:rPr>
                    <w:t>设备学习教案</w:t>
                  </w:r>
                  <w:r>
                    <w:rPr>
                      <w:rFonts w:ascii="仿宋_GB2312" w:hAnsi="仿宋_GB2312" w:cs="仿宋_GB2312" w:eastAsia="仿宋_GB2312"/>
                      <w:sz w:val="24"/>
                    </w:rPr>
                    <w:t>1</w:t>
                  </w:r>
                  <w:r>
                    <w:rPr>
                      <w:rFonts w:ascii="仿宋_GB2312" w:hAnsi="仿宋_GB2312" w:cs="仿宋_GB2312" w:eastAsia="仿宋_GB2312"/>
                      <w:sz w:val="24"/>
                    </w:rPr>
                    <w:t>套，学时数</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学时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12.6</w:t>
                  </w:r>
                  <w:r>
                    <w:rPr>
                      <w:rFonts w:ascii="仿宋_GB2312" w:hAnsi="仿宋_GB2312" w:cs="仿宋_GB2312" w:eastAsia="仿宋_GB2312"/>
                      <w:sz w:val="24"/>
                    </w:rPr>
                    <w:t>设备使用教程微课</w:t>
                  </w:r>
                  <w:r>
                    <w:rPr>
                      <w:rFonts w:ascii="仿宋_GB2312" w:hAnsi="仿宋_GB2312" w:cs="仿宋_GB2312" w:eastAsia="仿宋_GB2312"/>
                      <w:sz w:val="24"/>
                    </w:rPr>
                    <w:t>1</w:t>
                  </w:r>
                  <w:r>
                    <w:rPr>
                      <w:rFonts w:ascii="仿宋_GB2312" w:hAnsi="仿宋_GB2312" w:cs="仿宋_GB2312" w:eastAsia="仿宋_GB2312"/>
                      <w:sz w:val="24"/>
                    </w:rPr>
                    <w:t>套，数量</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个；总时长</w:t>
                  </w:r>
                  <w:r>
                    <w:rPr>
                      <w:rFonts w:ascii="仿宋_GB2312" w:hAnsi="仿宋_GB2312" w:cs="仿宋_GB2312" w:eastAsia="仿宋_GB2312"/>
                      <w:sz w:val="24"/>
                    </w:rPr>
                    <w:t>≥</w:t>
                  </w:r>
                  <w:r>
                    <w:rPr>
                      <w:rFonts w:ascii="仿宋_GB2312" w:hAnsi="仿宋_GB2312" w:cs="仿宋_GB2312" w:eastAsia="仿宋_GB2312"/>
                      <w:sz w:val="24"/>
                    </w:rPr>
                    <w:t>160</w:t>
                  </w:r>
                  <w:r>
                    <w:rPr>
                      <w:rFonts w:ascii="仿宋_GB2312" w:hAnsi="仿宋_GB2312" w:cs="仿宋_GB2312" w:eastAsia="仿宋_GB2312"/>
                      <w:sz w:val="24"/>
                    </w:rPr>
                    <w:t>分钟；包含但不限于以下内容：</w:t>
                  </w:r>
                </w:p>
                <w:p>
                  <w:pPr>
                    <w:pStyle w:val="null3"/>
                    <w:jc w:val="both"/>
                  </w:pPr>
                  <w:r>
                    <w:rPr>
                      <w:rFonts w:ascii="仿宋_GB2312" w:hAnsi="仿宋_GB2312" w:cs="仿宋_GB2312" w:eastAsia="仿宋_GB2312"/>
                      <w:sz w:val="24"/>
                    </w:rPr>
                    <w:t>内容涵盖影像测头搭建、</w:t>
                  </w:r>
                  <w:r>
                    <w:rPr>
                      <w:rFonts w:ascii="仿宋_GB2312" w:hAnsi="仿宋_GB2312" w:cs="仿宋_GB2312" w:eastAsia="仿宋_GB2312"/>
                      <w:sz w:val="24"/>
                    </w:rPr>
                    <w:t>CCD</w:t>
                  </w:r>
                  <w:r>
                    <w:rPr>
                      <w:rFonts w:ascii="仿宋_GB2312" w:hAnsi="仿宋_GB2312" w:cs="仿宋_GB2312" w:eastAsia="仿宋_GB2312"/>
                      <w:sz w:val="24"/>
                    </w:rPr>
                    <w:t>校验基础操作；各类基础元素影像测量，包含点、线、圆、圆弧、键槽元素测量；</w:t>
                  </w:r>
                  <w:r>
                    <w:rPr>
                      <w:rFonts w:ascii="仿宋_GB2312" w:hAnsi="仿宋_GB2312" w:cs="仿宋_GB2312" w:eastAsia="仿宋_GB2312"/>
                      <w:sz w:val="24"/>
                    </w:rPr>
                    <w:t>CAD</w:t>
                  </w:r>
                  <w:r>
                    <w:rPr>
                      <w:rFonts w:ascii="仿宋_GB2312" w:hAnsi="仿宋_GB2312" w:cs="仿宋_GB2312" w:eastAsia="仿宋_GB2312"/>
                      <w:sz w:val="24"/>
                    </w:rPr>
                    <w:t>坐标系对齐实操；中分、相交、垂直、切线等各类元素构造技法；距离、角度、直径半径、形状、定位、定向、轮廓度全类型尺寸与公差评价教学。</w:t>
                  </w:r>
                </w:p>
                <w:p>
                  <w:pPr>
                    <w:pStyle w:val="null3"/>
                    <w:jc w:val="both"/>
                  </w:pPr>
                  <w:r>
                    <w:rPr>
                      <w:rFonts w:ascii="仿宋_GB2312" w:hAnsi="仿宋_GB2312" w:cs="仿宋_GB2312" w:eastAsia="仿宋_GB2312"/>
                      <w:sz w:val="24"/>
                    </w:rPr>
                    <w:t>12.7</w:t>
                  </w:r>
                  <w:r>
                    <w:rPr>
                      <w:rFonts w:ascii="仿宋_GB2312" w:hAnsi="仿宋_GB2312" w:cs="仿宋_GB2312" w:eastAsia="仿宋_GB2312"/>
                      <w:sz w:val="24"/>
                    </w:rPr>
                    <w:t>设备配套试题库</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套，数量</w:t>
                  </w:r>
                  <w:r>
                    <w:rPr>
                      <w:rFonts w:ascii="仿宋_GB2312" w:hAnsi="仿宋_GB2312" w:cs="仿宋_GB2312" w:eastAsia="仿宋_GB2312"/>
                      <w:sz w:val="24"/>
                    </w:rPr>
                    <w:t>≥</w:t>
                  </w:r>
                  <w:r>
                    <w:rPr>
                      <w:rFonts w:ascii="仿宋_GB2312" w:hAnsi="仿宋_GB2312" w:cs="仿宋_GB2312" w:eastAsia="仿宋_GB2312"/>
                      <w:sz w:val="24"/>
                    </w:rPr>
                    <w:t>130</w:t>
                  </w:r>
                  <w:r>
                    <w:rPr>
                      <w:rFonts w:ascii="仿宋_GB2312" w:hAnsi="仿宋_GB2312" w:cs="仿宋_GB2312" w:eastAsia="仿宋_GB2312"/>
                      <w:sz w:val="24"/>
                    </w:rPr>
                    <w:t>题。</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随机配置要求</w:t>
                  </w:r>
                  <w:r>
                    <w:rPr>
                      <w:rFonts w:ascii="仿宋_GB2312" w:hAnsi="仿宋_GB2312" w:cs="仿宋_GB2312" w:eastAsia="仿宋_GB2312"/>
                      <w:sz w:val="24"/>
                    </w:rPr>
                    <w:t>：</w:t>
                  </w:r>
                  <w:r>
                    <w:rPr>
                      <w:rFonts w:ascii="仿宋_GB2312" w:hAnsi="仿宋_GB2312" w:cs="仿宋_GB2312" w:eastAsia="仿宋_GB2312"/>
                      <w:sz w:val="24"/>
                    </w:rPr>
                    <w:t>光学校准板</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块；影像控制器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运行内存</w:t>
                  </w:r>
                  <w:r>
                    <w:rPr>
                      <w:rFonts w:ascii="仿宋_GB2312" w:hAnsi="仿宋_GB2312" w:cs="仿宋_GB2312" w:eastAsia="仿宋_GB2312"/>
                      <w:sz w:val="24"/>
                    </w:rPr>
                    <w:t>≥</w:t>
                  </w:r>
                  <w:r>
                    <w:rPr>
                      <w:rFonts w:ascii="仿宋_GB2312" w:hAnsi="仿宋_GB2312" w:cs="仿宋_GB2312" w:eastAsia="仿宋_GB2312"/>
                      <w:sz w:val="24"/>
                    </w:rPr>
                    <w:t xml:space="preserve">64G, </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核</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线程</w:t>
                  </w:r>
                  <w:r>
                    <w:rPr>
                      <w:rFonts w:ascii="仿宋_GB2312" w:hAnsi="仿宋_GB2312" w:cs="仿宋_GB2312" w:eastAsia="仿宋_GB2312"/>
                      <w:sz w:val="24"/>
                    </w:rPr>
                    <w:t>，</w:t>
                  </w:r>
                  <w:r>
                    <w:rPr>
                      <w:rFonts w:ascii="仿宋_GB2312" w:hAnsi="仿宋_GB2312" w:cs="仿宋_GB2312" w:eastAsia="仿宋_GB2312"/>
                      <w:sz w:val="24"/>
                    </w:rPr>
                    <w:t>M.2</w:t>
                  </w:r>
                  <w:r>
                    <w:rPr>
                      <w:rFonts w:ascii="仿宋_GB2312" w:hAnsi="仿宋_GB2312" w:cs="仿宋_GB2312" w:eastAsia="仿宋_GB2312"/>
                      <w:sz w:val="24"/>
                    </w:rPr>
                    <w:t>固态硬盘</w:t>
                  </w:r>
                  <w:r>
                    <w:rPr>
                      <w:rFonts w:ascii="仿宋_GB2312" w:hAnsi="仿宋_GB2312" w:cs="仿宋_GB2312" w:eastAsia="仿宋_GB2312"/>
                      <w:sz w:val="24"/>
                    </w:rPr>
                    <w:t>≥</w:t>
                  </w:r>
                  <w:r>
                    <w:rPr>
                      <w:rFonts w:ascii="仿宋_GB2312" w:hAnsi="仿宋_GB2312" w:cs="仿宋_GB2312" w:eastAsia="仿宋_GB2312"/>
                      <w:sz w:val="24"/>
                    </w:rPr>
                    <w:t>2T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二、软件</w:t>
                  </w:r>
                  <w:r>
                    <w:rPr>
                      <w:rFonts w:ascii="仿宋_GB2312" w:hAnsi="仿宋_GB2312" w:cs="仿宋_GB2312" w:eastAsia="仿宋_GB2312"/>
                      <w:sz w:val="24"/>
                    </w:rPr>
                    <w:t>具备相关参数要求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具备导入数据功能</w:t>
                  </w:r>
                </w:p>
                <w:p>
                  <w:pPr>
                    <w:pStyle w:val="null3"/>
                    <w:jc w:val="left"/>
                  </w:pPr>
                  <w:r>
                    <w:rPr>
                      <w:rFonts w:ascii="仿宋_GB2312" w:hAnsi="仿宋_GB2312" w:cs="仿宋_GB2312" w:eastAsia="仿宋_GB2312"/>
                      <w:sz w:val="24"/>
                    </w:rPr>
                    <w:t>对应的数据格式包含但不限于工程格式、标记点格式、点云格式和三角网格面格式等。具备打开或保存</w:t>
                  </w:r>
                  <w:r>
                    <w:rPr>
                      <w:rFonts w:ascii="仿宋_GB2312" w:hAnsi="仿宋_GB2312" w:cs="仿宋_GB2312" w:eastAsia="仿宋_GB2312"/>
                      <w:sz w:val="24"/>
                    </w:rPr>
                    <w:t>.pj3</w:t>
                  </w:r>
                  <w:r>
                    <w:rPr>
                      <w:rFonts w:ascii="仿宋_GB2312" w:hAnsi="仿宋_GB2312" w:cs="仿宋_GB2312" w:eastAsia="仿宋_GB2312"/>
                      <w:sz w:val="24"/>
                    </w:rPr>
                    <w:t>、</w:t>
                  </w:r>
                  <w:r>
                    <w:rPr>
                      <w:rFonts w:ascii="仿宋_GB2312" w:hAnsi="仿宋_GB2312" w:cs="仿宋_GB2312" w:eastAsia="仿宋_GB2312"/>
                      <w:sz w:val="24"/>
                    </w:rPr>
                    <w:t>.mk2</w:t>
                  </w:r>
                  <w:r>
                    <w:rPr>
                      <w:rFonts w:ascii="仿宋_GB2312" w:hAnsi="仿宋_GB2312" w:cs="仿宋_GB2312" w:eastAsia="仿宋_GB2312"/>
                      <w:sz w:val="24"/>
                    </w:rPr>
                    <w:t>、</w:t>
                  </w:r>
                  <w:r>
                    <w:rPr>
                      <w:rFonts w:ascii="仿宋_GB2312" w:hAnsi="仿宋_GB2312" w:cs="仿宋_GB2312" w:eastAsia="仿宋_GB2312"/>
                      <w:sz w:val="24"/>
                    </w:rPr>
                    <w:t>.umk</w:t>
                  </w:r>
                  <w:r>
                    <w:rPr>
                      <w:rFonts w:ascii="仿宋_GB2312" w:hAnsi="仿宋_GB2312" w:cs="仿宋_GB2312" w:eastAsia="仿宋_GB2312"/>
                      <w:sz w:val="24"/>
                    </w:rPr>
                    <w:t>、</w:t>
                  </w:r>
                  <w:r>
                    <w:rPr>
                      <w:rFonts w:ascii="仿宋_GB2312" w:hAnsi="仿宋_GB2312" w:cs="仿宋_GB2312" w:eastAsia="仿宋_GB2312"/>
                      <w:sz w:val="24"/>
                    </w:rPr>
                    <w:t>.asc</w:t>
                  </w:r>
                  <w:r>
                    <w:rPr>
                      <w:rFonts w:ascii="仿宋_GB2312" w:hAnsi="仿宋_GB2312" w:cs="仿宋_GB2312" w:eastAsia="仿宋_GB2312"/>
                      <w:sz w:val="24"/>
                    </w:rPr>
                    <w:t>、</w:t>
                  </w:r>
                  <w:r>
                    <w:rPr>
                      <w:rFonts w:ascii="仿宋_GB2312" w:hAnsi="仿宋_GB2312" w:cs="仿宋_GB2312" w:eastAsia="仿宋_GB2312"/>
                      <w:sz w:val="24"/>
                    </w:rPr>
                    <w:t>.igs</w:t>
                  </w:r>
                  <w:r>
                    <w:rPr>
                      <w:rFonts w:ascii="仿宋_GB2312" w:hAnsi="仿宋_GB2312" w:cs="仿宋_GB2312" w:eastAsia="仿宋_GB2312"/>
                      <w:sz w:val="24"/>
                    </w:rPr>
                    <w:t>、</w:t>
                  </w:r>
                  <w:r>
                    <w:rPr>
                      <w:rFonts w:ascii="仿宋_GB2312" w:hAnsi="仿宋_GB2312" w:cs="仿宋_GB2312" w:eastAsia="仿宋_GB2312"/>
                      <w:sz w:val="24"/>
                    </w:rPr>
                    <w:t>.txt</w:t>
                  </w:r>
                  <w:r>
                    <w:rPr>
                      <w:rFonts w:ascii="仿宋_GB2312" w:hAnsi="仿宋_GB2312" w:cs="仿宋_GB2312" w:eastAsia="仿宋_GB2312"/>
                      <w:sz w:val="24"/>
                    </w:rPr>
                    <w:t>、</w:t>
                  </w:r>
                  <w:r>
                    <w:rPr>
                      <w:rFonts w:ascii="仿宋_GB2312" w:hAnsi="仿宋_GB2312" w:cs="仿宋_GB2312" w:eastAsia="仿宋_GB2312"/>
                      <w:sz w:val="24"/>
                    </w:rPr>
                    <w:t>.stl</w:t>
                  </w:r>
                  <w:r>
                    <w:rPr>
                      <w:rFonts w:ascii="仿宋_GB2312" w:hAnsi="仿宋_GB2312" w:cs="仿宋_GB2312" w:eastAsia="仿宋_GB2312"/>
                      <w:sz w:val="24"/>
                    </w:rPr>
                    <w:t>、</w:t>
                  </w:r>
                  <w:r>
                    <w:rPr>
                      <w:rFonts w:ascii="仿宋_GB2312" w:hAnsi="仿宋_GB2312" w:cs="仿宋_GB2312" w:eastAsia="仿宋_GB2312"/>
                      <w:sz w:val="24"/>
                    </w:rPr>
                    <w:t>.ply</w:t>
                  </w:r>
                  <w:r>
                    <w:rPr>
                      <w:rFonts w:ascii="仿宋_GB2312" w:hAnsi="仿宋_GB2312" w:cs="仿宋_GB2312" w:eastAsia="仿宋_GB2312"/>
                      <w:sz w:val="24"/>
                    </w:rPr>
                    <w:t>、</w:t>
                  </w:r>
                  <w:r>
                    <w:rPr>
                      <w:rFonts w:ascii="仿宋_GB2312" w:hAnsi="仿宋_GB2312" w:cs="仿宋_GB2312" w:eastAsia="仿宋_GB2312"/>
                      <w:sz w:val="24"/>
                    </w:rPr>
                    <w:t>.stp</w:t>
                  </w:r>
                  <w:r>
                    <w:rPr>
                      <w:rFonts w:ascii="仿宋_GB2312" w:hAnsi="仿宋_GB2312" w:cs="仿宋_GB2312" w:eastAsia="仿宋_GB2312"/>
                      <w:sz w:val="24"/>
                    </w:rPr>
                    <w:t>、</w:t>
                  </w:r>
                  <w:r>
                    <w:rPr>
                      <w:rFonts w:ascii="仿宋_GB2312" w:hAnsi="仿宋_GB2312" w:cs="仿宋_GB2312" w:eastAsia="仿宋_GB2312"/>
                      <w:sz w:val="24"/>
                    </w:rPr>
                    <w:t>.step</w:t>
                  </w:r>
                  <w:r>
                    <w:rPr>
                      <w:rFonts w:ascii="仿宋_GB2312" w:hAnsi="仿宋_GB2312" w:cs="仿宋_GB2312" w:eastAsia="仿宋_GB2312"/>
                      <w:sz w:val="24"/>
                    </w:rPr>
                    <w:t>等格式文件功能。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具备最佳拟合对齐、</w:t>
                  </w:r>
                  <w:r>
                    <w:rPr>
                      <w:rFonts w:ascii="仿宋_GB2312" w:hAnsi="仿宋_GB2312" w:cs="仿宋_GB2312" w:eastAsia="仿宋_GB2312"/>
                      <w:sz w:val="24"/>
                    </w:rPr>
                    <w:t>N</w:t>
                  </w:r>
                  <w:r>
                    <w:rPr>
                      <w:rFonts w:ascii="仿宋_GB2312" w:hAnsi="仿宋_GB2312" w:cs="仿宋_GB2312" w:eastAsia="仿宋_GB2312"/>
                      <w:sz w:val="24"/>
                    </w:rPr>
                    <w:t>点对齐、特征对齐、</w:t>
                  </w:r>
                  <w:r>
                    <w:rPr>
                      <w:rFonts w:ascii="仿宋_GB2312" w:hAnsi="仿宋_GB2312" w:cs="仿宋_GB2312" w:eastAsia="仿宋_GB2312"/>
                      <w:sz w:val="24"/>
                    </w:rPr>
                    <w:t>PLP</w:t>
                  </w:r>
                  <w:r>
                    <w:rPr>
                      <w:rFonts w:ascii="仿宋_GB2312" w:hAnsi="仿宋_GB2312" w:cs="仿宋_GB2312" w:eastAsia="仿宋_GB2312"/>
                      <w:sz w:val="24"/>
                    </w:rPr>
                    <w:t>对齐、</w:t>
                  </w:r>
                  <w:r>
                    <w:rPr>
                      <w:rFonts w:ascii="仿宋_GB2312" w:hAnsi="仿宋_GB2312" w:cs="仿宋_GB2312" w:eastAsia="仿宋_GB2312"/>
                      <w:sz w:val="24"/>
                    </w:rPr>
                    <w:t>RPS</w:t>
                  </w:r>
                  <w:r>
                    <w:rPr>
                      <w:rFonts w:ascii="仿宋_GB2312" w:hAnsi="仿宋_GB2312" w:cs="仿宋_GB2312" w:eastAsia="仿宋_GB2312"/>
                      <w:sz w:val="24"/>
                    </w:rPr>
                    <w:t>对齐、对齐到全局等功能。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软件具备设置偏差点功能。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w:t>
                  </w:r>
                  <w:r>
                    <w:rPr>
                      <w:rFonts w:ascii="仿宋_GB2312" w:hAnsi="仿宋_GB2312" w:cs="仿宋_GB2312" w:eastAsia="仿宋_GB2312"/>
                      <w:sz w:val="24"/>
                    </w:rPr>
                    <w:t>以网格数据作为参考数据进行检测分析</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具备特征构建功能，包含圆、槽、矩形、多义线、点、直线、平面、球体、圆柱、圆锥。</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孔位测量：灰度值特征测量模式，可快速获取孔位精准三维数据。</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w:t>
                  </w:r>
                  <w:r>
                    <w:rPr>
                      <w:rFonts w:ascii="仿宋_GB2312" w:hAnsi="仿宋_GB2312" w:cs="仿宋_GB2312" w:eastAsia="仿宋_GB2312"/>
                      <w:sz w:val="24"/>
                    </w:rPr>
                    <w:t>备</w:t>
                  </w:r>
                  <w:r>
                    <w:rPr>
                      <w:rFonts w:ascii="仿宋_GB2312" w:hAnsi="仿宋_GB2312" w:cs="仿宋_GB2312" w:eastAsia="仿宋_GB2312"/>
                      <w:sz w:val="24"/>
                    </w:rPr>
                    <w:t>多个扫描工程文件自动合并功能，可通过公共标记点自动对齐两个独立且坐标系不同的扫描数据。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软件具备</w:t>
                  </w:r>
                  <w:r>
                    <w:rPr>
                      <w:rFonts w:ascii="仿宋_GB2312" w:hAnsi="仿宋_GB2312" w:cs="仿宋_GB2312" w:eastAsia="仿宋_GB2312"/>
                      <w:sz w:val="24"/>
                    </w:rPr>
                    <w:t>3D</w:t>
                  </w:r>
                  <w:r>
                    <w:rPr>
                      <w:rFonts w:ascii="仿宋_GB2312" w:hAnsi="仿宋_GB2312" w:cs="仿宋_GB2312" w:eastAsia="仿宋_GB2312"/>
                      <w:sz w:val="24"/>
                    </w:rPr>
                    <w:t>比较、截面、创建注释、编辑色谱等检测功能。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三维数据自动生成</w:t>
                  </w:r>
                  <w:r>
                    <w:rPr>
                      <w:rFonts w:ascii="仿宋_GB2312" w:hAnsi="仿宋_GB2312" w:cs="仿宋_GB2312" w:eastAsia="仿宋_GB2312"/>
                      <w:sz w:val="24"/>
                    </w:rPr>
                    <w:t>STL</w:t>
                  </w:r>
                  <w:r>
                    <w:rPr>
                      <w:rFonts w:ascii="仿宋_GB2312" w:hAnsi="仿宋_GB2312" w:cs="仿宋_GB2312" w:eastAsia="仿宋_GB2312"/>
                      <w:sz w:val="24"/>
                    </w:rPr>
                    <w:t>三角网格面，可直接在扫描软件上对</w:t>
                  </w:r>
                  <w:r>
                    <w:rPr>
                      <w:rFonts w:ascii="仿宋_GB2312" w:hAnsi="仿宋_GB2312" w:cs="仿宋_GB2312" w:eastAsia="仿宋_GB2312"/>
                      <w:sz w:val="24"/>
                    </w:rPr>
                    <w:t>STL</w:t>
                  </w:r>
                  <w:r>
                    <w:rPr>
                      <w:rFonts w:ascii="仿宋_GB2312" w:hAnsi="仿宋_GB2312" w:cs="仿宋_GB2312" w:eastAsia="仿宋_GB2312"/>
                      <w:sz w:val="24"/>
                    </w:rPr>
                    <w:t>数据进行简化、开流形、细化和去除特征等操作。</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具备点云</w:t>
                  </w:r>
                  <w:r>
                    <w:rPr>
                      <w:rFonts w:ascii="仿宋_GB2312" w:hAnsi="仿宋_GB2312" w:cs="仿宋_GB2312" w:eastAsia="仿宋_GB2312"/>
                      <w:sz w:val="24"/>
                    </w:rPr>
                    <w:t>/</w:t>
                  </w:r>
                  <w:r>
                    <w:rPr>
                      <w:rFonts w:ascii="仿宋_GB2312" w:hAnsi="仿宋_GB2312" w:cs="仿宋_GB2312" w:eastAsia="仿宋_GB2312"/>
                      <w:sz w:val="24"/>
                    </w:rPr>
                    <w:t>面片处理功能，包括：网格优化、工程文件合并、数据裁剪、自动删除杂点、自动选取并删除非连接项、删除钉状物、松弛、网格优化、去除特征、细化网格、手动填补孔洞和开流形等功能。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具备手动填补孔洞功能，可根据周围曲率手动选择填补孔洞。</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GD&amp;T</w:t>
                  </w:r>
                  <w:r>
                    <w:rPr>
                      <w:rFonts w:ascii="仿宋_GB2312" w:hAnsi="仿宋_GB2312" w:cs="仿宋_GB2312" w:eastAsia="仿宋_GB2312"/>
                      <w:sz w:val="24"/>
                    </w:rPr>
                    <w:t>功能</w:t>
                  </w:r>
                  <w:r>
                    <w:rPr>
                      <w:rFonts w:ascii="仿宋_GB2312" w:hAnsi="仿宋_GB2312" w:cs="仿宋_GB2312" w:eastAsia="仿宋_GB2312"/>
                      <w:sz w:val="24"/>
                    </w:rPr>
                    <w:t>，包含</w:t>
                  </w:r>
                  <w:r>
                    <w:rPr>
                      <w:rFonts w:ascii="仿宋_GB2312" w:hAnsi="仿宋_GB2312" w:cs="仿宋_GB2312" w:eastAsia="仿宋_GB2312"/>
                      <w:sz w:val="24"/>
                    </w:rPr>
                    <w:t>但不限于</w:t>
                  </w:r>
                  <w:r>
                    <w:rPr>
                      <w:rFonts w:ascii="仿宋_GB2312" w:hAnsi="仿宋_GB2312" w:cs="仿宋_GB2312" w:eastAsia="仿宋_GB2312"/>
                      <w:sz w:val="24"/>
                    </w:rPr>
                    <w:t>圆度、直线度、平面度、圆柱度、球度、平行度、垂直度、同轴度等。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具备创建报告功能，</w:t>
                  </w:r>
                  <w:r>
                    <w:rPr>
                      <w:rFonts w:ascii="仿宋_GB2312" w:hAnsi="仿宋_GB2312" w:cs="仿宋_GB2312" w:eastAsia="仿宋_GB2312"/>
                      <w:sz w:val="24"/>
                    </w:rPr>
                    <w:t>具备</w:t>
                  </w:r>
                  <w:r>
                    <w:rPr>
                      <w:rFonts w:ascii="仿宋_GB2312" w:hAnsi="仿宋_GB2312" w:cs="仿宋_GB2312" w:eastAsia="仿宋_GB2312"/>
                      <w:sz w:val="24"/>
                    </w:rPr>
                    <w:t>导出包含注释点的</w:t>
                  </w:r>
                  <w:r>
                    <w:rPr>
                      <w:rFonts w:ascii="仿宋_GB2312" w:hAnsi="仿宋_GB2312" w:cs="仿宋_GB2312" w:eastAsia="仿宋_GB2312"/>
                      <w:sz w:val="24"/>
                    </w:rPr>
                    <w:t>PDF</w:t>
                  </w:r>
                  <w:r>
                    <w:rPr>
                      <w:rFonts w:ascii="仿宋_GB2312" w:hAnsi="仿宋_GB2312" w:cs="仿宋_GB2312" w:eastAsia="仿宋_GB2312"/>
                      <w:sz w:val="24"/>
                    </w:rPr>
                    <w:t>文件。</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兼容主流测量分析软件的接口。</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产品配置：软件安装包</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操作手册</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份。</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光学精密检测系统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驱动光学精密检测仪完成零件尺寸及特征参数检测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一、测量软件功</w:t>
                  </w:r>
                  <w:r>
                    <w:rPr>
                      <w:rFonts w:ascii="仿宋_GB2312" w:hAnsi="仿宋_GB2312" w:cs="仿宋_GB2312" w:eastAsia="仿宋_GB2312"/>
                      <w:sz w:val="24"/>
                    </w:rPr>
                    <w:t>能具备参数要求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拖放式操作</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双屏幕显示</w:t>
                  </w:r>
                  <w:r>
                    <w:rPr>
                      <w:rFonts w:ascii="仿宋_GB2312" w:hAnsi="仿宋_GB2312" w:cs="仿宋_GB2312" w:eastAsia="仿宋_GB2312"/>
                      <w:sz w:val="24"/>
                    </w:rPr>
                    <w:t>功能</w:t>
                  </w:r>
                  <w:r>
                    <w:rPr>
                      <w:rFonts w:ascii="仿宋_GB2312" w:hAnsi="仿宋_GB2312" w:cs="仿宋_GB2312" w:eastAsia="仿宋_GB2312"/>
                      <w:sz w:val="24"/>
                    </w:rPr>
                    <w:t>：可在一个屏幕内操作影像测量，另外一个屏幕查看数据或分析</w:t>
                  </w:r>
                  <w:r>
                    <w:rPr>
                      <w:rFonts w:ascii="仿宋_GB2312" w:hAnsi="仿宋_GB2312" w:cs="仿宋_GB2312" w:eastAsia="仿宋_GB2312"/>
                      <w:sz w:val="24"/>
                    </w:rPr>
                    <w:t>FormError</w:t>
                  </w:r>
                  <w:r>
                    <w:rPr>
                      <w:rFonts w:ascii="仿宋_GB2312" w:hAnsi="仿宋_GB2312" w:cs="仿宋_GB2312" w:eastAsia="仿宋_GB2312"/>
                      <w:sz w:val="24"/>
                    </w:rPr>
                    <w:t>等；具备</w:t>
                  </w:r>
                  <w:r>
                    <w:rPr>
                      <w:rFonts w:ascii="仿宋_GB2312" w:hAnsi="仿宋_GB2312" w:cs="仿宋_GB2312" w:eastAsia="仿宋_GB2312"/>
                      <w:sz w:val="24"/>
                    </w:rPr>
                    <w:t>2K</w:t>
                  </w:r>
                  <w:r>
                    <w:rPr>
                      <w:rFonts w:ascii="仿宋_GB2312" w:hAnsi="仿宋_GB2312" w:cs="仿宋_GB2312" w:eastAsia="仿宋_GB2312"/>
                      <w:sz w:val="24"/>
                    </w:rPr>
                    <w:t>屏显示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影像</w:t>
                  </w:r>
                  <w:r>
                    <w:rPr>
                      <w:rFonts w:ascii="仿宋_GB2312" w:hAnsi="仿宋_GB2312" w:cs="仿宋_GB2312" w:eastAsia="仿宋_GB2312"/>
                      <w:sz w:val="24"/>
                    </w:rPr>
                    <w:t>测量</w:t>
                  </w:r>
                  <w:r>
                    <w:rPr>
                      <w:rFonts w:ascii="仿宋_GB2312" w:hAnsi="仿宋_GB2312" w:cs="仿宋_GB2312" w:eastAsia="仿宋_GB2312"/>
                      <w:sz w:val="24"/>
                    </w:rPr>
                    <w:t>和探针测量的坐标系、被测元素、图形可合并，二者的测量程序可穿插在同一个程序使用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点、直线、圆、圆弧、曲线、键槽、矩形、椭圆、平面、圆球、圆锥、圆柱、曲线、曲面等测量功能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距离、角度、直径、半径、锥角测量；圆度、直线度、平面度、位置度、同心（同轴度）、垂直度、平行度、圆跳动、全跳动及线、面轮廓度等形位公差</w:t>
                  </w:r>
                  <w:r>
                    <w:rPr>
                      <w:rFonts w:ascii="仿宋_GB2312" w:hAnsi="仿宋_GB2312" w:cs="仿宋_GB2312" w:eastAsia="仿宋_GB2312"/>
                      <w:sz w:val="24"/>
                    </w:rPr>
                    <w:t>测量功能。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阵列、中分、对称、投影、拟合、相交、相切、极值等构造功能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可将影像、坐标系、自动对焦、放大倍率、光线亮度调整、</w:t>
                  </w:r>
                  <w:r>
                    <w:rPr>
                      <w:rFonts w:ascii="仿宋_GB2312" w:hAnsi="仿宋_GB2312" w:cs="仿宋_GB2312" w:eastAsia="仿宋_GB2312"/>
                      <w:sz w:val="24"/>
                    </w:rPr>
                    <w:t>CAD</w:t>
                  </w:r>
                  <w:r>
                    <w:rPr>
                      <w:rFonts w:ascii="仿宋_GB2312" w:hAnsi="仿宋_GB2312" w:cs="仿宋_GB2312" w:eastAsia="仿宋_GB2312"/>
                      <w:sz w:val="24"/>
                    </w:rPr>
                    <w:t>理论元素识别、自动比对测量、元素构造、公差计算、</w:t>
                  </w:r>
                  <w:r>
                    <w:rPr>
                      <w:rFonts w:ascii="仿宋_GB2312" w:hAnsi="仿宋_GB2312" w:cs="仿宋_GB2312" w:eastAsia="仿宋_GB2312"/>
                      <w:sz w:val="24"/>
                    </w:rPr>
                    <w:t>结果</w:t>
                  </w:r>
                  <w:r>
                    <w:rPr>
                      <w:rFonts w:ascii="仿宋_GB2312" w:hAnsi="仿宋_GB2312" w:cs="仿宋_GB2312" w:eastAsia="仿宋_GB2312"/>
                      <w:sz w:val="24"/>
                    </w:rPr>
                    <w:t>输出，同时加入到一个程序中并自动运行。并可自由改变检测顺序</w:t>
                  </w:r>
                  <w:r>
                    <w:rPr>
                      <w:rFonts w:ascii="仿宋_GB2312" w:hAnsi="仿宋_GB2312" w:cs="仿宋_GB2312" w:eastAsia="仿宋_GB2312"/>
                      <w:sz w:val="24"/>
                    </w:rPr>
                    <w:t>。</w:t>
                  </w:r>
                  <w:r>
                    <w:rPr>
                      <w:rFonts w:ascii="仿宋_GB2312" w:hAnsi="仿宋_GB2312" w:cs="仿宋_GB2312" w:eastAsia="仿宋_GB2312"/>
                      <w:sz w:val="24"/>
                    </w:rPr>
                    <w:t>采用弱边算法完成对于弱边缘线的测量。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对测量产品进行毛刺过滤，强边缘功能，可拾取边缘模糊以及有较大杂边影响的边，</w:t>
                  </w:r>
                  <w:r>
                    <w:rPr>
                      <w:rFonts w:ascii="仿宋_GB2312" w:hAnsi="仿宋_GB2312" w:cs="仿宋_GB2312" w:eastAsia="仿宋_GB2312"/>
                      <w:sz w:val="24"/>
                    </w:rPr>
                    <w:t>具有</w:t>
                  </w:r>
                  <w:r>
                    <w:rPr>
                      <w:rFonts w:ascii="仿宋_GB2312" w:hAnsi="仿宋_GB2312" w:cs="仿宋_GB2312" w:eastAsia="仿宋_GB2312"/>
                      <w:sz w:val="24"/>
                    </w:rPr>
                    <w:t>自动化测量</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测量时可设置需要的颜色，去除不测量颜色和过滤强边缘的影响</w:t>
                  </w:r>
                  <w:r>
                    <w:rPr>
                      <w:rFonts w:ascii="仿宋_GB2312" w:hAnsi="仿宋_GB2312" w:cs="仿宋_GB2312" w:eastAsia="仿宋_GB2312"/>
                      <w:sz w:val="24"/>
                    </w:rPr>
                    <w:t>。</w:t>
                  </w:r>
                  <w:r>
                    <w:rPr>
                      <w:rFonts w:ascii="仿宋_GB2312" w:hAnsi="仿宋_GB2312" w:cs="仿宋_GB2312" w:eastAsia="仿宋_GB2312"/>
                      <w:sz w:val="24"/>
                    </w:rPr>
                    <w:t>可扫描工件全景图形</w:t>
                  </w:r>
                  <w:r>
                    <w:rPr>
                      <w:rFonts w:ascii="仿宋_GB2312" w:hAnsi="仿宋_GB2312" w:cs="仿宋_GB2312" w:eastAsia="仿宋_GB2312"/>
                      <w:sz w:val="24"/>
                    </w:rPr>
                    <w:t>通过</w:t>
                  </w:r>
                  <w:r>
                    <w:rPr>
                      <w:rFonts w:ascii="仿宋_GB2312" w:hAnsi="仿宋_GB2312" w:cs="仿宋_GB2312" w:eastAsia="仿宋_GB2312"/>
                      <w:sz w:val="24"/>
                    </w:rPr>
                    <w:t>导航找到需测量的位置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同一个屏幕内的所有元素，无需机器移动，</w:t>
                  </w:r>
                  <w:r>
                    <w:rPr>
                      <w:rFonts w:ascii="仿宋_GB2312" w:hAnsi="仿宋_GB2312" w:cs="仿宋_GB2312" w:eastAsia="仿宋_GB2312"/>
                      <w:sz w:val="24"/>
                    </w:rPr>
                    <w:t>可</w:t>
                  </w:r>
                  <w:r>
                    <w:rPr>
                      <w:rFonts w:ascii="仿宋_GB2312" w:hAnsi="仿宋_GB2312" w:cs="仿宋_GB2312" w:eastAsia="仿宋_GB2312"/>
                      <w:sz w:val="24"/>
                    </w:rPr>
                    <w:t>一次全部测完。</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可输出</w:t>
                  </w:r>
                  <w:r>
                    <w:rPr>
                      <w:rFonts w:ascii="仿宋_GB2312" w:hAnsi="仿宋_GB2312" w:cs="仿宋_GB2312" w:eastAsia="仿宋_GB2312"/>
                      <w:sz w:val="24"/>
                    </w:rPr>
                    <w:t>PDF</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w:t>
                  </w:r>
                  <w:r>
                    <w:rPr>
                      <w:rFonts w:ascii="仿宋_GB2312" w:hAnsi="仿宋_GB2312" w:cs="仿宋_GB2312" w:eastAsia="仿宋_GB2312"/>
                      <w:sz w:val="24"/>
                    </w:rPr>
                    <w:t>TXT</w:t>
                  </w:r>
                  <w:r>
                    <w:rPr>
                      <w:rFonts w:ascii="仿宋_GB2312" w:hAnsi="仿宋_GB2312" w:cs="仿宋_GB2312" w:eastAsia="仿宋_GB2312"/>
                      <w:sz w:val="24"/>
                    </w:rPr>
                    <w:t>、</w:t>
                  </w:r>
                  <w:r>
                    <w:rPr>
                      <w:rFonts w:ascii="仿宋_GB2312" w:hAnsi="仿宋_GB2312" w:cs="仿宋_GB2312" w:eastAsia="仿宋_GB2312"/>
                      <w:sz w:val="24"/>
                    </w:rPr>
                    <w:t>DMO</w:t>
                  </w:r>
                  <w:r>
                    <w:rPr>
                      <w:rFonts w:ascii="仿宋_GB2312" w:hAnsi="仿宋_GB2312" w:cs="仿宋_GB2312" w:eastAsia="仿宋_GB2312"/>
                      <w:sz w:val="24"/>
                    </w:rPr>
                    <w:t>（</w:t>
                  </w:r>
                  <w:r>
                    <w:rPr>
                      <w:rFonts w:ascii="仿宋_GB2312" w:hAnsi="仿宋_GB2312" w:cs="仿宋_GB2312" w:eastAsia="仿宋_GB2312"/>
                      <w:sz w:val="24"/>
                    </w:rPr>
                    <w:t>DMIS</w:t>
                  </w:r>
                  <w:r>
                    <w:rPr>
                      <w:rFonts w:ascii="仿宋_GB2312" w:hAnsi="仿宋_GB2312" w:cs="仿宋_GB2312" w:eastAsia="仿宋_GB2312"/>
                      <w:sz w:val="24"/>
                    </w:rPr>
                    <w:t>标准格式）、图片等报告</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可导入零部件的</w:t>
                  </w:r>
                  <w:r>
                    <w:rPr>
                      <w:rFonts w:ascii="仿宋_GB2312" w:hAnsi="仿宋_GB2312" w:cs="仿宋_GB2312" w:eastAsia="仿宋_GB2312"/>
                      <w:sz w:val="24"/>
                    </w:rPr>
                    <w:t>Iges</w:t>
                  </w:r>
                  <w:r>
                    <w:rPr>
                      <w:rFonts w:ascii="仿宋_GB2312" w:hAnsi="仿宋_GB2312" w:cs="仿宋_GB2312" w:eastAsia="仿宋_GB2312"/>
                      <w:sz w:val="24"/>
                    </w:rPr>
                    <w:t>、</w:t>
                  </w:r>
                  <w:r>
                    <w:rPr>
                      <w:rFonts w:ascii="仿宋_GB2312" w:hAnsi="仿宋_GB2312" w:cs="仿宋_GB2312" w:eastAsia="仿宋_GB2312"/>
                      <w:sz w:val="24"/>
                    </w:rPr>
                    <w:t>Step</w:t>
                  </w:r>
                  <w:r>
                    <w:rPr>
                      <w:rFonts w:ascii="仿宋_GB2312" w:hAnsi="仿宋_GB2312" w:cs="仿宋_GB2312" w:eastAsia="仿宋_GB2312"/>
                      <w:sz w:val="24"/>
                    </w:rPr>
                    <w:t>和</w:t>
                  </w:r>
                  <w:r>
                    <w:rPr>
                      <w:rFonts w:ascii="仿宋_GB2312" w:hAnsi="仿宋_GB2312" w:cs="仿宋_GB2312" w:eastAsia="仿宋_GB2312"/>
                      <w:sz w:val="24"/>
                    </w:rPr>
                    <w:t>DXF</w:t>
                  </w:r>
                  <w:r>
                    <w:rPr>
                      <w:rFonts w:ascii="仿宋_GB2312" w:hAnsi="仿宋_GB2312" w:cs="仿宋_GB2312" w:eastAsia="仿宋_GB2312"/>
                      <w:sz w:val="24"/>
                    </w:rPr>
                    <w:t>图档，</w:t>
                  </w:r>
                  <w:r>
                    <w:rPr>
                      <w:rFonts w:ascii="仿宋_GB2312" w:hAnsi="仿宋_GB2312" w:cs="仿宋_GB2312" w:eastAsia="仿宋_GB2312"/>
                      <w:sz w:val="24"/>
                    </w:rPr>
                    <w:t>具备</w:t>
                  </w:r>
                  <w:r>
                    <w:rPr>
                      <w:rFonts w:ascii="仿宋_GB2312" w:hAnsi="仿宋_GB2312" w:cs="仿宋_GB2312" w:eastAsia="仿宋_GB2312"/>
                      <w:sz w:val="24"/>
                    </w:rPr>
                    <w:t>脱机测量</w:t>
                  </w:r>
                  <w:r>
                    <w:rPr>
                      <w:rFonts w:ascii="仿宋_GB2312" w:hAnsi="仿宋_GB2312" w:cs="仿宋_GB2312" w:eastAsia="仿宋_GB2312"/>
                      <w:sz w:val="24"/>
                    </w:rPr>
                    <w:t>功能</w:t>
                  </w:r>
                  <w:r>
                    <w:rPr>
                      <w:rFonts w:ascii="仿宋_GB2312" w:hAnsi="仿宋_GB2312" w:cs="仿宋_GB2312" w:eastAsia="仿宋_GB2312"/>
                      <w:sz w:val="24"/>
                    </w:rPr>
                    <w:t>。</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手持式蓝光扫描仪</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用于模型外观点云数据采集。</w:t>
                  </w:r>
                </w:p>
                <w:p>
                  <w:pPr>
                    <w:pStyle w:val="null3"/>
                    <w:jc w:val="both"/>
                  </w:pPr>
                  <w:r>
                    <w:rPr>
                      <w:rFonts w:ascii="仿宋_GB2312" w:hAnsi="仿宋_GB2312" w:cs="仿宋_GB2312" w:eastAsia="仿宋_GB2312"/>
                      <w:sz w:val="24"/>
                    </w:rPr>
                    <w:t>一、硬件配置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该系统由蓝光扫描仪、扫描软件、检测比对软件、驱动平台等组成。</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可直接导入被扫描工件的</w:t>
                  </w:r>
                  <w:r>
                    <w:rPr>
                      <w:rFonts w:ascii="仿宋_GB2312" w:hAnsi="仿宋_GB2312" w:cs="仿宋_GB2312" w:eastAsia="仿宋_GB2312"/>
                      <w:sz w:val="24"/>
                    </w:rPr>
                    <w:t>CAD</w:t>
                  </w:r>
                  <w:r>
                    <w:rPr>
                      <w:rFonts w:ascii="仿宋_GB2312" w:hAnsi="仿宋_GB2312" w:cs="仿宋_GB2312" w:eastAsia="仿宋_GB2312"/>
                      <w:sz w:val="24"/>
                    </w:rPr>
                    <w:t>模型，将三维点云文件与</w:t>
                  </w:r>
                  <w:r>
                    <w:rPr>
                      <w:rFonts w:ascii="仿宋_GB2312" w:hAnsi="仿宋_GB2312" w:cs="仿宋_GB2312" w:eastAsia="仿宋_GB2312"/>
                      <w:sz w:val="24"/>
                    </w:rPr>
                    <w:t>CAD</w:t>
                  </w:r>
                  <w:r>
                    <w:rPr>
                      <w:rFonts w:ascii="仿宋_GB2312" w:hAnsi="仿宋_GB2312" w:cs="仿宋_GB2312" w:eastAsia="仿宋_GB2312"/>
                      <w:sz w:val="24"/>
                    </w:rPr>
                    <w:t>模型对齐拟合后进行三维检测；或将点云数据用于逆向设计。</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工作环境</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工作环境温度：</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环境相对湿度：</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；无凝结。</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测量系统技术要求</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扫描仪必须具有不少于两个电池仓，标配不少于两块电池，可在不关机状态下更换电池。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无线底座具备显示设备状态，无线连接、电池电量、扫描标记点、扫描数据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具备动态扫描功能，可</w:t>
                  </w:r>
                  <w:r>
                    <w:rPr>
                      <w:rFonts w:ascii="仿宋_GB2312" w:hAnsi="仿宋_GB2312" w:cs="仿宋_GB2312" w:eastAsia="仿宋_GB2312"/>
                      <w:sz w:val="24"/>
                    </w:rPr>
                    <w:t>在物体移动过程</w:t>
                  </w:r>
                  <w:r>
                    <w:rPr>
                      <w:rFonts w:ascii="仿宋_GB2312" w:hAnsi="仿宋_GB2312" w:cs="仿宋_GB2312" w:eastAsia="仿宋_GB2312"/>
                      <w:sz w:val="24"/>
                    </w:rPr>
                    <w:t>中</w:t>
                  </w:r>
                  <w:r>
                    <w:rPr>
                      <w:rFonts w:ascii="仿宋_GB2312" w:hAnsi="仿宋_GB2312" w:cs="仿宋_GB2312" w:eastAsia="仿宋_GB2312"/>
                      <w:sz w:val="24"/>
                    </w:rPr>
                    <w:t>获取完整外形三维数据。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扫描仪具有无线扫描功能和有线扫描功能，无线扫描功能使用过程中不能有任何线缆连接。</w:t>
                  </w:r>
                  <w:r>
                    <w:rPr>
                      <w:rFonts w:ascii="仿宋_GB2312" w:hAnsi="仿宋_GB2312" w:cs="仿宋_GB2312" w:eastAsia="仿宋_GB2312"/>
                      <w:sz w:val="24"/>
                    </w:rPr>
                    <w:t>扫描仪采用合金金属外壳、全封闭设计、无风扇等震动部件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主要技术参数</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扫描最高精度：</w:t>
                  </w:r>
                  <w:r>
                    <w:rPr>
                      <w:rFonts w:ascii="仿宋_GB2312" w:hAnsi="仿宋_GB2312" w:cs="仿宋_GB2312" w:eastAsia="仿宋_GB2312"/>
                      <w:sz w:val="24"/>
                    </w:rPr>
                    <w:t>≤</w:t>
                  </w:r>
                  <w:r>
                    <w:rPr>
                      <w:rFonts w:ascii="仿宋_GB2312" w:hAnsi="仿宋_GB2312" w:cs="仿宋_GB2312" w:eastAsia="仿宋_GB2312"/>
                      <w:sz w:val="24"/>
                    </w:rPr>
                    <w:t>0.02mm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最高体积精度：</w:t>
                  </w:r>
                  <w:r>
                    <w:rPr>
                      <w:rFonts w:ascii="仿宋_GB2312" w:hAnsi="仿宋_GB2312" w:cs="仿宋_GB2312" w:eastAsia="仿宋_GB2312"/>
                      <w:sz w:val="24"/>
                    </w:rPr>
                    <w:t>≤</w:t>
                  </w:r>
                  <w:r>
                    <w:rPr>
                      <w:rFonts w:ascii="仿宋_GB2312" w:hAnsi="仿宋_GB2312" w:cs="仿宋_GB2312" w:eastAsia="仿宋_GB2312"/>
                      <w:sz w:val="24"/>
                    </w:rPr>
                    <w:t>0.015 mm+0.035mm/m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扫描速率</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00,000</w:t>
                  </w:r>
                  <w:r>
                    <w:rPr>
                      <w:rFonts w:ascii="仿宋_GB2312" w:hAnsi="仿宋_GB2312" w:cs="仿宋_GB2312" w:eastAsia="仿宋_GB2312"/>
                      <w:sz w:val="24"/>
                    </w:rPr>
                    <w:t>次测量</w:t>
                  </w:r>
                  <w:r>
                    <w:rPr>
                      <w:rFonts w:ascii="仿宋_GB2312" w:hAnsi="仿宋_GB2312" w:cs="仿宋_GB2312" w:eastAsia="仿宋_GB2312"/>
                      <w:sz w:val="24"/>
                    </w:rPr>
                    <w:t>/</w:t>
                  </w:r>
                  <w:r>
                    <w:rPr>
                      <w:rFonts w:ascii="仿宋_GB2312" w:hAnsi="仿宋_GB2312" w:cs="仿宋_GB2312" w:eastAsia="仿宋_GB2312"/>
                      <w:sz w:val="24"/>
                    </w:rPr>
                    <w:t>秒。</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0.02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扫描景深：</w:t>
                  </w:r>
                  <w:r>
                    <w:rPr>
                      <w:rFonts w:ascii="仿宋_GB2312" w:hAnsi="仿宋_GB2312" w:cs="仿宋_GB2312" w:eastAsia="仿宋_GB2312"/>
                      <w:sz w:val="24"/>
                    </w:rPr>
                    <w:t>≥</w:t>
                  </w:r>
                  <w:r>
                    <w:rPr>
                      <w:rFonts w:ascii="仿宋_GB2312" w:hAnsi="仿宋_GB2312" w:cs="仿宋_GB2312" w:eastAsia="仿宋_GB2312"/>
                      <w:sz w:val="24"/>
                    </w:rPr>
                    <w:t>550mm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5.6</w:t>
                  </w:r>
                  <w:r>
                    <w:rPr>
                      <w:rFonts w:ascii="仿宋_GB2312" w:hAnsi="仿宋_GB2312" w:cs="仿宋_GB2312" w:eastAsia="仿宋_GB2312"/>
                      <w:sz w:val="24"/>
                    </w:rPr>
                    <w:t>单台设备至少具备以下三种工作模式完全满足各种使用场景使用，可以通过扫描仪按钮实时切换，且各种模式扫描数据在同一坐标系三维数据中，无需后期拼接。</w:t>
                  </w:r>
                  <w:r>
                    <w:rPr>
                      <w:rFonts w:ascii="仿宋_GB2312" w:hAnsi="仿宋_GB2312" w:cs="仿宋_GB2312" w:eastAsia="仿宋_GB2312"/>
                      <w:sz w:val="24"/>
                    </w:rPr>
                    <w:t>①</w:t>
                  </w:r>
                  <w:r>
                    <w:rPr>
                      <w:rFonts w:ascii="仿宋_GB2312" w:hAnsi="仿宋_GB2312" w:cs="仿宋_GB2312" w:eastAsia="仿宋_GB2312"/>
                      <w:sz w:val="24"/>
                    </w:rPr>
                    <w:t>高速扫描模式：</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束三交叉蓝色激光线的高速扫描模式，能快速从各个角度高效扫描，且完全不受扫描方向限制。</w:t>
                  </w:r>
                  <w:r>
                    <w:rPr>
                      <w:rFonts w:ascii="仿宋_GB2312" w:hAnsi="仿宋_GB2312" w:cs="仿宋_GB2312" w:eastAsia="仿宋_GB2312"/>
                      <w:sz w:val="24"/>
                    </w:rPr>
                    <w:t>②</w:t>
                  </w:r>
                  <w:r>
                    <w:rPr>
                      <w:rFonts w:ascii="仿宋_GB2312" w:hAnsi="仿宋_GB2312" w:cs="仿宋_GB2312" w:eastAsia="仿宋_GB2312"/>
                      <w:sz w:val="24"/>
                    </w:rPr>
                    <w:t>精细扫描模式：</w:t>
                  </w:r>
                  <w:r>
                    <w:rPr>
                      <w:rFonts w:ascii="仿宋_GB2312" w:hAnsi="仿宋_GB2312" w:cs="仿宋_GB2312" w:eastAsia="仿宋_GB2312"/>
                      <w:sz w:val="24"/>
                    </w:rPr>
                    <w:t>≥</w:t>
                  </w:r>
                  <w:r>
                    <w:rPr>
                      <w:rFonts w:ascii="仿宋_GB2312" w:hAnsi="仿宋_GB2312" w:cs="仿宋_GB2312" w:eastAsia="仿宋_GB2312"/>
                      <w:sz w:val="24"/>
                    </w:rPr>
                    <w:t xml:space="preserve">15 </w:t>
                  </w:r>
                  <w:r>
                    <w:rPr>
                      <w:rFonts w:ascii="仿宋_GB2312" w:hAnsi="仿宋_GB2312" w:cs="仿宋_GB2312" w:eastAsia="仿宋_GB2312"/>
                      <w:sz w:val="24"/>
                    </w:rPr>
                    <w:t>束平行蓝色激光超精细扫描模式，能对物体表面的细小特征、孔位孔径、止口边缘进行精准采集。</w:t>
                  </w:r>
                  <w:r>
                    <w:rPr>
                      <w:rFonts w:ascii="仿宋_GB2312" w:hAnsi="仿宋_GB2312" w:cs="仿宋_GB2312" w:eastAsia="仿宋_GB2312"/>
                      <w:sz w:val="24"/>
                    </w:rPr>
                    <w:t>③</w:t>
                  </w:r>
                  <w:r>
                    <w:rPr>
                      <w:rFonts w:ascii="仿宋_GB2312" w:hAnsi="仿宋_GB2312" w:cs="仿宋_GB2312" w:eastAsia="仿宋_GB2312"/>
                      <w:sz w:val="24"/>
                    </w:rPr>
                    <w:t>深孔扫描模式：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束单独蓝色激光深孔扫描模式，能对沟槽、型腔、深孔展开扫描。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单幅最大扫描面幅</w:t>
                  </w:r>
                  <w:r>
                    <w:rPr>
                      <w:rFonts w:ascii="仿宋_GB2312" w:hAnsi="仿宋_GB2312" w:cs="仿宋_GB2312" w:eastAsia="仿宋_GB2312"/>
                      <w:sz w:val="24"/>
                    </w:rPr>
                    <w:t>≥</w:t>
                  </w:r>
                  <w:r>
                    <w:rPr>
                      <w:rFonts w:ascii="仿宋_GB2312" w:hAnsi="仿宋_GB2312" w:cs="仿宋_GB2312" w:eastAsia="仿宋_GB2312"/>
                      <w:sz w:val="24"/>
                    </w:rPr>
                    <w:t>700mm×600mm</w:t>
                  </w:r>
                  <w:r>
                    <w:rPr>
                      <w:rFonts w:ascii="仿宋_GB2312" w:hAnsi="仿宋_GB2312" w:cs="仿宋_GB2312" w:eastAsia="仿宋_GB2312"/>
                      <w:sz w:val="24"/>
                    </w:rPr>
                    <w:t>。便携式仪器箱</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设备标配自校准系统，由航空级碳纤维比对板组成，</w:t>
                  </w:r>
                  <w:r>
                    <w:rPr>
                      <w:rFonts w:ascii="仿宋_GB2312" w:hAnsi="仿宋_GB2312" w:cs="仿宋_GB2312" w:eastAsia="仿宋_GB2312"/>
                      <w:sz w:val="24"/>
                    </w:rPr>
                    <w:t>可通过</w:t>
                  </w:r>
                  <w:r>
                    <w:rPr>
                      <w:rFonts w:ascii="仿宋_GB2312" w:hAnsi="仿宋_GB2312" w:cs="仿宋_GB2312" w:eastAsia="仿宋_GB2312"/>
                      <w:sz w:val="24"/>
                    </w:rPr>
                    <w:t>声音指示用户最佳工作角度及范围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扫描软件要求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6.1</w:t>
                  </w:r>
                  <w:r>
                    <w:rPr>
                      <w:rFonts w:ascii="仿宋_GB2312" w:hAnsi="仿宋_GB2312" w:cs="仿宋_GB2312" w:eastAsia="仿宋_GB2312"/>
                      <w:sz w:val="24"/>
                    </w:rPr>
                    <w:t>软件必须为正版永久授权、功能完整的专业软件。</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扫描软件具备指定标记点实现两组扫描文件拼接的功能，拼接后显示每个标记点的拼接误差，可以剔除误差较大的标记点再拼接，从而提高拼接的精度。</w:t>
                  </w:r>
                </w:p>
                <w:p>
                  <w:pPr>
                    <w:pStyle w:val="null3"/>
                    <w:jc w:val="both"/>
                  </w:pPr>
                  <w:r>
                    <w:rPr>
                      <w:rFonts w:ascii="仿宋_GB2312" w:hAnsi="仿宋_GB2312" w:cs="仿宋_GB2312" w:eastAsia="仿宋_GB2312"/>
                      <w:sz w:val="24"/>
                    </w:rPr>
                    <w:t>6.3</w:t>
                  </w:r>
                  <w:r>
                    <w:rPr>
                      <w:rFonts w:ascii="仿宋_GB2312" w:hAnsi="仿宋_GB2312" w:cs="仿宋_GB2312" w:eastAsia="仿宋_GB2312"/>
                      <w:sz w:val="24"/>
                    </w:rPr>
                    <w:t>扫描软件具有测量分析软件的接口，在扫描软件内可以实现扫描完成后一键导入点云进行检测比对。</w:t>
                  </w:r>
                </w:p>
                <w:p>
                  <w:pPr>
                    <w:pStyle w:val="null3"/>
                    <w:jc w:val="both"/>
                  </w:pPr>
                  <w:r>
                    <w:rPr>
                      <w:rFonts w:ascii="仿宋_GB2312" w:hAnsi="仿宋_GB2312" w:cs="仿宋_GB2312" w:eastAsia="仿宋_GB2312"/>
                      <w:sz w:val="24"/>
                    </w:rPr>
                    <w:t>6.4</w:t>
                  </w:r>
                  <w:r>
                    <w:rPr>
                      <w:rFonts w:ascii="仿宋_GB2312" w:hAnsi="仿宋_GB2312" w:cs="仿宋_GB2312" w:eastAsia="仿宋_GB2312"/>
                      <w:sz w:val="24"/>
                    </w:rPr>
                    <w:t>扫描软件具备智能引导功能，</w:t>
                  </w:r>
                  <w:r>
                    <w:rPr>
                      <w:rFonts w:ascii="仿宋_GB2312" w:hAnsi="仿宋_GB2312" w:cs="仿宋_GB2312" w:eastAsia="仿宋_GB2312"/>
                      <w:sz w:val="24"/>
                    </w:rPr>
                    <w:t>可</w:t>
                  </w:r>
                  <w:r>
                    <w:rPr>
                      <w:rFonts w:ascii="仿宋_GB2312" w:hAnsi="仿宋_GB2312" w:cs="仿宋_GB2312" w:eastAsia="仿宋_GB2312"/>
                      <w:sz w:val="24"/>
                    </w:rPr>
                    <w:t>快速自定义创建工作流程。</w:t>
                  </w:r>
                </w:p>
                <w:p>
                  <w:pPr>
                    <w:pStyle w:val="null3"/>
                    <w:jc w:val="both"/>
                  </w:pPr>
                  <w:r>
                    <w:rPr>
                      <w:rFonts w:ascii="仿宋_GB2312" w:hAnsi="仿宋_GB2312" w:cs="仿宋_GB2312" w:eastAsia="仿宋_GB2312"/>
                      <w:sz w:val="24"/>
                    </w:rPr>
                    <w:t>6.5</w:t>
                  </w:r>
                  <w:r>
                    <w:rPr>
                      <w:rFonts w:ascii="仿宋_GB2312" w:hAnsi="仿宋_GB2312" w:cs="仿宋_GB2312" w:eastAsia="仿宋_GB2312"/>
                      <w:sz w:val="24"/>
                    </w:rPr>
                    <w:t>扫描软件可同时连接多台不同类型设备切换使用。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测量分析软件要求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CAD</w:t>
                  </w:r>
                  <w:r>
                    <w:rPr>
                      <w:rFonts w:ascii="仿宋_GB2312" w:hAnsi="仿宋_GB2312" w:cs="仿宋_GB2312" w:eastAsia="仿宋_GB2312"/>
                      <w:sz w:val="24"/>
                    </w:rPr>
                    <w:t>对齐功能，包括使用测量的参考特征对齐，曲面（点）特征对齐，最佳拟和</w:t>
                  </w:r>
                  <w:r>
                    <w:rPr>
                      <w:rFonts w:ascii="仿宋_GB2312" w:hAnsi="仿宋_GB2312" w:cs="仿宋_GB2312" w:eastAsia="仿宋_GB2312"/>
                      <w:sz w:val="24"/>
                    </w:rPr>
                    <w:t>，</w:t>
                  </w:r>
                  <w:r>
                    <w:rPr>
                      <w:rFonts w:ascii="仿宋_GB2312" w:hAnsi="仿宋_GB2312" w:cs="仿宋_GB2312" w:eastAsia="仿宋_GB2312"/>
                      <w:sz w:val="24"/>
                    </w:rPr>
                    <w:t>对齐等，并提供坐标系历史恢复及储存功能。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2</w:t>
                  </w:r>
                  <w:r>
                    <w:rPr>
                      <w:rFonts w:ascii="仿宋_GB2312" w:hAnsi="仿宋_GB2312" w:cs="仿宋_GB2312" w:eastAsia="仿宋_GB2312"/>
                      <w:sz w:val="24"/>
                    </w:rPr>
                    <w:t>报告处理：</w:t>
                  </w:r>
                  <w:r>
                    <w:rPr>
                      <w:rFonts w:ascii="仿宋_GB2312" w:hAnsi="仿宋_GB2312" w:cs="仿宋_GB2312" w:eastAsia="仿宋_GB2312"/>
                      <w:sz w:val="24"/>
                    </w:rPr>
                    <w:t>具备自</w:t>
                  </w:r>
                  <w:r>
                    <w:rPr>
                      <w:rFonts w:ascii="仿宋_GB2312" w:hAnsi="仿宋_GB2312" w:cs="仿宋_GB2312" w:eastAsia="仿宋_GB2312"/>
                      <w:sz w:val="24"/>
                    </w:rPr>
                    <w:t>定义报告</w:t>
                  </w:r>
                  <w:r>
                    <w:rPr>
                      <w:rFonts w:ascii="仿宋_GB2312" w:hAnsi="仿宋_GB2312" w:cs="仿宋_GB2312" w:eastAsia="仿宋_GB2312"/>
                      <w:sz w:val="24"/>
                    </w:rPr>
                    <w:t>模板</w:t>
                  </w:r>
                  <w:r>
                    <w:rPr>
                      <w:rFonts w:ascii="仿宋_GB2312" w:hAnsi="仿宋_GB2312" w:cs="仿宋_GB2312" w:eastAsia="仿宋_GB2312"/>
                      <w:sz w:val="24"/>
                    </w:rPr>
                    <w:t>及自动输出报告</w:t>
                  </w:r>
                  <w:r>
                    <w:rPr>
                      <w:rFonts w:ascii="仿宋_GB2312" w:hAnsi="仿宋_GB2312" w:cs="仿宋_GB2312" w:eastAsia="仿宋_GB2312"/>
                      <w:sz w:val="24"/>
                    </w:rPr>
                    <w:t>功能</w:t>
                  </w:r>
                  <w:r>
                    <w:rPr>
                      <w:rFonts w:ascii="仿宋_GB2312" w:hAnsi="仿宋_GB2312" w:cs="仿宋_GB2312" w:eastAsia="仿宋_GB2312"/>
                      <w:sz w:val="24"/>
                    </w:rPr>
                    <w:t>，第一次数据分析后，相同型号产品无需重新编辑测量，可一键生成报告。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手机端软件：具有专门为手机端设计的显示控制模块，具有显示设备编号、历史使用时间、固件版本、标定时间、</w:t>
                  </w:r>
                  <w:r>
                    <w:rPr>
                      <w:rFonts w:ascii="仿宋_GB2312" w:hAnsi="仿宋_GB2312" w:cs="仿宋_GB2312" w:eastAsia="仿宋_GB2312"/>
                      <w:sz w:val="24"/>
                    </w:rPr>
                    <w:t>PJ</w:t>
                  </w:r>
                  <w:r>
                    <w:rPr>
                      <w:rFonts w:ascii="仿宋_GB2312" w:hAnsi="仿宋_GB2312" w:cs="仿宋_GB2312" w:eastAsia="仿宋_GB2312"/>
                      <w:sz w:val="24"/>
                    </w:rPr>
                    <w:t>数据管理、激光线类型、扫描模式、左右反转</w:t>
                  </w:r>
                  <w:r>
                    <w:rPr>
                      <w:rFonts w:ascii="仿宋_GB2312" w:hAnsi="仿宋_GB2312" w:cs="仿宋_GB2312" w:eastAsia="仿宋_GB2312"/>
                      <w:sz w:val="24"/>
                    </w:rPr>
                    <w:t>，非</w:t>
                  </w:r>
                  <w:r>
                    <w:rPr>
                      <w:rFonts w:ascii="仿宋_GB2312" w:hAnsi="仿宋_GB2312" w:cs="仿宋_GB2312" w:eastAsia="仿宋_GB2312"/>
                      <w:sz w:val="24"/>
                    </w:rPr>
                    <w:t>1</w:t>
                  </w:r>
                  <w:r>
                    <w:rPr>
                      <w:rFonts w:ascii="仿宋_GB2312" w:hAnsi="仿宋_GB2312" w:cs="仿宋_GB2312" w:eastAsia="仿宋_GB2312"/>
                      <w:sz w:val="24"/>
                    </w:rPr>
                    <w:t>投屏软件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激光类别：</w:t>
                  </w:r>
                  <w:r>
                    <w:rPr>
                      <w:rFonts w:ascii="仿宋_GB2312" w:hAnsi="仿宋_GB2312" w:cs="仿宋_GB2312" w:eastAsia="仿宋_GB2312"/>
                      <w:sz w:val="24"/>
                    </w:rPr>
                    <w:t>ClassⅡ</w:t>
                  </w:r>
                  <w:r>
                    <w:rPr>
                      <w:rFonts w:ascii="仿宋_GB2312" w:hAnsi="仿宋_GB2312" w:cs="仿宋_GB2312" w:eastAsia="仿宋_GB2312"/>
                      <w:sz w:val="24"/>
                    </w:rPr>
                    <w:t>等。</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基准距：</w:t>
                  </w:r>
                  <w:r>
                    <w:rPr>
                      <w:rFonts w:ascii="仿宋_GB2312" w:hAnsi="仿宋_GB2312" w:cs="仿宋_GB2312" w:eastAsia="仿宋_GB2312"/>
                      <w:sz w:val="24"/>
                    </w:rPr>
                    <w:t>≥</w:t>
                  </w:r>
                  <w:r>
                    <w:rPr>
                      <w:rFonts w:ascii="仿宋_GB2312" w:hAnsi="仿宋_GB2312" w:cs="仿宋_GB2312" w:eastAsia="仿宋_GB2312"/>
                      <w:sz w:val="24"/>
                    </w:rPr>
                    <w:t>300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输出格式：</w:t>
                  </w:r>
                  <w:r>
                    <w:rPr>
                      <w:rFonts w:ascii="仿宋_GB2312" w:hAnsi="仿宋_GB2312" w:cs="仿宋_GB2312" w:eastAsia="仿宋_GB2312"/>
                      <w:sz w:val="24"/>
                    </w:rPr>
                    <w:t>.asc,.igs,.txt,.mk2,.umk,.stl,.ply,.obj</w:t>
                  </w:r>
                  <w:r>
                    <w:rPr>
                      <w:rFonts w:ascii="仿宋_GB2312" w:hAnsi="仿宋_GB2312" w:cs="仿宋_GB2312" w:eastAsia="仿宋_GB2312"/>
                      <w:sz w:val="24"/>
                    </w:rPr>
                    <w:t>等。</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接口方式：</w:t>
                  </w:r>
                  <w:r>
                    <w:rPr>
                      <w:rFonts w:ascii="仿宋_GB2312" w:hAnsi="仿宋_GB2312" w:cs="仿宋_GB2312" w:eastAsia="仿宋_GB2312"/>
                      <w:sz w:val="24"/>
                    </w:rPr>
                    <w:t>USB 3.0</w:t>
                  </w:r>
                  <w:r>
                    <w:rPr>
                      <w:rFonts w:ascii="仿宋_GB2312" w:hAnsi="仿宋_GB2312" w:cs="仿宋_GB2312" w:eastAsia="仿宋_GB2312"/>
                      <w:sz w:val="24"/>
                    </w:rPr>
                    <w:t>等。</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0</w:t>
                  </w:r>
                  <w:r>
                    <w:rPr>
                      <w:rFonts w:ascii="仿宋_GB2312" w:hAnsi="仿宋_GB2312" w:cs="仿宋_GB2312" w:eastAsia="仿宋_GB2312"/>
                      <w:sz w:val="24"/>
                    </w:rPr>
                    <w:t xml:space="preserve"> mm × 80 mm × </w:t>
                  </w:r>
                  <w:r>
                    <w:rPr>
                      <w:rFonts w:ascii="仿宋_GB2312" w:hAnsi="仿宋_GB2312" w:cs="仿宋_GB2312" w:eastAsia="仿宋_GB2312"/>
                      <w:sz w:val="24"/>
                    </w:rPr>
                    <w:t>40</w:t>
                  </w:r>
                  <w:r>
                    <w:rPr>
                      <w:rFonts w:ascii="仿宋_GB2312" w:hAnsi="仿宋_GB2312" w:cs="仿宋_GB2312" w:eastAsia="仿宋_GB2312"/>
                      <w:sz w:val="24"/>
                    </w:rPr>
                    <w:t xml:space="preserve">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重量：</w:t>
                  </w:r>
                  <w:r>
                    <w:rPr>
                      <w:rFonts w:ascii="仿宋_GB2312" w:hAnsi="仿宋_GB2312" w:cs="仿宋_GB2312" w:eastAsia="仿宋_GB2312"/>
                      <w:sz w:val="24"/>
                    </w:rPr>
                    <w:t>500</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 xml:space="preserve"> 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扫描仪驱动平台：运行内存</w:t>
                  </w:r>
                  <w:r>
                    <w:rPr>
                      <w:rFonts w:ascii="仿宋_GB2312" w:hAnsi="仿宋_GB2312" w:cs="仿宋_GB2312" w:eastAsia="仿宋_GB2312"/>
                      <w:sz w:val="24"/>
                    </w:rPr>
                    <w:t>≥</w:t>
                  </w:r>
                  <w:r>
                    <w:rPr>
                      <w:rFonts w:ascii="仿宋_GB2312" w:hAnsi="仿宋_GB2312" w:cs="仿宋_GB2312" w:eastAsia="仿宋_GB2312"/>
                      <w:sz w:val="24"/>
                    </w:rPr>
                    <w:t>32G</w:t>
                  </w:r>
                  <w:r>
                    <w:rPr>
                      <w:rFonts w:ascii="仿宋_GB2312" w:hAnsi="仿宋_GB2312" w:cs="仿宋_GB2312" w:eastAsia="仿宋_GB2312"/>
                      <w:sz w:val="24"/>
                    </w:rPr>
                    <w:t>，</w:t>
                  </w:r>
                  <w:r>
                    <w:rPr>
                      <w:rFonts w:ascii="仿宋_GB2312" w:hAnsi="仿宋_GB2312" w:cs="仿宋_GB2312" w:eastAsia="仿宋_GB2312"/>
                      <w:sz w:val="24"/>
                    </w:rPr>
                    <w:t>M.2</w:t>
                  </w: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 xml:space="preserve">1T, </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核</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线程</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5070Ti</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二、扫描软件基础功能：</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三维数据自动生成</w:t>
                  </w:r>
                  <w:r>
                    <w:rPr>
                      <w:rFonts w:ascii="仿宋_GB2312" w:hAnsi="仿宋_GB2312" w:cs="仿宋_GB2312" w:eastAsia="仿宋_GB2312"/>
                      <w:sz w:val="24"/>
                    </w:rPr>
                    <w:t>STL</w:t>
                  </w:r>
                  <w:r>
                    <w:rPr>
                      <w:rFonts w:ascii="仿宋_GB2312" w:hAnsi="仿宋_GB2312" w:cs="仿宋_GB2312" w:eastAsia="仿宋_GB2312"/>
                      <w:sz w:val="24"/>
                    </w:rPr>
                    <w:t>三角网格面，可以直接在扫描软件上对</w:t>
                  </w:r>
                  <w:r>
                    <w:rPr>
                      <w:rFonts w:ascii="仿宋_GB2312" w:hAnsi="仿宋_GB2312" w:cs="仿宋_GB2312" w:eastAsia="仿宋_GB2312"/>
                      <w:sz w:val="24"/>
                    </w:rPr>
                    <w:t>STL</w:t>
                  </w:r>
                  <w:r>
                    <w:rPr>
                      <w:rFonts w:ascii="仿宋_GB2312" w:hAnsi="仿宋_GB2312" w:cs="仿宋_GB2312" w:eastAsia="仿宋_GB2312"/>
                      <w:sz w:val="24"/>
                    </w:rPr>
                    <w:t>数据进行简化、开流形、细化和去除特征等操作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具备点云</w:t>
                  </w:r>
                  <w:r>
                    <w:rPr>
                      <w:rFonts w:ascii="仿宋_GB2312" w:hAnsi="仿宋_GB2312" w:cs="仿宋_GB2312" w:eastAsia="仿宋_GB2312"/>
                      <w:sz w:val="24"/>
                    </w:rPr>
                    <w:t>/</w:t>
                  </w:r>
                  <w:r>
                    <w:rPr>
                      <w:rFonts w:ascii="仿宋_GB2312" w:hAnsi="仿宋_GB2312" w:cs="仿宋_GB2312" w:eastAsia="仿宋_GB2312"/>
                      <w:sz w:val="24"/>
                    </w:rPr>
                    <w:t>面片处理功能，包括：网格优化、工程文件合并、数据裁剪、杂点删除、自动选取并删除非连接项、删除钉状物、松弛、网格优化、去除特征、细化网格、手动填补孔洞和开流形等功能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软件具备设置扫描点间距、实时调整激光强度和调整扫描视角等功能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标记点曲率自动填充，扫描结束后根据曲率自动填充标记点孔洞</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扫描软件具备填补孔洞功能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点云或网格面智能简化</w:t>
                  </w:r>
                  <w:r>
                    <w:rPr>
                      <w:rFonts w:ascii="仿宋_GB2312" w:hAnsi="仿宋_GB2312" w:cs="仿宋_GB2312" w:eastAsia="仿宋_GB2312"/>
                      <w:sz w:val="24"/>
                    </w:rPr>
                    <w:t>功能</w:t>
                  </w:r>
                  <w:r>
                    <w:rPr>
                      <w:rFonts w:ascii="仿宋_GB2312" w:hAnsi="仿宋_GB2312" w:cs="仿宋_GB2312" w:eastAsia="仿宋_GB2312"/>
                      <w:sz w:val="24"/>
                    </w:rPr>
                    <w:t>，根据扫描数据特征和曲率调节不同位置的点云或网格面疏密，确保在扫描质量最优的状态下生成数据量最小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具备</w:t>
                  </w:r>
                  <w:r>
                    <w:rPr>
                      <w:rFonts w:ascii="仿宋_GB2312" w:hAnsi="仿宋_GB2312" w:cs="仿宋_GB2312" w:eastAsia="仿宋_GB2312"/>
                      <w:sz w:val="24"/>
                    </w:rPr>
                    <w:t>框选</w:t>
                  </w:r>
                  <w:r>
                    <w:rPr>
                      <w:rFonts w:ascii="仿宋_GB2312" w:hAnsi="仿宋_GB2312" w:cs="仿宋_GB2312" w:eastAsia="仿宋_GB2312"/>
                      <w:sz w:val="24"/>
                    </w:rPr>
                    <w:t>精</w:t>
                  </w:r>
                  <w:r>
                    <w:rPr>
                      <w:rFonts w:ascii="仿宋_GB2312" w:hAnsi="仿宋_GB2312" w:cs="仿宋_GB2312" w:eastAsia="仿宋_GB2312"/>
                      <w:sz w:val="24"/>
                    </w:rPr>
                    <w:t>扫模式：可框选指定</w:t>
                  </w:r>
                  <w:r>
                    <w:rPr>
                      <w:rFonts w:ascii="仿宋_GB2312" w:hAnsi="仿宋_GB2312" w:cs="仿宋_GB2312" w:eastAsia="仿宋_GB2312"/>
                      <w:sz w:val="24"/>
                    </w:rPr>
                    <w:t>精</w:t>
                  </w:r>
                  <w:r>
                    <w:rPr>
                      <w:rFonts w:ascii="仿宋_GB2312" w:hAnsi="仿宋_GB2312" w:cs="仿宋_GB2312" w:eastAsia="仿宋_GB2312"/>
                      <w:sz w:val="24"/>
                    </w:rPr>
                    <w:t>扫区域，区域内的</w:t>
                  </w:r>
                  <w:r>
                    <w:rPr>
                      <w:rFonts w:ascii="仿宋_GB2312" w:hAnsi="仿宋_GB2312" w:cs="仿宋_GB2312" w:eastAsia="仿宋_GB2312"/>
                      <w:sz w:val="24"/>
                    </w:rPr>
                    <w:t>扫描</w:t>
                  </w:r>
                  <w:r>
                    <w:rPr>
                      <w:rFonts w:ascii="仿宋_GB2312" w:hAnsi="仿宋_GB2312" w:cs="仿宋_GB2312" w:eastAsia="仿宋_GB2312"/>
                      <w:sz w:val="24"/>
                    </w:rPr>
                    <w:t>分辨率优于区域外</w:t>
                  </w:r>
                  <w:r>
                    <w:rPr>
                      <w:rFonts w:ascii="仿宋_GB2312" w:hAnsi="仿宋_GB2312" w:cs="仿宋_GB2312" w:eastAsia="仿宋_GB2312"/>
                      <w:sz w:val="24"/>
                    </w:rPr>
                    <w:t>，</w:t>
                  </w:r>
                  <w:r>
                    <w:rPr>
                      <w:rFonts w:ascii="仿宋_GB2312" w:hAnsi="仿宋_GB2312" w:cs="仿宋_GB2312" w:eastAsia="仿宋_GB2312"/>
                      <w:sz w:val="24"/>
                    </w:rPr>
                    <w:t>扫描过程中实时可调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背景扫描模式：通过平面上的三</w:t>
                  </w:r>
                  <w:r>
                    <w:rPr>
                      <w:rFonts w:ascii="仿宋_GB2312" w:hAnsi="仿宋_GB2312" w:cs="仿宋_GB2312" w:eastAsia="仿宋_GB2312"/>
                      <w:sz w:val="24"/>
                    </w:rPr>
                    <w:t>个</w:t>
                  </w:r>
                  <w:r>
                    <w:rPr>
                      <w:rFonts w:ascii="仿宋_GB2312" w:hAnsi="仿宋_GB2312" w:cs="仿宋_GB2312" w:eastAsia="仿宋_GB2312"/>
                      <w:sz w:val="24"/>
                    </w:rPr>
                    <w:t>标记点建立参考背景，被扫</w:t>
                  </w:r>
                  <w:r>
                    <w:rPr>
                      <w:rFonts w:ascii="仿宋_GB2312" w:hAnsi="仿宋_GB2312" w:cs="仿宋_GB2312" w:eastAsia="仿宋_GB2312"/>
                      <w:sz w:val="24"/>
                    </w:rPr>
                    <w:t>件</w:t>
                  </w:r>
                  <w:r>
                    <w:rPr>
                      <w:rFonts w:ascii="仿宋_GB2312" w:hAnsi="仿宋_GB2312" w:cs="仿宋_GB2312" w:eastAsia="仿宋_GB2312"/>
                      <w:sz w:val="24"/>
                    </w:rPr>
                    <w:t>放置在该参考背景平面上扫描，仅</w:t>
                  </w:r>
                  <w:r>
                    <w:rPr>
                      <w:rFonts w:ascii="仿宋_GB2312" w:hAnsi="仿宋_GB2312" w:cs="仿宋_GB2312" w:eastAsia="仿宋_GB2312"/>
                      <w:sz w:val="24"/>
                    </w:rPr>
                    <w:t>采集</w:t>
                  </w:r>
                  <w:r>
                    <w:rPr>
                      <w:rFonts w:ascii="仿宋_GB2312" w:hAnsi="仿宋_GB2312" w:cs="仿宋_GB2312" w:eastAsia="仿宋_GB2312"/>
                      <w:sz w:val="24"/>
                    </w:rPr>
                    <w:t>被扫描物体的三维数据，</w:t>
                  </w:r>
                  <w:r>
                    <w:rPr>
                      <w:rFonts w:ascii="仿宋_GB2312" w:hAnsi="仿宋_GB2312" w:cs="仿宋_GB2312" w:eastAsia="仿宋_GB2312"/>
                      <w:sz w:val="24"/>
                    </w:rPr>
                    <w:t>不采集环境数据。</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扫描软件具备指定的标记点实现两组扫描文件拼接的功能，拼接后显示每个标记点的拼接误差，可删除误差</w:t>
                  </w:r>
                  <w:r>
                    <w:rPr>
                      <w:rFonts w:ascii="仿宋_GB2312" w:hAnsi="仿宋_GB2312" w:cs="仿宋_GB2312" w:eastAsia="仿宋_GB2312"/>
                      <w:sz w:val="24"/>
                    </w:rPr>
                    <w:t>点</w:t>
                  </w:r>
                  <w:r>
                    <w:rPr>
                      <w:rFonts w:ascii="仿宋_GB2312" w:hAnsi="仿宋_GB2312" w:cs="仿宋_GB2312" w:eastAsia="仿宋_GB2312"/>
                      <w:sz w:val="24"/>
                    </w:rPr>
                    <w:t>再拼接，拼接后软件具备滤波功能。</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具备点云或</w:t>
                  </w:r>
                  <w:r>
                    <w:rPr>
                      <w:rFonts w:ascii="仿宋_GB2312" w:hAnsi="仿宋_GB2312" w:cs="仿宋_GB2312" w:eastAsia="仿宋_GB2312"/>
                      <w:sz w:val="24"/>
                    </w:rPr>
                    <w:t>STL</w:t>
                  </w:r>
                  <w:r>
                    <w:rPr>
                      <w:rFonts w:ascii="仿宋_GB2312" w:hAnsi="仿宋_GB2312" w:cs="仿宋_GB2312" w:eastAsia="仿宋_GB2312"/>
                      <w:sz w:val="24"/>
                    </w:rPr>
                    <w:t>数据测量功能，能直接对扫描生成的数据进行特征拟合，可直接获得基本特征测量，软件还具备特征构造功能，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具备几何尺寸</w:t>
                  </w:r>
                  <w:r>
                    <w:rPr>
                      <w:rFonts w:ascii="仿宋_GB2312" w:hAnsi="仿宋_GB2312" w:cs="仿宋_GB2312" w:eastAsia="仿宋_GB2312"/>
                      <w:sz w:val="24"/>
                    </w:rPr>
                    <w:t>及</w:t>
                  </w:r>
                  <w:r>
                    <w:rPr>
                      <w:rFonts w:ascii="仿宋_GB2312" w:hAnsi="仿宋_GB2312" w:cs="仿宋_GB2312" w:eastAsia="仿宋_GB2312"/>
                      <w:sz w:val="24"/>
                    </w:rPr>
                    <w:t>形位公差评价功能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具备</w:t>
                  </w:r>
                  <w:r>
                    <w:rPr>
                      <w:rFonts w:ascii="仿宋_GB2312" w:hAnsi="仿宋_GB2312" w:cs="仿宋_GB2312" w:eastAsia="仿宋_GB2312"/>
                      <w:sz w:val="24"/>
                    </w:rPr>
                    <w:t>三维</w:t>
                  </w:r>
                  <w:r>
                    <w:rPr>
                      <w:rFonts w:ascii="仿宋_GB2312" w:hAnsi="仿宋_GB2312" w:cs="仿宋_GB2312" w:eastAsia="仿宋_GB2312"/>
                      <w:sz w:val="24"/>
                    </w:rPr>
                    <w:t>CAD</w:t>
                  </w:r>
                  <w:r>
                    <w:rPr>
                      <w:rFonts w:ascii="仿宋_GB2312" w:hAnsi="仿宋_GB2312" w:cs="仿宋_GB2312" w:eastAsia="仿宋_GB2312"/>
                      <w:sz w:val="24"/>
                    </w:rPr>
                    <w:t>模型和扫描获得的三维点云文件对比功能，可利用对齐方法（基于特征对齐、最佳拟合对齐、</w:t>
                  </w:r>
                  <w:r>
                    <w:rPr>
                      <w:rFonts w:ascii="仿宋_GB2312" w:hAnsi="仿宋_GB2312" w:cs="仿宋_GB2312" w:eastAsia="仿宋_GB2312"/>
                      <w:sz w:val="24"/>
                    </w:rPr>
                    <w:t>n</w:t>
                  </w:r>
                  <w:r>
                    <w:rPr>
                      <w:rFonts w:ascii="仿宋_GB2312" w:hAnsi="仿宋_GB2312" w:cs="仿宋_GB2312" w:eastAsia="仿宋_GB2312"/>
                      <w:sz w:val="24"/>
                    </w:rPr>
                    <w:t>点对齐等），对齐</w:t>
                  </w:r>
                  <w:r>
                    <w:rPr>
                      <w:rFonts w:ascii="仿宋_GB2312" w:hAnsi="仿宋_GB2312" w:cs="仿宋_GB2312" w:eastAsia="仿宋_GB2312"/>
                      <w:sz w:val="24"/>
                    </w:rPr>
                    <w:t>CAD</w:t>
                  </w:r>
                  <w:r>
                    <w:rPr>
                      <w:rFonts w:ascii="仿宋_GB2312" w:hAnsi="仿宋_GB2312" w:cs="仿宋_GB2312" w:eastAsia="仿宋_GB2312"/>
                      <w:sz w:val="24"/>
                    </w:rPr>
                    <w:t>数模与点云文件，生成</w:t>
                  </w:r>
                  <w:r>
                    <w:rPr>
                      <w:rFonts w:ascii="仿宋_GB2312" w:hAnsi="仿宋_GB2312" w:cs="仿宋_GB2312" w:eastAsia="仿宋_GB2312"/>
                      <w:sz w:val="24"/>
                    </w:rPr>
                    <w:t>模型</w:t>
                  </w:r>
                  <w:r>
                    <w:rPr>
                      <w:rFonts w:ascii="仿宋_GB2312" w:hAnsi="仿宋_GB2312" w:cs="仿宋_GB2312" w:eastAsia="仿宋_GB2312"/>
                      <w:sz w:val="24"/>
                    </w:rPr>
                    <w:t>色谱偏差图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根据拟合对齐结果，可</w:t>
                  </w:r>
                  <w:r>
                    <w:rPr>
                      <w:rFonts w:ascii="仿宋_GB2312" w:hAnsi="仿宋_GB2312" w:cs="仿宋_GB2312" w:eastAsia="仿宋_GB2312"/>
                      <w:sz w:val="24"/>
                    </w:rPr>
                    <w:t>生成</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等标准格式</w:t>
                  </w:r>
                  <w:r>
                    <w:rPr>
                      <w:rFonts w:ascii="仿宋_GB2312" w:hAnsi="仿宋_GB2312" w:cs="仿宋_GB2312" w:eastAsia="仿宋_GB2312"/>
                      <w:sz w:val="24"/>
                    </w:rPr>
                    <w:t>的报告</w:t>
                  </w:r>
                  <w:r>
                    <w:rPr>
                      <w:rFonts w:ascii="仿宋_GB2312" w:hAnsi="仿宋_GB2312" w:cs="仿宋_GB2312" w:eastAsia="仿宋_GB2312"/>
                      <w:sz w:val="24"/>
                    </w:rPr>
                    <w:t>，报告须包含实际值、理论值、公差、偏差及偏差分布等信息</w:t>
                  </w:r>
                  <w:r>
                    <w:rPr>
                      <w:rFonts w:ascii="仿宋_GB2312" w:hAnsi="仿宋_GB2312" w:cs="仿宋_GB2312" w:eastAsia="仿宋_GB2312"/>
                      <w:sz w:val="24"/>
                    </w:rPr>
                    <w:t>。</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快走丝成型平台</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用于卷材快速成型制造设计好的零件及产品。</w:t>
                  </w:r>
                </w:p>
                <w:p>
                  <w:pPr>
                    <w:pStyle w:val="null3"/>
                    <w:jc w:val="left"/>
                  </w:pPr>
                  <w:r>
                    <w:rPr>
                      <w:rFonts w:ascii="仿宋_GB2312" w:hAnsi="仿宋_GB2312" w:cs="仿宋_GB2312" w:eastAsia="仿宋_GB2312"/>
                      <w:sz w:val="24"/>
                    </w:rPr>
                    <w:t>一、硬件参数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成型技术：熔融沉积成型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机身最大尺寸</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不低于</w:t>
                  </w:r>
                  <w:r>
                    <w:rPr>
                      <w:rFonts w:ascii="仿宋_GB2312" w:hAnsi="仿宋_GB2312" w:cs="仿宋_GB2312" w:eastAsia="仿宋_GB2312"/>
                      <w:sz w:val="24"/>
                    </w:rPr>
                    <w:t>510mm×490mm×620 mm</w:t>
                  </w:r>
                  <w:r>
                    <w:rPr>
                      <w:rFonts w:ascii="仿宋_GB2312" w:hAnsi="仿宋_GB2312" w:cs="仿宋_GB2312" w:eastAsia="仿宋_GB2312"/>
                      <w:sz w:val="24"/>
                    </w:rPr>
                    <w:t>，净重</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 xml:space="preserve"> kg</w:t>
                  </w:r>
                  <w:r>
                    <w:rPr>
                      <w:rFonts w:ascii="仿宋_GB2312" w:hAnsi="仿宋_GB2312" w:cs="仿宋_GB2312" w:eastAsia="仿宋_GB2312"/>
                      <w:sz w:val="24"/>
                    </w:rPr>
                    <w:t>，最大打印尺寸</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不低于</w:t>
                  </w:r>
                  <w:r>
                    <w:rPr>
                      <w:rFonts w:ascii="仿宋_GB2312" w:hAnsi="仿宋_GB2312" w:cs="仿宋_GB2312" w:eastAsia="仿宋_GB2312"/>
                      <w:sz w:val="24"/>
                    </w:rPr>
                    <w:t>340mm×320mm×340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框架为铝材</w:t>
                  </w:r>
                  <w:r>
                    <w:rPr>
                      <w:rFonts w:ascii="仿宋_GB2312" w:hAnsi="仿宋_GB2312" w:cs="仿宋_GB2312" w:eastAsia="仿宋_GB2312"/>
                      <w:sz w:val="24"/>
                    </w:rPr>
                    <w:t>或</w:t>
                  </w:r>
                  <w:r>
                    <w:rPr>
                      <w:rFonts w:ascii="仿宋_GB2312" w:hAnsi="仿宋_GB2312" w:cs="仿宋_GB2312" w:eastAsia="仿宋_GB2312"/>
                      <w:sz w:val="24"/>
                    </w:rPr>
                    <w:t>钢材构成，外壳为塑料和玻璃构成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工具头：全金属热端、硬化钢挤出机齿轮、硬化钢喷嘴，内置工具头切刀，喷嘴最高温度不低于</w:t>
                  </w:r>
                  <w:r>
                    <w:rPr>
                      <w:rFonts w:ascii="仿宋_GB2312" w:hAnsi="仿宋_GB2312" w:cs="仿宋_GB2312" w:eastAsia="仿宋_GB2312"/>
                      <w:sz w:val="24"/>
                    </w:rPr>
                    <w:t>350 ℃</w:t>
                  </w:r>
                  <w:r>
                    <w:rPr>
                      <w:rFonts w:ascii="仿宋_GB2312" w:hAnsi="仿宋_GB2312" w:cs="仿宋_GB2312" w:eastAsia="仿宋_GB2312"/>
                      <w:sz w:val="24"/>
                    </w:rPr>
                    <w:t>，</w:t>
                  </w:r>
                  <w:r>
                    <w:rPr>
                      <w:rFonts w:ascii="仿宋_GB2312" w:hAnsi="仿宋_GB2312" w:cs="仿宋_GB2312" w:eastAsia="仿宋_GB2312"/>
                      <w:sz w:val="24"/>
                    </w:rPr>
                    <w:t>标配喷嘴直径</w:t>
                  </w:r>
                  <w:r>
                    <w:rPr>
                      <w:rFonts w:ascii="仿宋_GB2312" w:hAnsi="仿宋_GB2312" w:cs="仿宋_GB2312" w:eastAsia="仿宋_GB2312"/>
                      <w:sz w:val="24"/>
                    </w:rPr>
                    <w:t>0.4 mm</w:t>
                  </w:r>
                  <w:r>
                    <w:rPr>
                      <w:rFonts w:ascii="仿宋_GB2312" w:hAnsi="仿宋_GB2312" w:cs="仿宋_GB2312" w:eastAsia="仿宋_GB2312"/>
                      <w:sz w:val="24"/>
                    </w:rPr>
                    <w:t>，可选</w:t>
                  </w:r>
                  <w:r>
                    <w:rPr>
                      <w:rFonts w:ascii="仿宋_GB2312" w:hAnsi="仿宋_GB2312" w:cs="仿宋_GB2312" w:eastAsia="仿宋_GB2312"/>
                      <w:sz w:val="24"/>
                    </w:rPr>
                    <w:t>0.2</w:t>
                  </w:r>
                  <w:r>
                    <w:rPr>
                      <w:rFonts w:ascii="仿宋_GB2312" w:hAnsi="仿宋_GB2312" w:cs="仿宋_GB2312" w:eastAsia="仿宋_GB2312"/>
                      <w:sz w:val="24"/>
                    </w:rPr>
                    <w:t>、</w:t>
                  </w:r>
                  <w:r>
                    <w:rPr>
                      <w:rFonts w:ascii="仿宋_GB2312" w:hAnsi="仿宋_GB2312" w:cs="仿宋_GB2312" w:eastAsia="仿宋_GB2312"/>
                      <w:sz w:val="24"/>
                    </w:rPr>
                    <w:t>0.6</w:t>
                  </w:r>
                  <w:r>
                    <w:rPr>
                      <w:rFonts w:ascii="仿宋_GB2312" w:hAnsi="仿宋_GB2312" w:cs="仿宋_GB2312" w:eastAsia="仿宋_GB2312"/>
                      <w:sz w:val="24"/>
                    </w:rPr>
                    <w:t>、</w:t>
                  </w:r>
                  <w:r>
                    <w:rPr>
                      <w:rFonts w:ascii="仿宋_GB2312" w:hAnsi="仿宋_GB2312" w:cs="仿宋_GB2312" w:eastAsia="仿宋_GB2312"/>
                      <w:sz w:val="24"/>
                    </w:rPr>
                    <w:t>0.8 mm</w:t>
                  </w:r>
                  <w:r>
                    <w:rPr>
                      <w:rFonts w:ascii="仿宋_GB2312" w:hAnsi="仿宋_GB2312" w:cs="仿宋_GB2312" w:eastAsia="仿宋_GB2312"/>
                      <w:sz w:val="24"/>
                    </w:rPr>
                    <w:t>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机器标配双面纹理</w:t>
                  </w:r>
                  <w:r>
                    <w:rPr>
                      <w:rFonts w:ascii="仿宋_GB2312" w:hAnsi="仿宋_GB2312" w:cs="仿宋_GB2312" w:eastAsia="仿宋_GB2312"/>
                      <w:sz w:val="24"/>
                    </w:rPr>
                    <w:t>PEI</w:t>
                  </w:r>
                  <w:r>
                    <w:rPr>
                      <w:rFonts w:ascii="仿宋_GB2312" w:hAnsi="仿宋_GB2312" w:cs="仿宋_GB2312" w:eastAsia="仿宋_GB2312"/>
                      <w:sz w:val="24"/>
                    </w:rPr>
                    <w:t>打印面板，可扩展光面打印面板，热床最高温度不低于</w:t>
                  </w:r>
                  <w:r>
                    <w:rPr>
                      <w:rFonts w:ascii="仿宋_GB2312" w:hAnsi="仿宋_GB2312" w:cs="仿宋_GB2312" w:eastAsia="仿宋_GB2312"/>
                      <w:sz w:val="24"/>
                    </w:rPr>
                    <w:t>120℃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工具头最大移动速度不低于</w:t>
                  </w:r>
                  <w:r>
                    <w:rPr>
                      <w:rFonts w:ascii="仿宋_GB2312" w:hAnsi="仿宋_GB2312" w:cs="仿宋_GB2312" w:eastAsia="仿宋_GB2312"/>
                      <w:sz w:val="24"/>
                    </w:rPr>
                    <w:t>1000 mm/s</w:t>
                  </w:r>
                  <w:r>
                    <w:rPr>
                      <w:rFonts w:ascii="仿宋_GB2312" w:hAnsi="仿宋_GB2312" w:cs="仿宋_GB2312" w:eastAsia="仿宋_GB2312"/>
                      <w:sz w:val="24"/>
                    </w:rPr>
                    <w:t>，工具头最大移动加速度不低于</w:t>
                  </w:r>
                  <w:r>
                    <w:rPr>
                      <w:rFonts w:ascii="仿宋_GB2312" w:hAnsi="仿宋_GB2312" w:cs="仿宋_GB2312" w:eastAsia="仿宋_GB2312"/>
                      <w:sz w:val="24"/>
                    </w:rPr>
                    <w:t>20000 mm/s²</w:t>
                  </w:r>
                  <w:r>
                    <w:rPr>
                      <w:rFonts w:ascii="仿宋_GB2312" w:hAnsi="仿宋_GB2312" w:cs="仿宋_GB2312" w:eastAsia="仿宋_GB2312"/>
                      <w:sz w:val="24"/>
                    </w:rPr>
                    <w:t>，普通热端最大流速不低于</w:t>
                  </w:r>
                  <w:r>
                    <w:rPr>
                      <w:rFonts w:ascii="仿宋_GB2312" w:hAnsi="仿宋_GB2312" w:cs="仿宋_GB2312" w:eastAsia="仿宋_GB2312"/>
                      <w:sz w:val="24"/>
                    </w:rPr>
                    <w:t>40 mm/s</w:t>
                  </w:r>
                  <w:r>
                    <w:rPr>
                      <w:rFonts w:ascii="仿宋_GB2312" w:hAnsi="仿宋_GB2312" w:cs="仿宋_GB2312" w:eastAsia="仿宋_GB2312"/>
                      <w:sz w:val="24"/>
                    </w:rPr>
                    <w:t>，大流量热端最大流速不低于</w:t>
                  </w:r>
                  <w:r>
                    <w:rPr>
                      <w:rFonts w:ascii="仿宋_GB2312" w:hAnsi="仿宋_GB2312" w:cs="仿宋_GB2312" w:eastAsia="仿宋_GB2312"/>
                      <w:sz w:val="24"/>
                    </w:rPr>
                    <w:t>65 mm/s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支持耗材类型：</w:t>
                  </w:r>
                  <w:r>
                    <w:rPr>
                      <w:rFonts w:ascii="仿宋_GB2312" w:hAnsi="仿宋_GB2312" w:cs="仿宋_GB2312" w:eastAsia="仿宋_GB2312"/>
                      <w:sz w:val="24"/>
                    </w:rPr>
                    <w:t>PLA</w:t>
                  </w:r>
                  <w:r>
                    <w:rPr>
                      <w:rFonts w:ascii="仿宋_GB2312" w:hAnsi="仿宋_GB2312" w:cs="仿宋_GB2312" w:eastAsia="仿宋_GB2312"/>
                      <w:sz w:val="24"/>
                    </w:rPr>
                    <w:t>，</w:t>
                  </w:r>
                  <w:r>
                    <w:rPr>
                      <w:rFonts w:ascii="仿宋_GB2312" w:hAnsi="仿宋_GB2312" w:cs="仿宋_GB2312" w:eastAsia="仿宋_GB2312"/>
                      <w:sz w:val="24"/>
                    </w:rPr>
                    <w:t>PETG</w:t>
                  </w:r>
                  <w:r>
                    <w:rPr>
                      <w:rFonts w:ascii="仿宋_GB2312" w:hAnsi="仿宋_GB2312" w:cs="仿宋_GB2312" w:eastAsia="仿宋_GB2312"/>
                      <w:sz w:val="24"/>
                    </w:rPr>
                    <w:t>，</w:t>
                  </w:r>
                  <w:r>
                    <w:rPr>
                      <w:rFonts w:ascii="仿宋_GB2312" w:hAnsi="仿宋_GB2312" w:cs="仿宋_GB2312" w:eastAsia="仿宋_GB2312"/>
                      <w:sz w:val="24"/>
                    </w:rPr>
                    <w:t>TPU</w:t>
                  </w:r>
                  <w:r>
                    <w:rPr>
                      <w:rFonts w:ascii="仿宋_GB2312" w:hAnsi="仿宋_GB2312" w:cs="仿宋_GB2312" w:eastAsia="仿宋_GB2312"/>
                      <w:sz w:val="24"/>
                    </w:rPr>
                    <w:t>，</w:t>
                  </w:r>
                  <w:r>
                    <w:rPr>
                      <w:rFonts w:ascii="仿宋_GB2312" w:hAnsi="仿宋_GB2312" w:cs="仿宋_GB2312" w:eastAsia="仿宋_GB2312"/>
                      <w:sz w:val="24"/>
                    </w:rPr>
                    <w:t>PVA</w:t>
                  </w:r>
                  <w:r>
                    <w:rPr>
                      <w:rFonts w:ascii="仿宋_GB2312" w:hAnsi="仿宋_GB2312" w:cs="仿宋_GB2312" w:eastAsia="仿宋_GB2312"/>
                      <w:sz w:val="24"/>
                    </w:rPr>
                    <w:t>，</w:t>
                  </w:r>
                  <w:r>
                    <w:rPr>
                      <w:rFonts w:ascii="仿宋_GB2312" w:hAnsi="仿宋_GB2312" w:cs="仿宋_GB2312" w:eastAsia="仿宋_GB2312"/>
                      <w:sz w:val="24"/>
                    </w:rPr>
                    <w:t>BVOH</w:t>
                  </w:r>
                  <w:r>
                    <w:rPr>
                      <w:rFonts w:ascii="仿宋_GB2312" w:hAnsi="仿宋_GB2312" w:cs="仿宋_GB2312" w:eastAsia="仿宋_GB2312"/>
                      <w:sz w:val="24"/>
                    </w:rPr>
                    <w:t>，</w:t>
                  </w:r>
                  <w:r>
                    <w:rPr>
                      <w:rFonts w:ascii="仿宋_GB2312" w:hAnsi="仿宋_GB2312" w:cs="仿宋_GB2312" w:eastAsia="仿宋_GB2312"/>
                      <w:sz w:val="24"/>
                    </w:rPr>
                    <w:t>ABS</w:t>
                  </w:r>
                  <w:r>
                    <w:rPr>
                      <w:rFonts w:ascii="仿宋_GB2312" w:hAnsi="仿宋_GB2312" w:cs="仿宋_GB2312" w:eastAsia="仿宋_GB2312"/>
                      <w:sz w:val="24"/>
                    </w:rPr>
                    <w:t>，</w:t>
                  </w:r>
                  <w:r>
                    <w:rPr>
                      <w:rFonts w:ascii="仿宋_GB2312" w:hAnsi="仿宋_GB2312" w:cs="仿宋_GB2312" w:eastAsia="仿宋_GB2312"/>
                      <w:sz w:val="24"/>
                    </w:rPr>
                    <w:t>ASA</w:t>
                  </w:r>
                  <w:r>
                    <w:rPr>
                      <w:rFonts w:ascii="仿宋_GB2312" w:hAnsi="仿宋_GB2312" w:cs="仿宋_GB2312" w:eastAsia="仿宋_GB2312"/>
                      <w:sz w:val="24"/>
                    </w:rPr>
                    <w:t>，</w:t>
                  </w:r>
                  <w:r>
                    <w:rPr>
                      <w:rFonts w:ascii="仿宋_GB2312" w:hAnsi="仿宋_GB2312" w:cs="仿宋_GB2312" w:eastAsia="仿宋_GB2312"/>
                      <w:sz w:val="24"/>
                    </w:rPr>
                    <w:t>PC</w:t>
                  </w:r>
                  <w:r>
                    <w:rPr>
                      <w:rFonts w:ascii="仿宋_GB2312" w:hAnsi="仿宋_GB2312" w:cs="仿宋_GB2312" w:eastAsia="仿宋_GB2312"/>
                      <w:sz w:val="24"/>
                    </w:rPr>
                    <w:t>，</w:t>
                  </w:r>
                  <w:r>
                    <w:rPr>
                      <w:rFonts w:ascii="仿宋_GB2312" w:hAnsi="仿宋_GB2312" w:cs="仿宋_GB2312" w:eastAsia="仿宋_GB2312"/>
                      <w:sz w:val="24"/>
                    </w:rPr>
                    <w:t>PA</w:t>
                  </w:r>
                  <w:r>
                    <w:rPr>
                      <w:rFonts w:ascii="仿宋_GB2312" w:hAnsi="仿宋_GB2312" w:cs="仿宋_GB2312" w:eastAsia="仿宋_GB2312"/>
                      <w:sz w:val="24"/>
                    </w:rPr>
                    <w:t>，</w:t>
                  </w:r>
                  <w:r>
                    <w:rPr>
                      <w:rFonts w:ascii="仿宋_GB2312" w:hAnsi="仿宋_GB2312" w:cs="仿宋_GB2312" w:eastAsia="仿宋_GB2312"/>
                      <w:sz w:val="24"/>
                    </w:rPr>
                    <w:t>PET</w:t>
                  </w:r>
                  <w:r>
                    <w:rPr>
                      <w:rFonts w:ascii="仿宋_GB2312" w:hAnsi="仿宋_GB2312" w:cs="仿宋_GB2312" w:eastAsia="仿宋_GB2312"/>
                      <w:sz w:val="24"/>
                    </w:rPr>
                    <w:t>，</w:t>
                  </w:r>
                  <w:r>
                    <w:rPr>
                      <w:rFonts w:ascii="仿宋_GB2312" w:hAnsi="仿宋_GB2312" w:cs="仿宋_GB2312" w:eastAsia="仿宋_GB2312"/>
                      <w:sz w:val="24"/>
                    </w:rPr>
                    <w:t>Carbon/Glass Fiber Reinforced PLA</w:t>
                  </w:r>
                  <w:r>
                    <w:rPr>
                      <w:rFonts w:ascii="仿宋_GB2312" w:hAnsi="仿宋_GB2312" w:cs="仿宋_GB2312" w:eastAsia="仿宋_GB2312"/>
                      <w:sz w:val="24"/>
                    </w:rPr>
                    <w:t>、</w:t>
                  </w:r>
                  <w:r>
                    <w:rPr>
                      <w:rFonts w:ascii="仿宋_GB2312" w:hAnsi="仿宋_GB2312" w:cs="仿宋_GB2312" w:eastAsia="仿宋_GB2312"/>
                      <w:sz w:val="24"/>
                    </w:rPr>
                    <w:t>PETG</w:t>
                  </w:r>
                  <w:r>
                    <w:rPr>
                      <w:rFonts w:ascii="仿宋_GB2312" w:hAnsi="仿宋_GB2312" w:cs="仿宋_GB2312" w:eastAsia="仿宋_GB2312"/>
                      <w:sz w:val="24"/>
                    </w:rPr>
                    <w:t>、</w:t>
                  </w:r>
                  <w:r>
                    <w:rPr>
                      <w:rFonts w:ascii="仿宋_GB2312" w:hAnsi="仿宋_GB2312" w:cs="仿宋_GB2312" w:eastAsia="仿宋_GB2312"/>
                      <w:sz w:val="24"/>
                    </w:rPr>
                    <w:t>PA</w:t>
                  </w:r>
                  <w:r>
                    <w:rPr>
                      <w:rFonts w:ascii="仿宋_GB2312" w:hAnsi="仿宋_GB2312" w:cs="仿宋_GB2312" w:eastAsia="仿宋_GB2312"/>
                      <w:sz w:val="24"/>
                    </w:rPr>
                    <w:t>、</w:t>
                  </w:r>
                  <w:r>
                    <w:rPr>
                      <w:rFonts w:ascii="仿宋_GB2312" w:hAnsi="仿宋_GB2312" w:cs="仿宋_GB2312" w:eastAsia="仿宋_GB2312"/>
                      <w:sz w:val="24"/>
                    </w:rPr>
                    <w:t>PET</w:t>
                  </w:r>
                  <w:r>
                    <w:rPr>
                      <w:rFonts w:ascii="仿宋_GB2312" w:hAnsi="仿宋_GB2312" w:cs="仿宋_GB2312" w:eastAsia="仿宋_GB2312"/>
                      <w:sz w:val="24"/>
                    </w:rPr>
                    <w:t>、</w:t>
                  </w:r>
                  <w:r>
                    <w:rPr>
                      <w:rFonts w:ascii="仿宋_GB2312" w:hAnsi="仿宋_GB2312" w:cs="仿宋_GB2312" w:eastAsia="仿宋_GB2312"/>
                      <w:sz w:val="24"/>
                    </w:rPr>
                    <w:t>PC</w:t>
                  </w:r>
                  <w:r>
                    <w:rPr>
                      <w:rFonts w:ascii="仿宋_GB2312" w:hAnsi="仿宋_GB2312" w:cs="仿宋_GB2312" w:eastAsia="仿宋_GB2312"/>
                      <w:sz w:val="24"/>
                    </w:rPr>
                    <w:t>、</w:t>
                  </w:r>
                  <w:r>
                    <w:rPr>
                      <w:rFonts w:ascii="仿宋_GB2312" w:hAnsi="仿宋_GB2312" w:cs="仿宋_GB2312" w:eastAsia="仿宋_GB2312"/>
                      <w:sz w:val="24"/>
                    </w:rPr>
                    <w:t>ABS</w:t>
                  </w:r>
                  <w:r>
                    <w:rPr>
                      <w:rFonts w:ascii="仿宋_GB2312" w:hAnsi="仿宋_GB2312" w:cs="仿宋_GB2312" w:eastAsia="仿宋_GB2312"/>
                      <w:sz w:val="24"/>
                    </w:rPr>
                    <w:t>、</w:t>
                  </w:r>
                  <w:r>
                    <w:rPr>
                      <w:rFonts w:ascii="仿宋_GB2312" w:hAnsi="仿宋_GB2312" w:cs="仿宋_GB2312" w:eastAsia="仿宋_GB2312"/>
                      <w:sz w:val="24"/>
                    </w:rPr>
                    <w:t>ASA</w:t>
                  </w:r>
                  <w:r>
                    <w:rPr>
                      <w:rFonts w:ascii="仿宋_GB2312" w:hAnsi="仿宋_GB2312" w:cs="仿宋_GB2312" w:eastAsia="仿宋_GB2312"/>
                      <w:sz w:val="24"/>
                    </w:rPr>
                    <w:t>，</w:t>
                  </w:r>
                  <w:r>
                    <w:rPr>
                      <w:rFonts w:ascii="仿宋_GB2312" w:hAnsi="仿宋_GB2312" w:cs="仿宋_GB2312" w:eastAsia="仿宋_GB2312"/>
                      <w:sz w:val="24"/>
                    </w:rPr>
                    <w:t>PPA-CF/GF</w:t>
                  </w:r>
                  <w:r>
                    <w:rPr>
                      <w:rFonts w:ascii="仿宋_GB2312" w:hAnsi="仿宋_GB2312" w:cs="仿宋_GB2312" w:eastAsia="仿宋_GB2312"/>
                      <w:sz w:val="24"/>
                    </w:rPr>
                    <w:t>，</w:t>
                  </w:r>
                  <w:r>
                    <w:rPr>
                      <w:rFonts w:ascii="仿宋_GB2312" w:hAnsi="仿宋_GB2312" w:cs="仿宋_GB2312" w:eastAsia="仿宋_GB2312"/>
                      <w:sz w:val="24"/>
                    </w:rPr>
                    <w:t>PPS-CF/GF</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具备</w:t>
                  </w:r>
                  <w:r>
                    <w:rPr>
                      <w:rFonts w:ascii="仿宋_GB2312" w:hAnsi="仿宋_GB2312" w:cs="仿宋_GB2312" w:eastAsia="仿宋_GB2312"/>
                      <w:sz w:val="24"/>
                    </w:rPr>
                    <w:t>热端快拆、主动振动补偿、自动热床调平</w:t>
                  </w:r>
                  <w:r>
                    <w:rPr>
                      <w:rFonts w:ascii="仿宋_GB2312" w:hAnsi="仿宋_GB2312" w:cs="仿宋_GB2312" w:eastAsia="仿宋_GB2312"/>
                      <w:sz w:val="24"/>
                    </w:rPr>
                    <w:t>、材料均匀烘干等功能。</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配备双摄像头计算机视觉系统，</w:t>
                  </w:r>
                  <w:r>
                    <w:rPr>
                      <w:rFonts w:ascii="仿宋_GB2312" w:hAnsi="仿宋_GB2312" w:cs="仿宋_GB2312" w:eastAsia="仿宋_GB2312"/>
                      <w:sz w:val="24"/>
                    </w:rPr>
                    <w:t>可</w:t>
                  </w:r>
                  <w:r>
                    <w:rPr>
                      <w:rFonts w:ascii="仿宋_GB2312" w:hAnsi="仿宋_GB2312" w:cs="仿宋_GB2312" w:eastAsia="仿宋_GB2312"/>
                      <w:sz w:val="24"/>
                    </w:rPr>
                    <w:t>高精度打印，具备</w:t>
                  </w:r>
                  <w:r>
                    <w:rPr>
                      <w:rFonts w:ascii="仿宋_GB2312" w:hAnsi="仿宋_GB2312" w:cs="仿宋_GB2312" w:eastAsia="仿宋_GB2312"/>
                      <w:sz w:val="24"/>
                    </w:rPr>
                    <w:t>AI</w:t>
                  </w:r>
                  <w:r>
                    <w:rPr>
                      <w:rFonts w:ascii="仿宋_GB2312" w:hAnsi="仿宋_GB2312" w:cs="仿宋_GB2312" w:eastAsia="仿宋_GB2312"/>
                      <w:sz w:val="24"/>
                    </w:rPr>
                    <w:t>首层检测、炒面检测、异物检测、硬件配置扫描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具备</w:t>
                  </w:r>
                  <w:r>
                    <w:rPr>
                      <w:rFonts w:ascii="仿宋_GB2312" w:hAnsi="仿宋_GB2312" w:cs="仿宋_GB2312" w:eastAsia="仿宋_GB2312"/>
                      <w:sz w:val="24"/>
                    </w:rPr>
                    <w:t>开门检测、断料检测、缠料检测、断电续打</w:t>
                  </w:r>
                  <w:r>
                    <w:rPr>
                      <w:rFonts w:ascii="仿宋_GB2312" w:hAnsi="仿宋_GB2312" w:cs="仿宋_GB2312" w:eastAsia="仿宋_GB2312"/>
                      <w:sz w:val="24"/>
                    </w:rPr>
                    <w:t>等功能</w:t>
                  </w:r>
                  <w:r>
                    <w:rPr>
                      <w:rFonts w:ascii="仿宋_GB2312" w:hAnsi="仿宋_GB2312" w:cs="仿宋_GB2312" w:eastAsia="仿宋_GB2312"/>
                      <w:sz w:val="24"/>
                    </w:rPr>
                    <w:t>，</w:t>
                  </w:r>
                  <w:r>
                    <w:rPr>
                      <w:rFonts w:ascii="仿宋_GB2312" w:hAnsi="仿宋_GB2312" w:cs="仿宋_GB2312" w:eastAsia="仿宋_GB2312"/>
                      <w:sz w:val="24"/>
                    </w:rPr>
                    <w:t>配备</w:t>
                  </w:r>
                  <w:r>
                    <w:rPr>
                      <w:rFonts w:ascii="仿宋_GB2312" w:hAnsi="仿宋_GB2312" w:cs="仿宋_GB2312" w:eastAsia="仿宋_GB2312"/>
                      <w:sz w:val="24"/>
                    </w:rPr>
                    <w:t>监控打印机状态的健康管理系统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具备耗材用量及余料检测，具备多色打印，具备不少于</w:t>
                  </w:r>
                  <w:r>
                    <w:rPr>
                      <w:rFonts w:ascii="仿宋_GB2312" w:hAnsi="仿宋_GB2312" w:cs="仿宋_GB2312" w:eastAsia="仿宋_GB2312"/>
                      <w:sz w:val="24"/>
                    </w:rPr>
                    <w:t>24</w:t>
                  </w:r>
                  <w:r>
                    <w:rPr>
                      <w:rFonts w:ascii="仿宋_GB2312" w:hAnsi="仿宋_GB2312" w:cs="仿宋_GB2312" w:eastAsia="仿宋_GB2312"/>
                      <w:sz w:val="24"/>
                    </w:rPr>
                    <w:t>色</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配备全闭环控制风扇系统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自带自动风门与过滤系统，具备自适应空气循环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具备主动腔热控制，多传感器闭环温控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具备通过触摸显示屏、手机端</w:t>
                  </w:r>
                  <w:r>
                    <w:rPr>
                      <w:rFonts w:ascii="仿宋_GB2312" w:hAnsi="仿宋_GB2312" w:cs="仿宋_GB2312" w:eastAsia="仿宋_GB2312"/>
                      <w:sz w:val="24"/>
                    </w:rPr>
                    <w:t>APP</w:t>
                  </w:r>
                  <w:r>
                    <w:rPr>
                      <w:rFonts w:ascii="仿宋_GB2312" w:hAnsi="仿宋_GB2312" w:cs="仿宋_GB2312" w:eastAsia="仿宋_GB2312"/>
                      <w:sz w:val="24"/>
                    </w:rPr>
                    <w:t>、电脑端应用三种操作界面控制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Wi-Fi</w:t>
                  </w:r>
                  <w:r>
                    <w:rPr>
                      <w:rFonts w:ascii="仿宋_GB2312" w:hAnsi="仿宋_GB2312" w:cs="仿宋_GB2312" w:eastAsia="仿宋_GB2312"/>
                      <w:sz w:val="24"/>
                    </w:rPr>
                    <w:t>通讯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配备</w:t>
                  </w:r>
                  <w:r>
                    <w:rPr>
                      <w:rFonts w:ascii="仿宋_GB2312" w:hAnsi="仿宋_GB2312" w:cs="仿宋_GB2312" w:eastAsia="仿宋_GB2312"/>
                      <w:sz w:val="24"/>
                    </w:rPr>
                    <w:t>3D</w:t>
                  </w:r>
                  <w:r>
                    <w:rPr>
                      <w:rFonts w:ascii="仿宋_GB2312" w:hAnsi="仿宋_GB2312" w:cs="仿宋_GB2312" w:eastAsia="仿宋_GB2312"/>
                      <w:sz w:val="24"/>
                    </w:rPr>
                    <w:t>打印切片软件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软件无产权争议，具有知识产权，并提供相关证明材料。</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光学成型平台仿真系统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用于光学成型平台的仿真制造及虚拟拆装学习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一、光学成型平台仿真系统配置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金属增材制造</w:t>
                  </w:r>
                  <w:r>
                    <w:rPr>
                      <w:rFonts w:ascii="仿宋_GB2312" w:hAnsi="仿宋_GB2312" w:cs="仿宋_GB2312" w:eastAsia="仿宋_GB2312"/>
                      <w:sz w:val="24"/>
                    </w:rPr>
                    <w:t>SLM</w:t>
                  </w:r>
                  <w:r>
                    <w:rPr>
                      <w:rFonts w:ascii="仿宋_GB2312" w:hAnsi="仿宋_GB2312" w:cs="仿宋_GB2312" w:eastAsia="仿宋_GB2312"/>
                      <w:sz w:val="24"/>
                    </w:rPr>
                    <w:t>工艺装备仿真实操功能，通过三维可视化体验方式进行自主学习、实验练习、实验考核等交互操作体验，系统模拟增材制造实训中心实际工作环境，可对</w:t>
                  </w:r>
                  <w:r>
                    <w:rPr>
                      <w:rFonts w:ascii="仿宋_GB2312" w:hAnsi="仿宋_GB2312" w:cs="仿宋_GB2312" w:eastAsia="仿宋_GB2312"/>
                      <w:sz w:val="24"/>
                    </w:rPr>
                    <w:t>模拟设备</w:t>
                  </w:r>
                  <w:r>
                    <w:rPr>
                      <w:rFonts w:ascii="仿宋_GB2312" w:hAnsi="仿宋_GB2312" w:cs="仿宋_GB2312" w:eastAsia="仿宋_GB2312"/>
                      <w:sz w:val="24"/>
                    </w:rPr>
                    <w:t>进行</w:t>
                  </w:r>
                  <w:r>
                    <w:rPr>
                      <w:rFonts w:ascii="仿宋_GB2312" w:hAnsi="仿宋_GB2312" w:cs="仿宋_GB2312" w:eastAsia="仿宋_GB2312"/>
                      <w:sz w:val="24"/>
                    </w:rPr>
                    <w:t>虚拟</w:t>
                  </w:r>
                  <w:r>
                    <w:rPr>
                      <w:rFonts w:ascii="仿宋_GB2312" w:hAnsi="仿宋_GB2312" w:cs="仿宋_GB2312" w:eastAsia="仿宋_GB2312"/>
                      <w:sz w:val="24"/>
                    </w:rPr>
                    <w:t>操作。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光学成型平台仿真系统具备以第一人称视角在虚拟搭建的实训中心场景中走动，并能对其中设备进行打印实操仿真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系统中包含的模型和场景：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场景：增材制造实训中心采用</w:t>
                  </w:r>
                  <w:r>
                    <w:rPr>
                      <w:rFonts w:ascii="仿宋_GB2312" w:hAnsi="仿宋_GB2312" w:cs="仿宋_GB2312" w:eastAsia="仿宋_GB2312"/>
                      <w:sz w:val="24"/>
                    </w:rPr>
                    <w:t>3D</w:t>
                  </w:r>
                  <w:r>
                    <w:rPr>
                      <w:rFonts w:ascii="仿宋_GB2312" w:hAnsi="仿宋_GB2312" w:cs="仿宋_GB2312" w:eastAsia="仿宋_GB2312"/>
                      <w:sz w:val="24"/>
                    </w:rPr>
                    <w:t>实时渲染技术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模型：</w:t>
                  </w:r>
                  <w:r>
                    <w:rPr>
                      <w:rFonts w:ascii="仿宋_GB2312" w:hAnsi="仿宋_GB2312" w:cs="仿宋_GB2312" w:eastAsia="仿宋_GB2312"/>
                      <w:sz w:val="24"/>
                    </w:rPr>
                    <w:t>SLM</w:t>
                  </w:r>
                  <w:r>
                    <w:rPr>
                      <w:rFonts w:ascii="仿宋_GB2312" w:hAnsi="仿宋_GB2312" w:cs="仿宋_GB2312" w:eastAsia="仿宋_GB2312"/>
                      <w:sz w:val="24"/>
                    </w:rPr>
                    <w:t>工艺金属增材装备、冷水机、惰性气体存储瓶、布局装修环境、物品平台、防护用品、金属粉末、操作工具、打印基板、喷砂机、线切割、热处理炉等三维模型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可虚拟打印不少于</w:t>
                  </w:r>
                  <w:r>
                    <w:rPr>
                      <w:rFonts w:ascii="仿宋_GB2312" w:hAnsi="仿宋_GB2312" w:cs="仿宋_GB2312" w:eastAsia="仿宋_GB2312"/>
                      <w:sz w:val="24"/>
                    </w:rPr>
                    <w:t>10</w:t>
                  </w:r>
                  <w:r>
                    <w:rPr>
                      <w:rFonts w:ascii="仿宋_GB2312" w:hAnsi="仿宋_GB2312" w:cs="仿宋_GB2312" w:eastAsia="仿宋_GB2312"/>
                      <w:sz w:val="24"/>
                    </w:rPr>
                    <w:t>种金属零件模型，并仿真零件打印过程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具备理论、实操考核功能，</w:t>
                  </w:r>
                  <w:r>
                    <w:rPr>
                      <w:rFonts w:ascii="仿宋_GB2312" w:hAnsi="仿宋_GB2312" w:cs="仿宋_GB2312" w:eastAsia="仿宋_GB2312"/>
                      <w:sz w:val="24"/>
                    </w:rPr>
                    <w:t>可记录</w:t>
                  </w:r>
                  <w:r>
                    <w:rPr>
                      <w:rFonts w:ascii="仿宋_GB2312" w:hAnsi="仿宋_GB2312" w:cs="仿宋_GB2312" w:eastAsia="仿宋_GB2312"/>
                      <w:sz w:val="24"/>
                    </w:rPr>
                    <w:t>操作过程</w:t>
                  </w:r>
                  <w:r>
                    <w:rPr>
                      <w:rFonts w:ascii="仿宋_GB2312" w:hAnsi="仿宋_GB2312" w:cs="仿宋_GB2312" w:eastAsia="仿宋_GB2312"/>
                      <w:sz w:val="24"/>
                    </w:rPr>
                    <w:t>并考核。</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光学成型平台仿真系统具有开发多种增材制造工艺接口，根据不同增材制造工艺技术功能升级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FDM</w:t>
                  </w:r>
                  <w:r>
                    <w:rPr>
                      <w:rFonts w:ascii="仿宋_GB2312" w:hAnsi="仿宋_GB2312" w:cs="仿宋_GB2312" w:eastAsia="仿宋_GB2312"/>
                      <w:sz w:val="24"/>
                    </w:rPr>
                    <w:t>、</w:t>
                  </w:r>
                  <w:r>
                    <w:rPr>
                      <w:rFonts w:ascii="仿宋_GB2312" w:hAnsi="仿宋_GB2312" w:cs="仿宋_GB2312" w:eastAsia="仿宋_GB2312"/>
                      <w:sz w:val="24"/>
                    </w:rPr>
                    <w:t>LCD</w:t>
                  </w:r>
                  <w:r>
                    <w:rPr>
                      <w:rFonts w:ascii="仿宋_GB2312" w:hAnsi="仿宋_GB2312" w:cs="仿宋_GB2312" w:eastAsia="仿宋_GB2312"/>
                      <w:sz w:val="24"/>
                    </w:rPr>
                    <w:t>工艺设备拆装教学功能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.FDM</w:t>
                  </w:r>
                  <w:r>
                    <w:rPr>
                      <w:rFonts w:ascii="仿宋_GB2312" w:hAnsi="仿宋_GB2312" w:cs="仿宋_GB2312" w:eastAsia="仿宋_GB2312"/>
                      <w:sz w:val="24"/>
                    </w:rPr>
                    <w:t>工艺设备虚拟组装包括：喷头模块、运动机构、框架机构等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FDM</w:t>
                  </w:r>
                  <w:r>
                    <w:rPr>
                      <w:rFonts w:ascii="仿宋_GB2312" w:hAnsi="仿宋_GB2312" w:cs="仿宋_GB2312" w:eastAsia="仿宋_GB2312"/>
                      <w:sz w:val="24"/>
                    </w:rPr>
                    <w:t>、</w:t>
                  </w:r>
                  <w:r>
                    <w:rPr>
                      <w:rFonts w:ascii="仿宋_GB2312" w:hAnsi="仿宋_GB2312" w:cs="仿宋_GB2312" w:eastAsia="仿宋_GB2312"/>
                      <w:sz w:val="24"/>
                    </w:rPr>
                    <w:t>LCD</w:t>
                  </w:r>
                  <w:r>
                    <w:rPr>
                      <w:rFonts w:ascii="仿宋_GB2312" w:hAnsi="仿宋_GB2312" w:cs="仿宋_GB2312" w:eastAsia="仿宋_GB2312"/>
                      <w:sz w:val="24"/>
                    </w:rPr>
                    <w:t>工艺设备虚拟组装练习功能</w:t>
                  </w:r>
                  <w:r>
                    <w:rPr>
                      <w:rFonts w:ascii="仿宋_GB2312" w:hAnsi="仿宋_GB2312" w:cs="仿宋_GB2312" w:eastAsia="仿宋_GB2312"/>
                      <w:sz w:val="24"/>
                    </w:rPr>
                    <w:t>，</w:t>
                  </w:r>
                  <w:r>
                    <w:rPr>
                      <w:rFonts w:ascii="仿宋_GB2312" w:hAnsi="仿宋_GB2312" w:cs="仿宋_GB2312" w:eastAsia="仿宋_GB2312"/>
                      <w:sz w:val="24"/>
                    </w:rPr>
                    <w:t>涵盖光机模块、传动运动机构、打印平台等核心部件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具有</w:t>
                  </w:r>
                  <w:r>
                    <w:rPr>
                      <w:rFonts w:ascii="仿宋_GB2312" w:hAnsi="仿宋_GB2312" w:cs="仿宋_GB2312" w:eastAsia="仿宋_GB2312"/>
                      <w:sz w:val="24"/>
                    </w:rPr>
                    <w:t>FDM</w:t>
                  </w:r>
                  <w:r>
                    <w:rPr>
                      <w:rFonts w:ascii="仿宋_GB2312" w:hAnsi="仿宋_GB2312" w:cs="仿宋_GB2312" w:eastAsia="仿宋_GB2312"/>
                      <w:sz w:val="24"/>
                    </w:rPr>
                    <w:t>、</w:t>
                  </w:r>
                  <w:r>
                    <w:rPr>
                      <w:rFonts w:ascii="仿宋_GB2312" w:hAnsi="仿宋_GB2312" w:cs="仿宋_GB2312" w:eastAsia="仿宋_GB2312"/>
                      <w:sz w:val="24"/>
                    </w:rPr>
                    <w:t>LCD</w:t>
                  </w:r>
                  <w:r>
                    <w:rPr>
                      <w:rFonts w:ascii="仿宋_GB2312" w:hAnsi="仿宋_GB2312" w:cs="仿宋_GB2312" w:eastAsia="仿宋_GB2312"/>
                      <w:sz w:val="24"/>
                    </w:rPr>
                    <w:t>工艺设备虚拟组装考核功能，系统自动全程记录并留存考核成绩</w:t>
                  </w:r>
                  <w:r>
                    <w:rPr>
                      <w:rFonts w:ascii="仿宋_GB2312" w:hAnsi="仿宋_GB2312" w:cs="仿宋_GB2312" w:eastAsia="仿宋_GB2312"/>
                      <w:sz w:val="24"/>
                    </w:rPr>
                    <w:t>。</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工程图及三维模型评分系统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用于评判工程图及模型是否符合规范。</w:t>
                  </w:r>
                </w:p>
                <w:p>
                  <w:pPr>
                    <w:pStyle w:val="null3"/>
                    <w:jc w:val="left"/>
                  </w:pPr>
                  <w:r>
                    <w:rPr>
                      <w:rFonts w:ascii="仿宋_GB2312" w:hAnsi="仿宋_GB2312" w:cs="仿宋_GB2312" w:eastAsia="仿宋_GB2312"/>
                      <w:sz w:val="24"/>
                    </w:rPr>
                    <w:t>一、二维模型自动评分系统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具备读取</w:t>
                  </w:r>
                  <w:r>
                    <w:rPr>
                      <w:rFonts w:ascii="仿宋_GB2312" w:hAnsi="仿宋_GB2312" w:cs="仿宋_GB2312" w:eastAsia="仿宋_GB2312"/>
                      <w:sz w:val="24"/>
                    </w:rPr>
                    <w:t>机械图</w:t>
                  </w:r>
                  <w:r>
                    <w:rPr>
                      <w:rFonts w:ascii="仿宋_GB2312" w:hAnsi="仿宋_GB2312" w:cs="仿宋_GB2312" w:eastAsia="仿宋_GB2312"/>
                      <w:sz w:val="24"/>
                    </w:rPr>
                    <w:t>文件。提供对评分、评测、检查功能的交互能力。具备图纸自动检查功能</w:t>
                  </w:r>
                  <w:r>
                    <w:rPr>
                      <w:rFonts w:ascii="仿宋_GB2312" w:hAnsi="仿宋_GB2312" w:cs="仿宋_GB2312" w:eastAsia="仿宋_GB2312"/>
                      <w:sz w:val="24"/>
                    </w:rPr>
                    <w:t>，</w:t>
                  </w:r>
                  <w:r>
                    <w:rPr>
                      <w:rFonts w:ascii="仿宋_GB2312" w:hAnsi="仿宋_GB2312" w:cs="仿宋_GB2312" w:eastAsia="仿宋_GB2312"/>
                      <w:sz w:val="24"/>
                    </w:rPr>
                    <w:t>具备重线、断线及非关键连接</w:t>
                  </w:r>
                  <w:r>
                    <w:rPr>
                      <w:rFonts w:ascii="仿宋_GB2312" w:hAnsi="仿宋_GB2312" w:cs="仿宋_GB2312" w:eastAsia="仿宋_GB2312"/>
                      <w:sz w:val="24"/>
                    </w:rPr>
                    <w:t>检查。</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图纸规范化检查功能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制图基本规定检查功能</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相关</w:t>
                  </w:r>
                  <w:r>
                    <w:rPr>
                      <w:rFonts w:ascii="仿宋_GB2312" w:hAnsi="仿宋_GB2312" w:cs="仿宋_GB2312" w:eastAsia="仿宋_GB2312"/>
                      <w:sz w:val="24"/>
                    </w:rPr>
                    <w:t>国家标准</w:t>
                  </w:r>
                  <w:r>
                    <w:rPr>
                      <w:rFonts w:ascii="仿宋_GB2312" w:hAnsi="仿宋_GB2312" w:cs="仿宋_GB2312" w:eastAsia="仿宋_GB2312"/>
                      <w:sz w:val="24"/>
                    </w:rPr>
                    <w:t>检查，</w:t>
                  </w:r>
                  <w:r>
                    <w:rPr>
                      <w:rFonts w:ascii="仿宋_GB2312" w:hAnsi="仿宋_GB2312" w:cs="仿宋_GB2312" w:eastAsia="仿宋_GB2312"/>
                      <w:sz w:val="24"/>
                    </w:rPr>
                    <w:t>具备图层及线型规范性检查：强制图框粗实线，虚线及中心线为细线，且中心线需超出轮廓线指定距离</w:t>
                  </w:r>
                  <w:r>
                    <w:rPr>
                      <w:rFonts w:ascii="仿宋_GB2312" w:hAnsi="仿宋_GB2312" w:cs="仿宋_GB2312" w:eastAsia="仿宋_GB2312"/>
                      <w:sz w:val="24"/>
                    </w:rPr>
                    <w:t>等检查。</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图样画法检查功能具备相关国家标准检查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尺寸注法检查功能</w:t>
                  </w:r>
                  <w:r>
                    <w:rPr>
                      <w:rFonts w:ascii="仿宋_GB2312" w:hAnsi="仿宋_GB2312" w:cs="仿宋_GB2312" w:eastAsia="仿宋_GB2312"/>
                      <w:sz w:val="24"/>
                    </w:rPr>
                    <w:t>，</w:t>
                  </w:r>
                  <w:r>
                    <w:rPr>
                      <w:rFonts w:ascii="仿宋_GB2312" w:hAnsi="仿宋_GB2312" w:cs="仿宋_GB2312" w:eastAsia="仿宋_GB2312"/>
                      <w:sz w:val="24"/>
                    </w:rPr>
                    <w:t>具备检查项</w:t>
                  </w:r>
                  <w:r>
                    <w:rPr>
                      <w:rFonts w:ascii="仿宋_GB2312" w:hAnsi="仿宋_GB2312" w:cs="仿宋_GB2312" w:eastAsia="仿宋_GB2312"/>
                      <w:sz w:val="24"/>
                    </w:rPr>
                    <w:t>：</w:t>
                  </w:r>
                  <w:r>
                    <w:rPr>
                      <w:rFonts w:ascii="仿宋_GB2312" w:hAnsi="仿宋_GB2312" w:cs="仿宋_GB2312" w:eastAsia="仿宋_GB2312"/>
                      <w:sz w:val="24"/>
                    </w:rPr>
                    <w:t>尺寸界线和尺寸线应为细实线</w:t>
                  </w:r>
                  <w:r>
                    <w:rPr>
                      <w:rFonts w:ascii="仿宋_GB2312" w:hAnsi="仿宋_GB2312" w:cs="仿宋_GB2312" w:eastAsia="仿宋_GB2312"/>
                      <w:sz w:val="24"/>
                    </w:rPr>
                    <w:t>且不能相交、</w:t>
                  </w:r>
                  <w:r>
                    <w:rPr>
                      <w:rFonts w:ascii="仿宋_GB2312" w:hAnsi="仿宋_GB2312" w:cs="仿宋_GB2312" w:eastAsia="仿宋_GB2312"/>
                      <w:sz w:val="24"/>
                    </w:rPr>
                    <w:t>尺寸线不能代替</w:t>
                  </w:r>
                  <w:r>
                    <w:rPr>
                      <w:rFonts w:ascii="仿宋_GB2312" w:hAnsi="仿宋_GB2312" w:cs="仿宋_GB2312" w:eastAsia="仿宋_GB2312"/>
                      <w:sz w:val="24"/>
                    </w:rPr>
                    <w:t>、</w:t>
                  </w:r>
                  <w:r>
                    <w:rPr>
                      <w:rFonts w:ascii="仿宋_GB2312" w:hAnsi="仿宋_GB2312" w:cs="仿宋_GB2312" w:eastAsia="仿宋_GB2312"/>
                      <w:sz w:val="24"/>
                    </w:rPr>
                    <w:t>不得与图线重合</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具备</w:t>
                  </w:r>
                  <w:r>
                    <w:rPr>
                      <w:rFonts w:ascii="仿宋_GB2312" w:hAnsi="仿宋_GB2312" w:cs="仿宋_GB2312" w:eastAsia="仿宋_GB2312"/>
                      <w:sz w:val="24"/>
                    </w:rPr>
                    <w:t>表面粗糙度检查功能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具备公差</w:t>
                  </w:r>
                  <w:r>
                    <w:rPr>
                      <w:rFonts w:ascii="仿宋_GB2312" w:hAnsi="仿宋_GB2312" w:cs="仿宋_GB2312" w:eastAsia="仿宋_GB2312"/>
                      <w:sz w:val="24"/>
                    </w:rPr>
                    <w:t>配合检查功能</w:t>
                  </w:r>
                  <w:r>
                    <w:rPr>
                      <w:rFonts w:ascii="仿宋_GB2312" w:hAnsi="仿宋_GB2312" w:cs="仿宋_GB2312" w:eastAsia="仿宋_GB2312"/>
                      <w:sz w:val="24"/>
                    </w:rPr>
                    <w:t>，</w:t>
                  </w:r>
                  <w:r>
                    <w:rPr>
                      <w:rFonts w:ascii="仿宋_GB2312" w:hAnsi="仿宋_GB2312" w:cs="仿宋_GB2312" w:eastAsia="仿宋_GB2312"/>
                      <w:sz w:val="24"/>
                    </w:rPr>
                    <w:t>具备相关国家标准检查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形位</w:t>
                  </w:r>
                  <w:r>
                    <w:rPr>
                      <w:rFonts w:ascii="仿宋_GB2312" w:hAnsi="仿宋_GB2312" w:cs="仿宋_GB2312" w:eastAsia="仿宋_GB2312"/>
                      <w:sz w:val="24"/>
                    </w:rPr>
                    <w:t>公差检查功能</w:t>
                  </w:r>
                  <w:r>
                    <w:rPr>
                      <w:rFonts w:ascii="仿宋_GB2312" w:hAnsi="仿宋_GB2312" w:cs="仿宋_GB2312" w:eastAsia="仿宋_GB2312"/>
                      <w:sz w:val="24"/>
                    </w:rPr>
                    <w:t>，</w:t>
                  </w:r>
                  <w:r>
                    <w:rPr>
                      <w:rFonts w:ascii="仿宋_GB2312" w:hAnsi="仿宋_GB2312" w:cs="仿宋_GB2312" w:eastAsia="仿宋_GB2312"/>
                      <w:sz w:val="24"/>
                    </w:rPr>
                    <w:t>具备相关国家标准检查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具备图形化检查结果功能</w:t>
                  </w:r>
                  <w:r>
                    <w:rPr>
                      <w:rFonts w:ascii="仿宋_GB2312" w:hAnsi="仿宋_GB2312" w:cs="仿宋_GB2312" w:eastAsia="仿宋_GB2312"/>
                      <w:sz w:val="24"/>
                    </w:rPr>
                    <w:t>，</w:t>
                  </w:r>
                  <w:r>
                    <w:rPr>
                      <w:rFonts w:ascii="仿宋_GB2312" w:hAnsi="仿宋_GB2312" w:cs="仿宋_GB2312" w:eastAsia="仿宋_GB2312"/>
                      <w:sz w:val="24"/>
                    </w:rPr>
                    <w:t>检查结果以专门面板按国家标准类别列举，对结果以正确、警告、错误</w:t>
                  </w:r>
                  <w:r>
                    <w:rPr>
                      <w:rFonts w:ascii="仿宋_GB2312" w:hAnsi="仿宋_GB2312" w:cs="仿宋_GB2312" w:eastAsia="仿宋_GB2312"/>
                      <w:sz w:val="24"/>
                    </w:rPr>
                    <w:t>等方式</w:t>
                  </w:r>
                  <w:r>
                    <w:rPr>
                      <w:rFonts w:ascii="仿宋_GB2312" w:hAnsi="仿宋_GB2312" w:cs="仿宋_GB2312" w:eastAsia="仿宋_GB2312"/>
                      <w:sz w:val="24"/>
                    </w:rPr>
                    <w:t>分别提示。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样卷评分点设置功能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能对</w:t>
                  </w:r>
                  <w:r>
                    <w:rPr>
                      <w:rFonts w:ascii="仿宋_GB2312" w:hAnsi="仿宋_GB2312" w:cs="仿宋_GB2312" w:eastAsia="仿宋_GB2312"/>
                      <w:sz w:val="24"/>
                    </w:rPr>
                    <w:t>机械图</w:t>
                  </w:r>
                  <w:r>
                    <w:rPr>
                      <w:rFonts w:ascii="仿宋_GB2312" w:hAnsi="仿宋_GB2312" w:cs="仿宋_GB2312" w:eastAsia="仿宋_GB2312"/>
                      <w:sz w:val="24"/>
                    </w:rPr>
                    <w:t>纸的</w:t>
                  </w:r>
                  <w:r>
                    <w:rPr>
                      <w:rFonts w:ascii="仿宋_GB2312" w:hAnsi="仿宋_GB2312" w:cs="仿宋_GB2312" w:eastAsia="仿宋_GB2312"/>
                      <w:sz w:val="24"/>
                    </w:rPr>
                    <w:t>相关</w:t>
                  </w:r>
                  <w:r>
                    <w:rPr>
                      <w:rFonts w:ascii="仿宋_GB2312" w:hAnsi="仿宋_GB2312" w:cs="仿宋_GB2312" w:eastAsia="仿宋_GB2312"/>
                      <w:sz w:val="24"/>
                    </w:rPr>
                    <w:t>评分项进行有效定义，</w:t>
                  </w:r>
                  <w:r>
                    <w:rPr>
                      <w:rFonts w:ascii="仿宋_GB2312" w:hAnsi="仿宋_GB2312" w:cs="仿宋_GB2312" w:eastAsia="仿宋_GB2312"/>
                      <w:sz w:val="24"/>
                    </w:rPr>
                    <w:t>定义内容</w:t>
                  </w:r>
                  <w:r>
                    <w:rPr>
                      <w:rFonts w:ascii="仿宋_GB2312" w:hAnsi="仿宋_GB2312" w:cs="仿宋_GB2312" w:eastAsia="仿宋_GB2312"/>
                      <w:sz w:val="24"/>
                    </w:rPr>
                    <w:t>主要包括：主观</w:t>
                  </w:r>
                  <w:r>
                    <w:rPr>
                      <w:rFonts w:ascii="仿宋_GB2312" w:hAnsi="仿宋_GB2312" w:cs="仿宋_GB2312" w:eastAsia="仿宋_GB2312"/>
                      <w:sz w:val="24"/>
                    </w:rPr>
                    <w:t>、</w:t>
                  </w:r>
                  <w:r>
                    <w:rPr>
                      <w:rFonts w:ascii="仿宋_GB2312" w:hAnsi="仿宋_GB2312" w:cs="仿宋_GB2312" w:eastAsia="仿宋_GB2312"/>
                      <w:sz w:val="24"/>
                    </w:rPr>
                    <w:t>环境</w:t>
                  </w:r>
                  <w:r>
                    <w:rPr>
                      <w:rFonts w:ascii="仿宋_GB2312" w:hAnsi="仿宋_GB2312" w:cs="仿宋_GB2312" w:eastAsia="仿宋_GB2312"/>
                      <w:sz w:val="24"/>
                    </w:rPr>
                    <w:t>、</w:t>
                  </w:r>
                  <w:r>
                    <w:rPr>
                      <w:rFonts w:ascii="仿宋_GB2312" w:hAnsi="仿宋_GB2312" w:cs="仿宋_GB2312" w:eastAsia="仿宋_GB2312"/>
                      <w:sz w:val="24"/>
                    </w:rPr>
                    <w:t>图元组</w:t>
                  </w:r>
                  <w:r>
                    <w:rPr>
                      <w:rFonts w:ascii="仿宋_GB2312" w:hAnsi="仿宋_GB2312" w:cs="仿宋_GB2312" w:eastAsia="仿宋_GB2312"/>
                      <w:sz w:val="24"/>
                    </w:rPr>
                    <w:t>、</w:t>
                  </w:r>
                  <w:r>
                    <w:rPr>
                      <w:rFonts w:ascii="仿宋_GB2312" w:hAnsi="仿宋_GB2312" w:cs="仿宋_GB2312" w:eastAsia="仿宋_GB2312"/>
                      <w:sz w:val="24"/>
                    </w:rPr>
                    <w:t>块引用</w:t>
                  </w:r>
                  <w:r>
                    <w:rPr>
                      <w:rFonts w:ascii="仿宋_GB2312" w:hAnsi="仿宋_GB2312" w:cs="仿宋_GB2312" w:eastAsia="仿宋_GB2312"/>
                      <w:sz w:val="24"/>
                    </w:rPr>
                    <w:t>等内容。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进入评分标准制定环境后，自动检查样卷，如存在重线问题，</w:t>
                  </w:r>
                  <w:r>
                    <w:rPr>
                      <w:rFonts w:ascii="仿宋_GB2312" w:hAnsi="仿宋_GB2312" w:cs="仿宋_GB2312" w:eastAsia="仿宋_GB2312"/>
                      <w:sz w:val="24"/>
                    </w:rPr>
                    <w:t>可</w:t>
                  </w:r>
                  <w:r>
                    <w:rPr>
                      <w:rFonts w:ascii="仿宋_GB2312" w:hAnsi="仿宋_GB2312" w:cs="仿宋_GB2312" w:eastAsia="仿宋_GB2312"/>
                      <w:sz w:val="24"/>
                    </w:rPr>
                    <w:t>自动消除重线。带评分标准的样卷</w:t>
                  </w:r>
                  <w:r>
                    <w:rPr>
                      <w:rFonts w:ascii="仿宋_GB2312" w:hAnsi="仿宋_GB2312" w:cs="仿宋_GB2312" w:eastAsia="仿宋_GB2312"/>
                      <w:sz w:val="24"/>
                    </w:rPr>
                    <w:t>打开后，</w:t>
                  </w:r>
                  <w:r>
                    <w:rPr>
                      <w:rFonts w:ascii="仿宋_GB2312" w:hAnsi="仿宋_GB2312" w:cs="仿宋_GB2312" w:eastAsia="仿宋_GB2312"/>
                      <w:sz w:val="24"/>
                    </w:rPr>
                    <w:t>评分标准</w:t>
                  </w:r>
                  <w:r>
                    <w:rPr>
                      <w:rFonts w:ascii="仿宋_GB2312" w:hAnsi="仿宋_GB2312" w:cs="仿宋_GB2312" w:eastAsia="仿宋_GB2312"/>
                      <w:sz w:val="24"/>
                    </w:rPr>
                    <w:t>可编辑。</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可对图形单位、图纸比例、图形界限、图层、文本、尺寸、线型等环境设置样式进行评分。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可显示图元组对应的定义内容，每个图元组对应的内容，包括名称、</w:t>
                  </w:r>
                  <w:r>
                    <w:rPr>
                      <w:rFonts w:ascii="仿宋_GB2312" w:hAnsi="仿宋_GB2312" w:cs="仿宋_GB2312" w:eastAsia="仿宋_GB2312"/>
                      <w:sz w:val="24"/>
                    </w:rPr>
                    <w:t>分值、</w:t>
                  </w:r>
                  <w:r>
                    <w:rPr>
                      <w:rFonts w:ascii="仿宋_GB2312" w:hAnsi="仿宋_GB2312" w:cs="仿宋_GB2312" w:eastAsia="仿宋_GB2312"/>
                      <w:sz w:val="24"/>
                    </w:rPr>
                    <w:t>每个图元的分数分配方式及备注</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可</w:t>
                  </w:r>
                  <w:r>
                    <w:rPr>
                      <w:rFonts w:ascii="仿宋_GB2312" w:hAnsi="仿宋_GB2312" w:cs="仿宋_GB2312" w:eastAsia="仿宋_GB2312"/>
                      <w:sz w:val="24"/>
                    </w:rPr>
                    <w:t>根据自动识别图元功能自动建立评分标准进行评分。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要有对所有参评试卷的整体评分，要有对单张试卷的细则评分。可以查看、修改评分结果，并支持数据以</w:t>
                  </w:r>
                  <w:r>
                    <w:rPr>
                      <w:rFonts w:ascii="仿宋_GB2312" w:hAnsi="仿宋_GB2312" w:cs="仿宋_GB2312" w:eastAsia="仿宋_GB2312"/>
                      <w:sz w:val="24"/>
                    </w:rPr>
                    <w:t>Excel</w:t>
                  </w:r>
                  <w:r>
                    <w:rPr>
                      <w:rFonts w:ascii="仿宋_GB2312" w:hAnsi="仿宋_GB2312" w:cs="仿宋_GB2312" w:eastAsia="仿宋_GB2312"/>
                      <w:sz w:val="24"/>
                    </w:rPr>
                    <w:t>方式导出。</w:t>
                  </w:r>
                  <w:r>
                    <w:rPr>
                      <w:rFonts w:ascii="仿宋_GB2312" w:hAnsi="仿宋_GB2312" w:cs="仿宋_GB2312" w:eastAsia="仿宋_GB2312"/>
                      <w:sz w:val="24"/>
                    </w:rPr>
                    <w:t>具备</w:t>
                  </w:r>
                  <w:r>
                    <w:rPr>
                      <w:rFonts w:ascii="仿宋_GB2312" w:hAnsi="仿宋_GB2312" w:cs="仿宋_GB2312" w:eastAsia="仿宋_GB2312"/>
                      <w:sz w:val="24"/>
                    </w:rPr>
                    <w:t>查看详细成绩单，能列举出每份答卷的评分项得分情况。可查看所有答卷的得分总表。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对评分结果可以进行各种方式分析。分析形式包含但不限于整体概况分析、成绩分布柱状</w:t>
                  </w:r>
                  <w:r>
                    <w:rPr>
                      <w:rFonts w:ascii="仿宋_GB2312" w:hAnsi="仿宋_GB2312" w:cs="仿宋_GB2312" w:eastAsia="仿宋_GB2312"/>
                      <w:sz w:val="24"/>
                    </w:rPr>
                    <w:t>或</w:t>
                  </w:r>
                  <w:r>
                    <w:rPr>
                      <w:rFonts w:ascii="仿宋_GB2312" w:hAnsi="仿宋_GB2312" w:cs="仿宋_GB2312" w:eastAsia="仿宋_GB2312"/>
                      <w:sz w:val="24"/>
                    </w:rPr>
                    <w:t>饼图、成绩箱线图、制图能力及绘图工具使用情况</w:t>
                  </w:r>
                  <w:r>
                    <w:rPr>
                      <w:rFonts w:ascii="仿宋_GB2312" w:hAnsi="仿宋_GB2312" w:cs="仿宋_GB2312" w:eastAsia="仿宋_GB2312"/>
                      <w:sz w:val="24"/>
                    </w:rPr>
                    <w:t>分析</w:t>
                  </w:r>
                  <w:r>
                    <w:rPr>
                      <w:rFonts w:ascii="仿宋_GB2312" w:hAnsi="仿宋_GB2312" w:cs="仿宋_GB2312" w:eastAsia="仿宋_GB2312"/>
                      <w:sz w:val="24"/>
                    </w:rPr>
                    <w:t>、专业知识整体及个人掌握情况雷达图等。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气泡图功能具备对</w:t>
                  </w:r>
                  <w:r>
                    <w:rPr>
                      <w:rFonts w:ascii="仿宋_GB2312" w:hAnsi="仿宋_GB2312" w:cs="仿宋_GB2312" w:eastAsia="仿宋_GB2312"/>
                      <w:sz w:val="24"/>
                    </w:rPr>
                    <w:t>机械</w:t>
                  </w:r>
                  <w:r>
                    <w:rPr>
                      <w:rFonts w:ascii="仿宋_GB2312" w:hAnsi="仿宋_GB2312" w:cs="仿宋_GB2312" w:eastAsia="仿宋_GB2312"/>
                      <w:sz w:val="24"/>
                    </w:rPr>
                    <w:t>图纸的尺寸标注、几何公差、粗糙度信息自动识别并标注尺寸球。</w:t>
                  </w:r>
                </w:p>
                <w:p>
                  <w:pPr>
                    <w:pStyle w:val="null3"/>
                    <w:jc w:val="left"/>
                  </w:pPr>
                  <w:r>
                    <w:rPr>
                      <w:rFonts w:ascii="仿宋_GB2312" w:hAnsi="仿宋_GB2312" w:cs="仿宋_GB2312" w:eastAsia="仿宋_GB2312"/>
                      <w:sz w:val="24"/>
                    </w:rPr>
                    <w:t>二、三维模型自动评分系统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对三维建模的准确程度进行测评，根据三维模型体积、特征自动制定评分标准，无需人工设置，自动评分。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按样卷分组评分，</w:t>
                  </w:r>
                  <w:r>
                    <w:rPr>
                      <w:rFonts w:ascii="仿宋_GB2312" w:hAnsi="仿宋_GB2312" w:cs="仿宋_GB2312" w:eastAsia="仿宋_GB2312"/>
                      <w:sz w:val="24"/>
                    </w:rPr>
                    <w:t>具备</w:t>
                  </w:r>
                  <w:r>
                    <w:rPr>
                      <w:rFonts w:ascii="仿宋_GB2312" w:hAnsi="仿宋_GB2312" w:cs="仿宋_GB2312" w:eastAsia="仿宋_GB2312"/>
                      <w:sz w:val="24"/>
                    </w:rPr>
                    <w:t>按学生分组评分，批量评</w:t>
                  </w:r>
                  <w:r>
                    <w:rPr>
                      <w:rFonts w:ascii="仿宋_GB2312" w:hAnsi="仿宋_GB2312" w:cs="仿宋_GB2312" w:eastAsia="仿宋_GB2312"/>
                      <w:sz w:val="24"/>
                    </w:rPr>
                    <w:t>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具备一键批量导入三维模型数据</w:t>
                  </w:r>
                  <w:r>
                    <w:rPr>
                      <w:rFonts w:ascii="仿宋_GB2312" w:hAnsi="仿宋_GB2312" w:cs="仿宋_GB2312" w:eastAsia="仿宋_GB2312"/>
                      <w:sz w:val="24"/>
                    </w:rPr>
                    <w:t>，</w:t>
                  </w:r>
                  <w:r>
                    <w:rPr>
                      <w:rFonts w:ascii="仿宋_GB2312" w:hAnsi="仿宋_GB2312" w:cs="仿宋_GB2312" w:eastAsia="仿宋_GB2312"/>
                      <w:sz w:val="24"/>
                    </w:rPr>
                    <w:t>具备一键自动对齐</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系统具备将答案模型与学生模型对齐后进行重叠显示。</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系统</w:t>
                  </w:r>
                  <w:r>
                    <w:rPr>
                      <w:rFonts w:ascii="仿宋_GB2312" w:hAnsi="仿宋_GB2312" w:cs="仿宋_GB2312" w:eastAsia="仿宋_GB2312"/>
                      <w:sz w:val="24"/>
                    </w:rPr>
                    <w:t>可</w:t>
                  </w:r>
                  <w:r>
                    <w:rPr>
                      <w:rFonts w:ascii="仿宋_GB2312" w:hAnsi="仿宋_GB2312" w:cs="仿宋_GB2312" w:eastAsia="仿宋_GB2312"/>
                      <w:sz w:val="24"/>
                    </w:rPr>
                    <w:t>自动分析模型特征，建立模型的关键面、线等特征数据，对模型进一步进行评分。</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具备导出所测模型的</w:t>
                  </w:r>
                  <w:r>
                    <w:rPr>
                      <w:rFonts w:ascii="仿宋_GB2312" w:hAnsi="仿宋_GB2312" w:cs="仿宋_GB2312" w:eastAsia="仿宋_GB2312"/>
                      <w:sz w:val="24"/>
                    </w:rPr>
                    <w:t>Excel</w:t>
                  </w:r>
                  <w:r>
                    <w:rPr>
                      <w:rFonts w:ascii="仿宋_GB2312" w:hAnsi="仿宋_GB2312" w:cs="仿宋_GB2312" w:eastAsia="仿宋_GB2312"/>
                      <w:sz w:val="24"/>
                    </w:rPr>
                    <w:t>评分总表，导出七向（轴测、前、后、左、右、俯、底）视图，每视角均包含答案模型、提交模型、重叠模型及交集模型的</w:t>
                  </w:r>
                  <w:r>
                    <w:rPr>
                      <w:rFonts w:ascii="仿宋_GB2312" w:hAnsi="仿宋_GB2312" w:cs="仿宋_GB2312" w:eastAsia="仿宋_GB2312"/>
                      <w:sz w:val="24"/>
                    </w:rPr>
                    <w:t>3D</w:t>
                  </w:r>
                  <w:r>
                    <w:rPr>
                      <w:rFonts w:ascii="仿宋_GB2312" w:hAnsi="仿宋_GB2312" w:cs="仿宋_GB2312" w:eastAsia="仿宋_GB2312"/>
                      <w:sz w:val="24"/>
                    </w:rPr>
                    <w:t>图形对比。</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系统具备提供</w:t>
                  </w:r>
                  <w:r>
                    <w:rPr>
                      <w:rFonts w:ascii="仿宋_GB2312" w:hAnsi="仿宋_GB2312" w:cs="仿宋_GB2312" w:eastAsia="仿宋_GB2312"/>
                      <w:sz w:val="24"/>
                    </w:rPr>
                    <w:t>HTML</w:t>
                  </w:r>
                  <w:r>
                    <w:rPr>
                      <w:rFonts w:ascii="仿宋_GB2312" w:hAnsi="仿宋_GB2312" w:cs="仿宋_GB2312" w:eastAsia="仿宋_GB2312"/>
                      <w:sz w:val="24"/>
                    </w:rPr>
                    <w:t>格式的文件报告。系统具备将答案模型与学生模型自动对齐并重叠比对，允许单独查看样卷或试卷，提供模型的任意旋转、缩放及剖切查看功能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本软件涉及到的所有评测功能等供货时均需以学校</w:t>
                  </w:r>
                  <w:r>
                    <w:rPr>
                      <w:rFonts w:ascii="仿宋_GB2312" w:hAnsi="仿宋_GB2312" w:cs="仿宋_GB2312" w:eastAsia="仿宋_GB2312"/>
                      <w:sz w:val="24"/>
                    </w:rPr>
                    <w:t>LOGO</w:t>
                  </w:r>
                  <w:r>
                    <w:rPr>
                      <w:rFonts w:ascii="仿宋_GB2312" w:hAnsi="仿宋_GB2312" w:cs="仿宋_GB2312" w:eastAsia="仿宋_GB2312"/>
                      <w:sz w:val="24"/>
                    </w:rPr>
                    <w:t>进行封装。</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精密加工数字仿真孪生系统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用于多轴加工编程及机床运行中的虚拟孪生，有效规避现实操作风险。</w:t>
                  </w:r>
                </w:p>
                <w:p>
                  <w:pPr>
                    <w:pStyle w:val="null3"/>
                    <w:jc w:val="both"/>
                  </w:pPr>
                  <w:r>
                    <w:rPr>
                      <w:rFonts w:ascii="仿宋_GB2312" w:hAnsi="仿宋_GB2312" w:cs="仿宋_GB2312" w:eastAsia="仿宋_GB2312"/>
                      <w:sz w:val="24"/>
                      <w:b/>
                    </w:rPr>
                    <w:t>一、多轴及车铣复合编程加工模块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软件具有智能余料加工功能。在加工零件时，软件能通过比较设计模型和加工后的毛坯形状，自动计算残余材料进行二次加工。</w:t>
                  </w:r>
                  <w:r>
                    <w:br/>
                  </w:r>
                  <w:r>
                    <w:rPr>
                      <w:rFonts w:ascii="仿宋_GB2312" w:hAnsi="仿宋_GB2312" w:cs="仿宋_GB2312" w:eastAsia="仿宋_GB2312"/>
                      <w:sz w:val="24"/>
                    </w:rPr>
                    <w:t>2.</w:t>
                  </w:r>
                  <w:r>
                    <w:rPr>
                      <w:rFonts w:ascii="仿宋_GB2312" w:hAnsi="仿宋_GB2312" w:cs="仿宋_GB2312" w:eastAsia="仿宋_GB2312"/>
                      <w:sz w:val="24"/>
                    </w:rPr>
                    <w:t>软件</w:t>
                  </w:r>
                  <w:r>
                    <w:rPr>
                      <w:rFonts w:ascii="仿宋_GB2312" w:hAnsi="仿宋_GB2312" w:cs="仿宋_GB2312" w:eastAsia="仿宋_GB2312"/>
                      <w:sz w:val="24"/>
                    </w:rPr>
                    <w:t>具备</w:t>
                  </w:r>
                  <w:r>
                    <w:rPr>
                      <w:rFonts w:ascii="仿宋_GB2312" w:hAnsi="仿宋_GB2312" w:cs="仿宋_GB2312" w:eastAsia="仿宋_GB2312"/>
                      <w:sz w:val="24"/>
                    </w:rPr>
                    <w:t>五轴自由曲面加工功能。</w:t>
                  </w:r>
                  <w:r>
                    <w:rPr>
                      <w:rFonts w:ascii="仿宋_GB2312" w:hAnsi="仿宋_GB2312" w:cs="仿宋_GB2312" w:eastAsia="仿宋_GB2312"/>
                      <w:sz w:val="24"/>
                    </w:rPr>
                    <w:t>具备</w:t>
                  </w:r>
                  <w:r>
                    <w:rPr>
                      <w:rFonts w:ascii="仿宋_GB2312" w:hAnsi="仿宋_GB2312" w:cs="仿宋_GB2312" w:eastAsia="仿宋_GB2312"/>
                      <w:sz w:val="24"/>
                    </w:rPr>
                    <w:t>通过一次装夹完成复杂结构零件加工</w:t>
                  </w:r>
                  <w:r>
                    <w:rPr>
                      <w:rFonts w:ascii="仿宋_GB2312" w:hAnsi="仿宋_GB2312" w:cs="仿宋_GB2312" w:eastAsia="仿宋_GB2312"/>
                      <w:sz w:val="24"/>
                    </w:rPr>
                    <w:t>、</w:t>
                  </w:r>
                  <w:r>
                    <w:rPr>
                      <w:rFonts w:ascii="仿宋_GB2312" w:hAnsi="仿宋_GB2312" w:cs="仿宋_GB2312" w:eastAsia="仿宋_GB2312"/>
                      <w:sz w:val="24"/>
                    </w:rPr>
                    <w:t>动态仿真</w:t>
                  </w:r>
                  <w:r>
                    <w:rPr>
                      <w:rFonts w:ascii="仿宋_GB2312" w:hAnsi="仿宋_GB2312" w:cs="仿宋_GB2312" w:eastAsia="仿宋_GB2312"/>
                      <w:sz w:val="24"/>
                    </w:rPr>
                    <w:t>验</w:t>
                  </w:r>
                  <w:r>
                    <w:rPr>
                      <w:rFonts w:ascii="仿宋_GB2312" w:hAnsi="仿宋_GB2312" w:cs="仿宋_GB2312" w:eastAsia="仿宋_GB2312"/>
                      <w:sz w:val="24"/>
                    </w:rPr>
                    <w:t>证刀具轨迹安全性</w:t>
                  </w:r>
                  <w:r>
                    <w:rPr>
                      <w:rFonts w:ascii="仿宋_GB2312" w:hAnsi="仿宋_GB2312" w:cs="仿宋_GB2312" w:eastAsia="仿宋_GB2312"/>
                      <w:sz w:val="24"/>
                    </w:rPr>
                    <w:t>、</w:t>
                  </w:r>
                  <w:r>
                    <w:rPr>
                      <w:rFonts w:ascii="仿宋_GB2312" w:hAnsi="仿宋_GB2312" w:cs="仿宋_GB2312" w:eastAsia="仿宋_GB2312"/>
                      <w:sz w:val="24"/>
                    </w:rPr>
                    <w:t>自动裁剪加工不全刀具路径</w:t>
                  </w:r>
                  <w:r>
                    <w:rPr>
                      <w:rFonts w:ascii="仿宋_GB2312" w:hAnsi="仿宋_GB2312" w:cs="仿宋_GB2312" w:eastAsia="仿宋_GB2312"/>
                      <w:sz w:val="24"/>
                    </w:rPr>
                    <w:t>、</w:t>
                  </w:r>
                  <w:r>
                    <w:rPr>
                      <w:rFonts w:ascii="仿宋_GB2312" w:hAnsi="仿宋_GB2312" w:cs="仿宋_GB2312" w:eastAsia="仿宋_GB2312"/>
                      <w:sz w:val="24"/>
                    </w:rPr>
                    <w:t>具备把通用精加工路径加工路径转化为粗加工路径</w:t>
                  </w:r>
                  <w:r>
                    <w:rPr>
                      <w:rFonts w:ascii="仿宋_GB2312" w:hAnsi="仿宋_GB2312" w:cs="仿宋_GB2312" w:eastAsia="仿宋_GB2312"/>
                      <w:sz w:val="24"/>
                    </w:rPr>
                    <w:t>、</w:t>
                  </w:r>
                  <w:r>
                    <w:rPr>
                      <w:rFonts w:ascii="仿宋_GB2312" w:hAnsi="仿宋_GB2312" w:cs="仿宋_GB2312" w:eastAsia="仿宋_GB2312"/>
                      <w:sz w:val="24"/>
                    </w:rPr>
                    <w:t>识别零件加工刀轴方向及加工深度功能</w:t>
                  </w:r>
                  <w:r>
                    <w:rPr>
                      <w:rFonts w:ascii="仿宋_GB2312" w:hAnsi="仿宋_GB2312" w:cs="仿宋_GB2312" w:eastAsia="仿宋_GB2312"/>
                      <w:sz w:val="24"/>
                    </w:rPr>
                    <w:t>，</w:t>
                  </w:r>
                  <w:r>
                    <w:rPr>
                      <w:rFonts w:ascii="仿宋_GB2312" w:hAnsi="仿宋_GB2312" w:cs="仿宋_GB2312" w:eastAsia="仿宋_GB2312"/>
                      <w:sz w:val="24"/>
                    </w:rPr>
                    <w:t>软件</w:t>
                  </w:r>
                  <w:r>
                    <w:rPr>
                      <w:rFonts w:ascii="仿宋_GB2312" w:hAnsi="仿宋_GB2312" w:cs="仿宋_GB2312" w:eastAsia="仿宋_GB2312"/>
                      <w:sz w:val="24"/>
                    </w:rPr>
                    <w:t>可</w:t>
                  </w:r>
                  <w:r>
                    <w:rPr>
                      <w:rFonts w:ascii="仿宋_GB2312" w:hAnsi="仿宋_GB2312" w:cs="仿宋_GB2312" w:eastAsia="仿宋_GB2312"/>
                      <w:sz w:val="24"/>
                    </w:rPr>
                    <w:t>通过更改刀具路径加工角度属性，自动改变机床的加工角度，自动指定加工刀轴及生成刀具路径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软件</w:t>
                  </w:r>
                  <w:r>
                    <w:rPr>
                      <w:rFonts w:ascii="仿宋_GB2312" w:hAnsi="仿宋_GB2312" w:cs="仿宋_GB2312" w:eastAsia="仿宋_GB2312"/>
                      <w:sz w:val="24"/>
                    </w:rPr>
                    <w:t>具备</w:t>
                  </w:r>
                  <w:r>
                    <w:rPr>
                      <w:rFonts w:ascii="仿宋_GB2312" w:hAnsi="仿宋_GB2312" w:cs="仿宋_GB2312" w:eastAsia="仿宋_GB2312"/>
                      <w:sz w:val="24"/>
                    </w:rPr>
                    <w:t>复杂零件的粗加工和精加工功能。</w:t>
                  </w:r>
                  <w:r>
                    <w:rPr>
                      <w:rFonts w:ascii="仿宋_GB2312" w:hAnsi="仿宋_GB2312" w:cs="仿宋_GB2312" w:eastAsia="仿宋_GB2312"/>
                      <w:sz w:val="24"/>
                    </w:rPr>
                    <w:t>具备</w:t>
                  </w:r>
                  <w:r>
                    <w:rPr>
                      <w:rFonts w:ascii="仿宋_GB2312" w:hAnsi="仿宋_GB2312" w:cs="仿宋_GB2312" w:eastAsia="仿宋_GB2312"/>
                      <w:sz w:val="24"/>
                    </w:rPr>
                    <w:t>五轴粗加工功能</w:t>
                  </w:r>
                  <w:r>
                    <w:rPr>
                      <w:rFonts w:ascii="仿宋_GB2312" w:hAnsi="仿宋_GB2312" w:cs="仿宋_GB2312" w:eastAsia="仿宋_GB2312"/>
                      <w:sz w:val="24"/>
                    </w:rPr>
                    <w:t>、</w:t>
                  </w:r>
                  <w:r>
                    <w:rPr>
                      <w:rFonts w:ascii="仿宋_GB2312" w:hAnsi="仿宋_GB2312" w:cs="仿宋_GB2312" w:eastAsia="仿宋_GB2312"/>
                      <w:sz w:val="24"/>
                    </w:rPr>
                    <w:t>旋转曲面</w:t>
                  </w:r>
                  <w:r>
                    <w:rPr>
                      <w:rFonts w:ascii="仿宋_GB2312" w:hAnsi="仿宋_GB2312" w:cs="仿宋_GB2312" w:eastAsia="仿宋_GB2312"/>
                      <w:sz w:val="24"/>
                    </w:rPr>
                    <w:t>和</w:t>
                  </w:r>
                  <w:r>
                    <w:rPr>
                      <w:rFonts w:ascii="仿宋_GB2312" w:hAnsi="仿宋_GB2312" w:cs="仿宋_GB2312" w:eastAsia="仿宋_GB2312"/>
                      <w:sz w:val="24"/>
                    </w:rPr>
                    <w:t>圆柱层</w:t>
                  </w:r>
                  <w:r>
                    <w:rPr>
                      <w:rFonts w:ascii="仿宋_GB2312" w:hAnsi="仿宋_GB2312" w:cs="仿宋_GB2312" w:eastAsia="仿宋_GB2312"/>
                      <w:sz w:val="24"/>
                    </w:rPr>
                    <w:t>空间等</w:t>
                  </w:r>
                  <w:r>
                    <w:rPr>
                      <w:rFonts w:ascii="仿宋_GB2312" w:hAnsi="仿宋_GB2312" w:cs="仿宋_GB2312" w:eastAsia="仿宋_GB2312"/>
                      <w:sz w:val="24"/>
                    </w:rPr>
                    <w:t>高分层粗加工</w:t>
                  </w:r>
                  <w:r>
                    <w:rPr>
                      <w:rFonts w:ascii="仿宋_GB2312" w:hAnsi="仿宋_GB2312" w:cs="仿宋_GB2312" w:eastAsia="仿宋_GB2312"/>
                      <w:sz w:val="24"/>
                    </w:rPr>
                    <w:t>、可优化</w:t>
                  </w:r>
                  <w:r>
                    <w:rPr>
                      <w:rFonts w:ascii="仿宋_GB2312" w:hAnsi="仿宋_GB2312" w:cs="仿宋_GB2312" w:eastAsia="仿宋_GB2312"/>
                      <w:sz w:val="24"/>
                    </w:rPr>
                    <w:t>接触角度，切削负载，横向切削力和机床加速度等</w:t>
                  </w:r>
                  <w:r>
                    <w:rPr>
                      <w:rFonts w:ascii="仿宋_GB2312" w:hAnsi="仿宋_GB2312" w:cs="仿宋_GB2312" w:eastAsia="仿宋_GB2312"/>
                      <w:sz w:val="24"/>
                    </w:rPr>
                    <w:t>参数，可</w:t>
                  </w:r>
                  <w:r>
                    <w:rPr>
                      <w:rFonts w:ascii="仿宋_GB2312" w:hAnsi="仿宋_GB2312" w:cs="仿宋_GB2312" w:eastAsia="仿宋_GB2312"/>
                      <w:sz w:val="24"/>
                    </w:rPr>
                    <w:t>生成恒定切削负载</w:t>
                  </w:r>
                  <w:r>
                    <w:rPr>
                      <w:rFonts w:ascii="仿宋_GB2312" w:hAnsi="仿宋_GB2312" w:cs="仿宋_GB2312" w:eastAsia="仿宋_GB2312"/>
                      <w:sz w:val="24"/>
                    </w:rPr>
                    <w:t>5</w:t>
                  </w:r>
                  <w:r>
                    <w:rPr>
                      <w:rFonts w:ascii="仿宋_GB2312" w:hAnsi="仿宋_GB2312" w:cs="仿宋_GB2312" w:eastAsia="仿宋_GB2312"/>
                      <w:sz w:val="24"/>
                    </w:rPr>
                    <w:t>轴高速加工刀具路径</w:t>
                  </w:r>
                  <w:r>
                    <w:rPr>
                      <w:rFonts w:ascii="仿宋_GB2312" w:hAnsi="仿宋_GB2312" w:cs="仿宋_GB2312" w:eastAsia="仿宋_GB2312"/>
                      <w:sz w:val="24"/>
                    </w:rPr>
                    <w:t>，</w:t>
                  </w:r>
                  <w:r>
                    <w:rPr>
                      <w:rFonts w:ascii="仿宋_GB2312" w:hAnsi="仿宋_GB2312" w:cs="仿宋_GB2312" w:eastAsia="仿宋_GB2312"/>
                      <w:sz w:val="24"/>
                    </w:rPr>
                    <w:t>可通过定义不同的约束边界或加工区域，自动</w:t>
                  </w:r>
                  <w:r>
                    <w:rPr>
                      <w:rFonts w:ascii="仿宋_GB2312" w:hAnsi="仿宋_GB2312" w:cs="仿宋_GB2312" w:eastAsia="仿宋_GB2312"/>
                      <w:sz w:val="24"/>
                    </w:rPr>
                    <w:t>生成</w:t>
                  </w:r>
                  <w:r>
                    <w:rPr>
                      <w:rFonts w:ascii="仿宋_GB2312" w:hAnsi="仿宋_GB2312" w:cs="仿宋_GB2312" w:eastAsia="仿宋_GB2312"/>
                      <w:sz w:val="24"/>
                    </w:rPr>
                    <w:t>加工工艺和切削路径。</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软件</w:t>
                  </w:r>
                  <w:r>
                    <w:rPr>
                      <w:rFonts w:ascii="仿宋_GB2312" w:hAnsi="仿宋_GB2312" w:cs="仿宋_GB2312" w:eastAsia="仿宋_GB2312"/>
                      <w:sz w:val="24"/>
                    </w:rPr>
                    <w:t>具备</w:t>
                  </w:r>
                  <w:r>
                    <w:rPr>
                      <w:rFonts w:ascii="仿宋_GB2312" w:hAnsi="仿宋_GB2312" w:cs="仿宋_GB2312" w:eastAsia="仿宋_GB2312"/>
                      <w:sz w:val="24"/>
                    </w:rPr>
                    <w:t>转速与进给知识库。提供转速度和进给计算器功能</w:t>
                  </w:r>
                  <w:r>
                    <w:rPr>
                      <w:rFonts w:ascii="仿宋_GB2312" w:hAnsi="仿宋_GB2312" w:cs="仿宋_GB2312" w:eastAsia="仿宋_GB2312"/>
                      <w:sz w:val="24"/>
                    </w:rPr>
                    <w:t>，</w:t>
                  </w:r>
                  <w:r>
                    <w:rPr>
                      <w:rFonts w:ascii="仿宋_GB2312" w:hAnsi="仿宋_GB2312" w:cs="仿宋_GB2312" w:eastAsia="仿宋_GB2312"/>
                      <w:sz w:val="24"/>
                    </w:rPr>
                    <w:t>可根据零件的材料类别和特性、切削刀具类型和材料、加工操作以及轴向和径向的切削深度，提供最佳的切削速度和进给速度。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软件</w:t>
                  </w:r>
                  <w:r>
                    <w:rPr>
                      <w:rFonts w:ascii="仿宋_GB2312" w:hAnsi="仿宋_GB2312" w:cs="仿宋_GB2312" w:eastAsia="仿宋_GB2312"/>
                      <w:sz w:val="24"/>
                    </w:rPr>
                    <w:t>具备</w:t>
                  </w:r>
                  <w:r>
                    <w:rPr>
                      <w:rFonts w:ascii="仿宋_GB2312" w:hAnsi="仿宋_GB2312" w:cs="仿宋_GB2312" w:eastAsia="仿宋_GB2312"/>
                      <w:sz w:val="24"/>
                    </w:rPr>
                    <w:t>在同一界面同时进行</w:t>
                  </w:r>
                  <w:r>
                    <w:rPr>
                      <w:rFonts w:ascii="仿宋_GB2312" w:hAnsi="仿宋_GB2312" w:cs="仿宋_GB2312" w:eastAsia="仿宋_GB2312"/>
                      <w:sz w:val="24"/>
                    </w:rPr>
                    <w:t>2-5</w:t>
                  </w:r>
                  <w:r>
                    <w:rPr>
                      <w:rFonts w:ascii="仿宋_GB2312" w:hAnsi="仿宋_GB2312" w:cs="仿宋_GB2312" w:eastAsia="仿宋_GB2312"/>
                      <w:sz w:val="24"/>
                    </w:rPr>
                    <w:t>轴铣削，多轴纵切机床、带</w:t>
                  </w:r>
                  <w:r>
                    <w:rPr>
                      <w:rFonts w:ascii="仿宋_GB2312" w:hAnsi="仿宋_GB2312" w:cs="仿宋_GB2312" w:eastAsia="仿宋_GB2312"/>
                      <w:sz w:val="24"/>
                    </w:rPr>
                    <w:t>B</w:t>
                  </w:r>
                  <w:r>
                    <w:rPr>
                      <w:rFonts w:ascii="仿宋_GB2312" w:hAnsi="仿宋_GB2312" w:cs="仿宋_GB2312" w:eastAsia="仿宋_GB2312"/>
                      <w:sz w:val="24"/>
                    </w:rPr>
                    <w:t>轴车铣复合加工及</w:t>
                  </w:r>
                  <w:r>
                    <w:rPr>
                      <w:rFonts w:ascii="仿宋_GB2312" w:hAnsi="仿宋_GB2312" w:cs="仿宋_GB2312" w:eastAsia="仿宋_GB2312"/>
                      <w:sz w:val="24"/>
                    </w:rPr>
                    <w:t>2-5</w:t>
                  </w:r>
                  <w:r>
                    <w:rPr>
                      <w:rFonts w:ascii="仿宋_GB2312" w:hAnsi="仿宋_GB2312" w:cs="仿宋_GB2312" w:eastAsia="仿宋_GB2312"/>
                      <w:sz w:val="24"/>
                    </w:rPr>
                    <w:t>轴慢走丝加工的编程、机床仿真及后置处理。</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软件</w:t>
                  </w:r>
                  <w:r>
                    <w:rPr>
                      <w:rFonts w:ascii="仿宋_GB2312" w:hAnsi="仿宋_GB2312" w:cs="仿宋_GB2312" w:eastAsia="仿宋_GB2312"/>
                      <w:sz w:val="24"/>
                    </w:rPr>
                    <w:t>具备</w:t>
                  </w:r>
                  <w:r>
                    <w:rPr>
                      <w:rFonts w:ascii="仿宋_GB2312" w:hAnsi="仿宋_GB2312" w:cs="仿宋_GB2312" w:eastAsia="仿宋_GB2312"/>
                      <w:sz w:val="24"/>
                    </w:rPr>
                    <w:t>五轴加工功能</w:t>
                  </w:r>
                  <w:r>
                    <w:rPr>
                      <w:rFonts w:ascii="仿宋_GB2312" w:hAnsi="仿宋_GB2312" w:cs="仿宋_GB2312" w:eastAsia="仿宋_GB2312"/>
                      <w:sz w:val="24"/>
                    </w:rPr>
                    <w:t>，</w:t>
                  </w:r>
                  <w:r>
                    <w:rPr>
                      <w:rFonts w:ascii="仿宋_GB2312" w:hAnsi="仿宋_GB2312" w:cs="仿宋_GB2312" w:eastAsia="仿宋_GB2312"/>
                      <w:sz w:val="24"/>
                    </w:rPr>
                    <w:t>具备在云服务器端口，</w:t>
                  </w:r>
                  <w:r>
                    <w:rPr>
                      <w:rFonts w:ascii="仿宋_GB2312" w:hAnsi="仿宋_GB2312" w:cs="仿宋_GB2312" w:eastAsia="仿宋_GB2312"/>
                      <w:sz w:val="24"/>
                    </w:rPr>
                    <w:t>可</w:t>
                  </w:r>
                  <w:r>
                    <w:rPr>
                      <w:rFonts w:ascii="仿宋_GB2312" w:hAnsi="仿宋_GB2312" w:cs="仿宋_GB2312" w:eastAsia="仿宋_GB2312"/>
                      <w:sz w:val="24"/>
                    </w:rPr>
                    <w:t>将刀具、机床、夹具以及工艺参数等到云端进行云制造</w:t>
                  </w:r>
                  <w:r>
                    <w:rPr>
                      <w:rFonts w:ascii="仿宋_GB2312" w:hAnsi="仿宋_GB2312" w:cs="仿宋_GB2312" w:eastAsia="仿宋_GB2312"/>
                      <w:sz w:val="24"/>
                    </w:rPr>
                    <w:t>，</w:t>
                  </w:r>
                  <w:r>
                    <w:rPr>
                      <w:rFonts w:ascii="仿宋_GB2312" w:hAnsi="仿宋_GB2312" w:cs="仿宋_GB2312" w:eastAsia="仿宋_GB2312"/>
                      <w:sz w:val="24"/>
                    </w:rPr>
                    <w:t>软件可</w:t>
                  </w:r>
                  <w:r>
                    <w:rPr>
                      <w:rFonts w:ascii="仿宋_GB2312" w:hAnsi="仿宋_GB2312" w:cs="仿宋_GB2312" w:eastAsia="仿宋_GB2312"/>
                      <w:sz w:val="24"/>
                    </w:rPr>
                    <w:t>用</w:t>
                  </w:r>
                  <w:r>
                    <w:rPr>
                      <w:rFonts w:ascii="仿宋_GB2312" w:hAnsi="仿宋_GB2312" w:cs="仿宋_GB2312" w:eastAsia="仿宋_GB2312"/>
                      <w:sz w:val="24"/>
                    </w:rPr>
                    <w:t>云制造功能自动配置加工刀具及加工参数，</w:t>
                  </w:r>
                  <w:r>
                    <w:rPr>
                      <w:rFonts w:ascii="仿宋_GB2312" w:hAnsi="仿宋_GB2312" w:cs="仿宋_GB2312" w:eastAsia="仿宋_GB2312"/>
                      <w:sz w:val="24"/>
                    </w:rPr>
                    <w:t>具备</w:t>
                  </w:r>
                  <w:r>
                    <w:rPr>
                      <w:rFonts w:ascii="仿宋_GB2312" w:hAnsi="仿宋_GB2312" w:cs="仿宋_GB2312" w:eastAsia="仿宋_GB2312"/>
                      <w:sz w:val="24"/>
                    </w:rPr>
                    <w:t>智能编程</w:t>
                  </w:r>
                  <w:r>
                    <w:rPr>
                      <w:rFonts w:ascii="仿宋_GB2312" w:hAnsi="仿宋_GB2312" w:cs="仿宋_GB2312" w:eastAsia="仿宋_GB2312"/>
                      <w:sz w:val="24"/>
                    </w:rPr>
                    <w:t>、</w:t>
                  </w:r>
                  <w:r>
                    <w:rPr>
                      <w:rFonts w:ascii="仿宋_GB2312" w:hAnsi="仿宋_GB2312" w:cs="仿宋_GB2312" w:eastAsia="仿宋_GB2312"/>
                      <w:sz w:val="24"/>
                    </w:rPr>
                    <w:t>自动生成刀具路径</w:t>
                  </w:r>
                  <w:r>
                    <w:rPr>
                      <w:rFonts w:ascii="仿宋_GB2312" w:hAnsi="仿宋_GB2312" w:cs="仿宋_GB2312" w:eastAsia="仿宋_GB2312"/>
                      <w:sz w:val="24"/>
                    </w:rPr>
                    <w:t>功能，</w:t>
                  </w:r>
                  <w:r>
                    <w:rPr>
                      <w:rFonts w:ascii="仿宋_GB2312" w:hAnsi="仿宋_GB2312" w:cs="仿宋_GB2312" w:eastAsia="仿宋_GB2312"/>
                      <w:sz w:val="24"/>
                    </w:rPr>
                    <w:t>通过在线互联网完成整个云制造加工过程和在线购买相关刀具实现快速制造。</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软件具备五轴联动粗加工</w:t>
                  </w:r>
                  <w:r>
                    <w:rPr>
                      <w:rFonts w:ascii="仿宋_GB2312" w:hAnsi="仿宋_GB2312" w:cs="仿宋_GB2312" w:eastAsia="仿宋_GB2312"/>
                      <w:sz w:val="24"/>
                    </w:rPr>
                    <w:t>和</w:t>
                  </w:r>
                  <w:r>
                    <w:rPr>
                      <w:rFonts w:ascii="仿宋_GB2312" w:hAnsi="仿宋_GB2312" w:cs="仿宋_GB2312" w:eastAsia="仿宋_GB2312"/>
                      <w:sz w:val="24"/>
                    </w:rPr>
                    <w:t>通道加工功能，提供机床后处理文件。</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软件具备同步加工和验证功能，可进行多轴和三个刀架的组合加工仿真，可看到铣削和车削具的加工过程及加工时间。</w:t>
                  </w:r>
                  <w:r>
                    <w:br/>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软件具备高级车铣复合功能及多通道车铣复合机床</w:t>
                  </w:r>
                  <w:r>
                    <w:rPr>
                      <w:rFonts w:ascii="仿宋_GB2312" w:hAnsi="仿宋_GB2312" w:cs="仿宋_GB2312" w:eastAsia="仿宋_GB2312"/>
                      <w:sz w:val="24"/>
                    </w:rPr>
                    <w:t>NC</w:t>
                  </w:r>
                  <w:r>
                    <w:rPr>
                      <w:rFonts w:ascii="仿宋_GB2312" w:hAnsi="仿宋_GB2312" w:cs="仿宋_GB2312" w:eastAsia="仿宋_GB2312"/>
                      <w:sz w:val="24"/>
                    </w:rPr>
                    <w:t>程序仿真功能。可独立、同步或同时多任务铣削加工</w:t>
                  </w:r>
                  <w:r>
                    <w:rPr>
                      <w:rFonts w:ascii="仿宋_GB2312" w:hAnsi="仿宋_GB2312" w:cs="仿宋_GB2312" w:eastAsia="仿宋_GB2312"/>
                      <w:sz w:val="24"/>
                    </w:rPr>
                    <w:t>。</w:t>
                  </w:r>
                  <w:r>
                    <w:rPr>
                      <w:rFonts w:ascii="仿宋_GB2312" w:hAnsi="仿宋_GB2312" w:cs="仿宋_GB2312" w:eastAsia="仿宋_GB2312"/>
                      <w:sz w:val="24"/>
                    </w:rPr>
                    <w:t>应</w:t>
                  </w:r>
                  <w:r>
                    <w:rPr>
                      <w:rFonts w:ascii="仿宋_GB2312" w:hAnsi="仿宋_GB2312" w:cs="仿宋_GB2312" w:eastAsia="仿宋_GB2312"/>
                      <w:sz w:val="24"/>
                    </w:rPr>
                    <w:t>包含但不限于</w:t>
                  </w:r>
                  <w:r>
                    <w:rPr>
                      <w:rFonts w:ascii="仿宋_GB2312" w:hAnsi="仿宋_GB2312" w:cs="仿宋_GB2312" w:eastAsia="仿宋_GB2312"/>
                      <w:sz w:val="24"/>
                    </w:rPr>
                    <w:t>以下功能：两轴半偏心铣</w:t>
                  </w:r>
                  <w:r>
                    <w:rPr>
                      <w:rFonts w:ascii="仿宋_GB2312" w:hAnsi="仿宋_GB2312" w:cs="仿宋_GB2312" w:eastAsia="仿宋_GB2312"/>
                      <w:sz w:val="24"/>
                    </w:rPr>
                    <w:t>-</w:t>
                  </w:r>
                  <w:r>
                    <w:rPr>
                      <w:rFonts w:ascii="仿宋_GB2312" w:hAnsi="仿宋_GB2312" w:cs="仿宋_GB2312" w:eastAsia="仿宋_GB2312"/>
                      <w:sz w:val="24"/>
                    </w:rPr>
                    <w:t>车削加工、面加工、型腔加工、轮廓加工、残留加工、孔加工、螺旋加工、螺纹加工、线框铣削、手动铣削、自定义加工过程、停刀指令、插入指令。软件具备带实体动态仿真的全流程加工验证与零件比对检测功能，机床所有的运动都应能实时地显示在屏幕上</w:t>
                  </w:r>
                  <w:r>
                    <w:rPr>
                      <w:rFonts w:ascii="仿宋_GB2312" w:hAnsi="仿宋_GB2312" w:cs="仿宋_GB2312" w:eastAsia="仿宋_GB2312"/>
                      <w:sz w:val="24"/>
                    </w:rPr>
                    <w:t>，可</w:t>
                  </w:r>
                  <w:r>
                    <w:rPr>
                      <w:rFonts w:ascii="仿宋_GB2312" w:hAnsi="仿宋_GB2312" w:cs="仿宋_GB2312" w:eastAsia="仿宋_GB2312"/>
                      <w:sz w:val="24"/>
                    </w:rPr>
                    <w:t>对比</w:t>
                  </w:r>
                  <w:r>
                    <w:rPr>
                      <w:rFonts w:ascii="仿宋_GB2312" w:hAnsi="仿宋_GB2312" w:cs="仿宋_GB2312" w:eastAsia="仿宋_GB2312"/>
                      <w:sz w:val="24"/>
                    </w:rPr>
                    <w:t>“</w:t>
                  </w:r>
                  <w:r>
                    <w:rPr>
                      <w:rFonts w:ascii="仿宋_GB2312" w:hAnsi="仿宋_GB2312" w:cs="仿宋_GB2312" w:eastAsia="仿宋_GB2312"/>
                      <w:sz w:val="24"/>
                    </w:rPr>
                    <w:t>设计模型</w:t>
                  </w:r>
                  <w:r>
                    <w:rPr>
                      <w:rFonts w:ascii="仿宋_GB2312" w:hAnsi="仿宋_GB2312" w:cs="仿宋_GB2312" w:eastAsia="仿宋_GB2312"/>
                      <w:sz w:val="24"/>
                    </w:rPr>
                    <w:t>”</w:t>
                  </w:r>
                  <w:r>
                    <w:rPr>
                      <w:rFonts w:ascii="仿宋_GB2312" w:hAnsi="仿宋_GB2312" w:cs="仿宋_GB2312" w:eastAsia="仿宋_GB2312"/>
                      <w:sz w:val="24"/>
                    </w:rPr>
                    <w:t>和</w:t>
                  </w:r>
                  <w:r>
                    <w:rPr>
                      <w:rFonts w:ascii="仿宋_GB2312" w:hAnsi="仿宋_GB2312" w:cs="仿宋_GB2312" w:eastAsia="仿宋_GB2312"/>
                      <w:sz w:val="24"/>
                    </w:rPr>
                    <w:t>“</w:t>
                  </w:r>
                  <w:r>
                    <w:rPr>
                      <w:rFonts w:ascii="仿宋_GB2312" w:hAnsi="仿宋_GB2312" w:cs="仿宋_GB2312" w:eastAsia="仿宋_GB2312"/>
                      <w:sz w:val="24"/>
                    </w:rPr>
                    <w:t>加工后的模型</w:t>
                  </w:r>
                  <w:r>
                    <w:rPr>
                      <w:rFonts w:ascii="仿宋_GB2312" w:hAnsi="仿宋_GB2312" w:cs="仿宋_GB2312" w:eastAsia="仿宋_GB2312"/>
                      <w:sz w:val="24"/>
                    </w:rPr>
                    <w:t>”</w:t>
                  </w:r>
                  <w:r>
                    <w:rPr>
                      <w:rFonts w:ascii="仿宋_GB2312" w:hAnsi="仿宋_GB2312" w:cs="仿宋_GB2312" w:eastAsia="仿宋_GB2312"/>
                      <w:sz w:val="24"/>
                    </w:rPr>
                    <w:t>。具备云端的刀具</w:t>
                  </w:r>
                  <w:r>
                    <w:rPr>
                      <w:rFonts w:ascii="仿宋_GB2312" w:hAnsi="仿宋_GB2312" w:cs="仿宋_GB2312" w:eastAsia="仿宋_GB2312"/>
                      <w:sz w:val="24"/>
                    </w:rPr>
                    <w:t>、</w:t>
                  </w:r>
                  <w:r>
                    <w:rPr>
                      <w:rFonts w:ascii="仿宋_GB2312" w:hAnsi="仿宋_GB2312" w:cs="仿宋_GB2312" w:eastAsia="仿宋_GB2312"/>
                      <w:sz w:val="24"/>
                    </w:rPr>
                    <w:t>机床</w:t>
                  </w:r>
                  <w:r>
                    <w:rPr>
                      <w:rFonts w:ascii="仿宋_GB2312" w:hAnsi="仿宋_GB2312" w:cs="仿宋_GB2312" w:eastAsia="仿宋_GB2312"/>
                      <w:sz w:val="24"/>
                    </w:rPr>
                    <w:t>、</w:t>
                  </w:r>
                  <w:r>
                    <w:rPr>
                      <w:rFonts w:ascii="仿宋_GB2312" w:hAnsi="仿宋_GB2312" w:cs="仿宋_GB2312" w:eastAsia="仿宋_GB2312"/>
                      <w:sz w:val="24"/>
                    </w:rPr>
                    <w:t>工艺参数整合及自动编程制造，将零件形状和材料等信息输入到软件中，自动生成刀具路径，并配套不少于</w:t>
                  </w:r>
                  <w:r>
                    <w:rPr>
                      <w:rFonts w:ascii="仿宋_GB2312" w:hAnsi="仿宋_GB2312" w:cs="仿宋_GB2312" w:eastAsia="仿宋_GB2312"/>
                      <w:sz w:val="24"/>
                    </w:rPr>
                    <w:t>60</w:t>
                  </w:r>
                  <w:r>
                    <w:rPr>
                      <w:rFonts w:ascii="仿宋_GB2312" w:hAnsi="仿宋_GB2312" w:cs="仿宋_GB2312" w:eastAsia="仿宋_GB2312"/>
                      <w:sz w:val="24"/>
                    </w:rPr>
                    <w:t>页、含机床与刀具控制要点的五轴教学课程</w:t>
                  </w:r>
                  <w:r>
                    <w:rPr>
                      <w:rFonts w:ascii="仿宋_GB2312" w:hAnsi="仿宋_GB2312" w:cs="仿宋_GB2312" w:eastAsia="仿宋_GB2312"/>
                      <w:sz w:val="24"/>
                    </w:rPr>
                    <w:t>PPT</w:t>
                  </w:r>
                  <w:r>
                    <w:rPr>
                      <w:rFonts w:ascii="仿宋_GB2312" w:hAnsi="仿宋_GB2312" w:cs="仿宋_GB2312" w:eastAsia="仿宋_GB2312"/>
                      <w:sz w:val="24"/>
                    </w:rPr>
                    <w:t>资源。</w:t>
                  </w:r>
                </w:p>
                <w:p>
                  <w:pPr>
                    <w:pStyle w:val="null3"/>
                    <w:jc w:val="both"/>
                  </w:pPr>
                  <w:r>
                    <w:rPr>
                      <w:rFonts w:ascii="仿宋_GB2312" w:hAnsi="仿宋_GB2312" w:cs="仿宋_GB2312" w:eastAsia="仿宋_GB2312"/>
                      <w:sz w:val="24"/>
                      <w:b/>
                    </w:rPr>
                    <w:t>二、多轴加工虚拟孪生模块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三轴及多轴数控程序的验证校核</w:t>
                  </w:r>
                  <w:r>
                    <w:rPr>
                      <w:rFonts w:ascii="仿宋_GB2312" w:hAnsi="仿宋_GB2312" w:cs="仿宋_GB2312" w:eastAsia="仿宋_GB2312"/>
                      <w:sz w:val="24"/>
                    </w:rPr>
                    <w:t>功能，视图放大不失真，</w:t>
                  </w:r>
                  <w:r>
                    <w:rPr>
                      <w:rFonts w:ascii="仿宋_GB2312" w:hAnsi="仿宋_GB2312" w:cs="仿宋_GB2312" w:eastAsia="仿宋_GB2312"/>
                      <w:sz w:val="24"/>
                    </w:rPr>
                    <w:t>仿真过程中可任意旋转、平移、放大等操作</w:t>
                  </w:r>
                  <w:r>
                    <w:rPr>
                      <w:rFonts w:ascii="仿宋_GB2312" w:hAnsi="仿宋_GB2312" w:cs="仿宋_GB2312" w:eastAsia="仿宋_GB2312"/>
                      <w:sz w:val="24"/>
                    </w:rPr>
                    <w:t>且</w:t>
                  </w:r>
                  <w:r>
                    <w:rPr>
                      <w:rFonts w:ascii="仿宋_GB2312" w:hAnsi="仿宋_GB2312" w:cs="仿宋_GB2312" w:eastAsia="仿宋_GB2312"/>
                      <w:sz w:val="24"/>
                    </w:rPr>
                    <w:t>仿真不会中断</w:t>
                  </w:r>
                  <w:r>
                    <w:rPr>
                      <w:rFonts w:ascii="仿宋_GB2312" w:hAnsi="仿宋_GB2312" w:cs="仿宋_GB2312" w:eastAsia="仿宋_GB2312"/>
                      <w:sz w:val="24"/>
                    </w:rPr>
                    <w:t>，多图层分开显示，</w:t>
                  </w:r>
                  <w:r>
                    <w:rPr>
                      <w:rFonts w:ascii="仿宋_GB2312" w:hAnsi="仿宋_GB2312" w:cs="仿宋_GB2312" w:eastAsia="仿宋_GB2312"/>
                      <w:sz w:val="24"/>
                    </w:rPr>
                    <w:t>对于不完整图形可根据精度要求进行修补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具备精确模拟仿真各种数控机床及其附件的运动</w:t>
                  </w:r>
                  <w:r>
                    <w:rPr>
                      <w:rFonts w:ascii="仿宋_GB2312" w:hAnsi="仿宋_GB2312" w:cs="仿宋_GB2312" w:eastAsia="仿宋_GB2312"/>
                      <w:sz w:val="24"/>
                    </w:rPr>
                    <w:t>，</w:t>
                  </w:r>
                  <w:r>
                    <w:rPr>
                      <w:rFonts w:ascii="仿宋_GB2312" w:hAnsi="仿宋_GB2312" w:cs="仿宋_GB2312" w:eastAsia="仿宋_GB2312"/>
                      <w:sz w:val="24"/>
                    </w:rPr>
                    <w:t>减少程序调试次数，</w:t>
                  </w:r>
                  <w:r>
                    <w:rPr>
                      <w:rFonts w:ascii="仿宋_GB2312" w:hAnsi="仿宋_GB2312" w:cs="仿宋_GB2312" w:eastAsia="仿宋_GB2312"/>
                      <w:sz w:val="24"/>
                    </w:rPr>
                    <w:t>可</w:t>
                  </w:r>
                  <w:r>
                    <w:rPr>
                      <w:rFonts w:ascii="仿宋_GB2312" w:hAnsi="仿宋_GB2312" w:cs="仿宋_GB2312" w:eastAsia="仿宋_GB2312"/>
                      <w:sz w:val="24"/>
                    </w:rPr>
                    <w:t>避免切废零件、工装损伤、刀具折</w:t>
                  </w:r>
                  <w:r>
                    <w:rPr>
                      <w:rFonts w:ascii="仿宋_GB2312" w:hAnsi="仿宋_GB2312" w:cs="仿宋_GB2312" w:eastAsia="仿宋_GB2312"/>
                      <w:sz w:val="24"/>
                    </w:rPr>
                    <w:t>等，</w:t>
                  </w:r>
                  <w:r>
                    <w:rPr>
                      <w:rFonts w:ascii="仿宋_GB2312" w:hAnsi="仿宋_GB2312" w:cs="仿宋_GB2312" w:eastAsia="仿宋_GB2312"/>
                      <w:sz w:val="24"/>
                    </w:rPr>
                    <w:t>具备</w:t>
                  </w:r>
                  <w:r>
                    <w:rPr>
                      <w:rFonts w:ascii="仿宋_GB2312" w:hAnsi="仿宋_GB2312" w:cs="仿宋_GB2312" w:eastAsia="仿宋_GB2312"/>
                      <w:sz w:val="24"/>
                    </w:rPr>
                    <w:t>CAM</w:t>
                  </w:r>
                  <w:r>
                    <w:rPr>
                      <w:rFonts w:ascii="仿宋_GB2312" w:hAnsi="仿宋_GB2312" w:cs="仿宋_GB2312" w:eastAsia="仿宋_GB2312"/>
                      <w:sz w:val="24"/>
                    </w:rPr>
                    <w:t>软件输出的刀位文件，</w:t>
                  </w:r>
                  <w:r>
                    <w:rPr>
                      <w:rFonts w:ascii="仿宋_GB2312" w:hAnsi="仿宋_GB2312" w:cs="仿宋_GB2312" w:eastAsia="仿宋_GB2312"/>
                      <w:sz w:val="24"/>
                    </w:rPr>
                    <w:t>G</w:t>
                  </w:r>
                  <w:r>
                    <w:rPr>
                      <w:rFonts w:ascii="仿宋_GB2312" w:hAnsi="仿宋_GB2312" w:cs="仿宋_GB2312" w:eastAsia="仿宋_GB2312"/>
                      <w:sz w:val="24"/>
                    </w:rPr>
                    <w:t>代码和</w:t>
                  </w:r>
                  <w:r>
                    <w:rPr>
                      <w:rFonts w:ascii="仿宋_GB2312" w:hAnsi="仿宋_GB2312" w:cs="仿宋_GB2312" w:eastAsia="仿宋_GB2312"/>
                      <w:sz w:val="24"/>
                    </w:rPr>
                    <w:t>APT</w:t>
                  </w:r>
                  <w:r>
                    <w:rPr>
                      <w:rFonts w:ascii="仿宋_GB2312" w:hAnsi="仿宋_GB2312" w:cs="仿宋_GB2312" w:eastAsia="仿宋_GB2312"/>
                      <w:sz w:val="24"/>
                    </w:rPr>
                    <w:t>刀位文件可相互转换。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w:t>
                  </w:r>
                  <w:r>
                    <w:rPr>
                      <w:rFonts w:ascii="仿宋_GB2312" w:hAnsi="仿宋_GB2312" w:cs="仿宋_GB2312" w:eastAsia="仿宋_GB2312"/>
                      <w:sz w:val="24"/>
                    </w:rPr>
                    <w:t>自动优化数控程序，软件能够根据单位时间材料移除率，切屑厚度等参数</w:t>
                  </w:r>
                  <w:r>
                    <w:rPr>
                      <w:rFonts w:ascii="仿宋_GB2312" w:hAnsi="仿宋_GB2312" w:cs="仿宋_GB2312" w:eastAsia="仿宋_GB2312"/>
                      <w:sz w:val="24"/>
                    </w:rPr>
                    <w:t>，</w:t>
                  </w:r>
                  <w:r>
                    <w:rPr>
                      <w:rFonts w:ascii="仿宋_GB2312" w:hAnsi="仿宋_GB2312" w:cs="仿宋_GB2312" w:eastAsia="仿宋_GB2312"/>
                      <w:sz w:val="24"/>
                    </w:rPr>
                    <w:t>提高加工效率和零件质量；预计加工时间和所用刀具、工装</w:t>
                  </w:r>
                  <w:r>
                    <w:rPr>
                      <w:rFonts w:ascii="仿宋_GB2312" w:hAnsi="仿宋_GB2312" w:cs="仿宋_GB2312" w:eastAsia="仿宋_GB2312"/>
                      <w:sz w:val="24"/>
                    </w:rPr>
                    <w:t>，</w:t>
                  </w:r>
                  <w:r>
                    <w:rPr>
                      <w:rFonts w:ascii="仿宋_GB2312" w:hAnsi="仿宋_GB2312" w:cs="仿宋_GB2312" w:eastAsia="仿宋_GB2312"/>
                      <w:sz w:val="24"/>
                    </w:rPr>
                    <w:t>虚拟孪生机床数据实时显示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具备</w:t>
                  </w:r>
                  <w:r>
                    <w:rPr>
                      <w:rFonts w:ascii="仿宋_GB2312" w:hAnsi="仿宋_GB2312" w:cs="仿宋_GB2312" w:eastAsia="仿宋_GB2312"/>
                      <w:sz w:val="24"/>
                    </w:rPr>
                    <w:t>仿真前、仿真过程中和仿真结束后的刀轨显示，可以按刀具、程序等查看刀轨的显示，</w:t>
                  </w:r>
                  <w:r>
                    <w:rPr>
                      <w:rFonts w:ascii="仿宋_GB2312" w:hAnsi="仿宋_GB2312" w:cs="仿宋_GB2312" w:eastAsia="仿宋_GB2312"/>
                      <w:sz w:val="24"/>
                    </w:rPr>
                    <w:t>具备</w:t>
                  </w:r>
                  <w:r>
                    <w:rPr>
                      <w:rFonts w:ascii="仿宋_GB2312" w:hAnsi="仿宋_GB2312" w:cs="仿宋_GB2312" w:eastAsia="仿宋_GB2312"/>
                      <w:sz w:val="24"/>
                    </w:rPr>
                    <w:t>当前运行的程序段刀轨高亮显示，及刀轨运动方向显示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能够导入</w:t>
                  </w:r>
                  <w:r>
                    <w:rPr>
                      <w:rFonts w:ascii="仿宋_GB2312" w:hAnsi="仿宋_GB2312" w:cs="仿宋_GB2312" w:eastAsia="仿宋_GB2312"/>
                      <w:sz w:val="24"/>
                    </w:rPr>
                    <w:t>CAD/CAM</w:t>
                  </w:r>
                  <w:r>
                    <w:rPr>
                      <w:rFonts w:ascii="仿宋_GB2312" w:hAnsi="仿宋_GB2312" w:cs="仿宋_GB2312" w:eastAsia="仿宋_GB2312"/>
                      <w:sz w:val="24"/>
                    </w:rPr>
                    <w:t>软件的设计模型、夹具、刀具、程序等信息</w:t>
                  </w:r>
                  <w:r>
                    <w:rPr>
                      <w:rFonts w:ascii="仿宋_GB2312" w:hAnsi="仿宋_GB2312" w:cs="仿宋_GB2312" w:eastAsia="仿宋_GB2312"/>
                      <w:sz w:val="24"/>
                    </w:rPr>
                    <w:t xml:space="preserve">, </w:t>
                  </w:r>
                  <w:r>
                    <w:rPr>
                      <w:rFonts w:ascii="仿宋_GB2312" w:hAnsi="仿宋_GB2312" w:cs="仿宋_GB2312" w:eastAsia="仿宋_GB2312"/>
                      <w:sz w:val="24"/>
                    </w:rPr>
                    <w:t>可以从</w:t>
                  </w:r>
                  <w:r>
                    <w:rPr>
                      <w:rFonts w:ascii="仿宋_GB2312" w:hAnsi="仿宋_GB2312" w:cs="仿宋_GB2312" w:eastAsia="仿宋_GB2312"/>
                      <w:sz w:val="24"/>
                    </w:rPr>
                    <w:t>CAM</w:t>
                  </w:r>
                  <w:r>
                    <w:rPr>
                      <w:rFonts w:ascii="仿宋_GB2312" w:hAnsi="仿宋_GB2312" w:cs="仿宋_GB2312" w:eastAsia="仿宋_GB2312"/>
                      <w:sz w:val="24"/>
                    </w:rPr>
                    <w:t>或现存的</w:t>
                  </w:r>
                  <w:r>
                    <w:rPr>
                      <w:rFonts w:ascii="仿宋_GB2312" w:hAnsi="仿宋_GB2312" w:cs="仿宋_GB2312" w:eastAsia="仿宋_GB2312"/>
                      <w:sz w:val="24"/>
                    </w:rPr>
                    <w:t>CNC</w:t>
                  </w:r>
                  <w:r>
                    <w:rPr>
                      <w:rFonts w:ascii="仿宋_GB2312" w:hAnsi="仿宋_GB2312" w:cs="仿宋_GB2312" w:eastAsia="仿宋_GB2312"/>
                      <w:sz w:val="24"/>
                    </w:rPr>
                    <w:t>程序</w:t>
                  </w:r>
                  <w:r>
                    <w:rPr>
                      <w:rFonts w:ascii="仿宋_GB2312" w:hAnsi="仿宋_GB2312" w:cs="仿宋_GB2312" w:eastAsia="仿宋_GB2312"/>
                      <w:sz w:val="24"/>
                    </w:rPr>
                    <w:t>(G</w:t>
                  </w:r>
                  <w:r>
                    <w:rPr>
                      <w:rFonts w:ascii="仿宋_GB2312" w:hAnsi="仿宋_GB2312" w:cs="仿宋_GB2312" w:eastAsia="仿宋_GB2312"/>
                      <w:sz w:val="24"/>
                    </w:rPr>
                    <w:t>代码格式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直接生成（无需外部后处理器）适合</w:t>
                  </w:r>
                  <w:r>
                    <w:rPr>
                      <w:rFonts w:ascii="仿宋_GB2312" w:hAnsi="仿宋_GB2312" w:cs="仿宋_GB2312" w:eastAsia="仿宋_GB2312"/>
                      <w:sz w:val="24"/>
                    </w:rPr>
                    <w:t>CNC</w:t>
                  </w:r>
                  <w:r>
                    <w:rPr>
                      <w:rFonts w:ascii="仿宋_GB2312" w:hAnsi="仿宋_GB2312" w:cs="仿宋_GB2312" w:eastAsia="仿宋_GB2312"/>
                      <w:sz w:val="24"/>
                    </w:rPr>
                    <w:t>本地的程序，可以对程序二次编辑。</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软件内的机床库、刀具库数据可以共享、调用及增添。</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对软件使用过程中用到的文件名，支持各种定义的文件名及其扩展名</w:t>
                  </w:r>
                  <w:r>
                    <w:rPr>
                      <w:rFonts w:ascii="仿宋_GB2312" w:hAnsi="仿宋_GB2312" w:cs="仿宋_GB2312" w:eastAsia="仿宋_GB2312"/>
                      <w:sz w:val="24"/>
                    </w:rPr>
                    <w:t>，</w:t>
                  </w:r>
                  <w:r>
                    <w:rPr>
                      <w:rFonts w:ascii="仿宋_GB2312" w:hAnsi="仿宋_GB2312" w:cs="仿宋_GB2312" w:eastAsia="仿宋_GB2312"/>
                      <w:sz w:val="24"/>
                    </w:rPr>
                    <w:t>具备输出任意加工仿真过程的零件实体模型。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软件</w:t>
                  </w:r>
                  <w:r>
                    <w:rPr>
                      <w:rFonts w:ascii="仿宋_GB2312" w:hAnsi="仿宋_GB2312" w:cs="仿宋_GB2312" w:eastAsia="仿宋_GB2312"/>
                      <w:sz w:val="24"/>
                    </w:rPr>
                    <w:t>具备仿真浏览器功能</w:t>
                  </w:r>
                  <w:r>
                    <w:rPr>
                      <w:rFonts w:ascii="仿宋_GB2312" w:hAnsi="仿宋_GB2312" w:cs="仿宋_GB2312" w:eastAsia="仿宋_GB2312"/>
                      <w:sz w:val="24"/>
                    </w:rPr>
                    <w:t>，</w:t>
                  </w:r>
                  <w:r>
                    <w:rPr>
                      <w:rFonts w:ascii="仿宋_GB2312" w:hAnsi="仿宋_GB2312" w:cs="仿宋_GB2312" w:eastAsia="仿宋_GB2312"/>
                      <w:sz w:val="24"/>
                    </w:rPr>
                    <w:t>整个仿真过程进行查看，具备</w:t>
                  </w:r>
                  <w:r>
                    <w:rPr>
                      <w:rFonts w:ascii="仿宋_GB2312" w:hAnsi="仿宋_GB2312" w:cs="仿宋_GB2312" w:eastAsia="仿宋_GB2312"/>
                      <w:sz w:val="24"/>
                    </w:rPr>
                    <w:t>3D</w:t>
                  </w:r>
                  <w:r>
                    <w:rPr>
                      <w:rFonts w:ascii="仿宋_GB2312" w:hAnsi="仿宋_GB2312" w:cs="仿宋_GB2312" w:eastAsia="仿宋_GB2312"/>
                      <w:sz w:val="24"/>
                    </w:rPr>
                    <w:t>交互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可</w:t>
                  </w:r>
                  <w:r>
                    <w:rPr>
                      <w:rFonts w:ascii="仿宋_GB2312" w:hAnsi="仿宋_GB2312" w:cs="仿宋_GB2312" w:eastAsia="仿宋_GB2312"/>
                      <w:sz w:val="24"/>
                    </w:rPr>
                    <w:t>按照需求定制各种机加工艺参数报表模板，并输出相关报表。</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仿真软件</w:t>
                  </w:r>
                  <w:r>
                    <w:rPr>
                      <w:rFonts w:ascii="仿宋_GB2312" w:hAnsi="仿宋_GB2312" w:cs="仿宋_GB2312" w:eastAsia="仿宋_GB2312"/>
                      <w:sz w:val="24"/>
                    </w:rPr>
                    <w:t>可</w:t>
                  </w:r>
                  <w:r>
                    <w:rPr>
                      <w:rFonts w:ascii="仿宋_GB2312" w:hAnsi="仿宋_GB2312" w:cs="仿宋_GB2312" w:eastAsia="仿宋_GB2312"/>
                      <w:sz w:val="24"/>
                    </w:rPr>
                    <w:t>单独运行，不依附或捆绑其他</w:t>
                  </w:r>
                  <w:r>
                    <w:rPr>
                      <w:rFonts w:ascii="仿宋_GB2312" w:hAnsi="仿宋_GB2312" w:cs="仿宋_GB2312" w:eastAsia="仿宋_GB2312"/>
                      <w:sz w:val="24"/>
                    </w:rPr>
                    <w:t>CAD/CAM</w:t>
                  </w:r>
                  <w:r>
                    <w:rPr>
                      <w:rFonts w:ascii="仿宋_GB2312" w:hAnsi="仿宋_GB2312" w:cs="仿宋_GB2312" w:eastAsia="仿宋_GB2312"/>
                      <w:sz w:val="24"/>
                    </w:rPr>
                    <w:t>软件</w:t>
                  </w:r>
                  <w:r>
                    <w:rPr>
                      <w:rFonts w:ascii="仿宋_GB2312" w:hAnsi="仿宋_GB2312" w:cs="仿宋_GB2312" w:eastAsia="仿宋_GB2312"/>
                      <w:sz w:val="24"/>
                    </w:rPr>
                    <w:t>，</w:t>
                  </w:r>
                  <w:r>
                    <w:rPr>
                      <w:rFonts w:ascii="仿宋_GB2312" w:hAnsi="仿宋_GB2312" w:cs="仿宋_GB2312" w:eastAsia="仿宋_GB2312"/>
                      <w:sz w:val="24"/>
                    </w:rPr>
                    <w:t>满足动态剖切</w:t>
                  </w:r>
                  <w:r>
                    <w:rPr>
                      <w:rFonts w:ascii="仿宋_GB2312" w:hAnsi="仿宋_GB2312" w:cs="仿宋_GB2312" w:eastAsia="仿宋_GB2312"/>
                      <w:sz w:val="24"/>
                    </w:rPr>
                    <w:t>，</w:t>
                  </w:r>
                  <w:r>
                    <w:rPr>
                      <w:rFonts w:ascii="仿宋_GB2312" w:hAnsi="仿宋_GB2312" w:cs="仿宋_GB2312" w:eastAsia="仿宋_GB2312"/>
                      <w:sz w:val="24"/>
                    </w:rPr>
                    <w:t>分层加载</w:t>
                  </w:r>
                  <w:r>
                    <w:rPr>
                      <w:rFonts w:ascii="仿宋_GB2312" w:hAnsi="仿宋_GB2312" w:cs="仿宋_GB2312" w:eastAsia="仿宋_GB2312"/>
                      <w:sz w:val="24"/>
                    </w:rPr>
                    <w:t>，</w:t>
                  </w:r>
                  <w:r>
                    <w:rPr>
                      <w:rFonts w:ascii="仿宋_GB2312" w:hAnsi="仿宋_GB2312" w:cs="仿宋_GB2312" w:eastAsia="仿宋_GB2312"/>
                      <w:sz w:val="24"/>
                    </w:rPr>
                    <w:t>仿真过程</w:t>
                  </w:r>
                  <w:r>
                    <w:rPr>
                      <w:rFonts w:ascii="仿宋_GB2312" w:hAnsi="仿宋_GB2312" w:cs="仿宋_GB2312" w:eastAsia="仿宋_GB2312"/>
                      <w:sz w:val="24"/>
                    </w:rPr>
                    <w:t>“</w:t>
                  </w:r>
                  <w:r>
                    <w:rPr>
                      <w:rFonts w:ascii="仿宋_GB2312" w:hAnsi="仿宋_GB2312" w:cs="仿宋_GB2312" w:eastAsia="仿宋_GB2312"/>
                      <w:sz w:val="24"/>
                    </w:rPr>
                    <w:t>查看器</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NC</w:t>
                  </w:r>
                  <w:r>
                    <w:rPr>
                      <w:rFonts w:ascii="仿宋_GB2312" w:hAnsi="仿宋_GB2312" w:cs="仿宋_GB2312" w:eastAsia="仿宋_GB2312"/>
                      <w:sz w:val="24"/>
                    </w:rPr>
                    <w:t>程序复查模式的所有功能</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查看器</w:t>
                  </w:r>
                  <w:r>
                    <w:rPr>
                      <w:rFonts w:ascii="仿宋_GB2312" w:hAnsi="仿宋_GB2312" w:cs="仿宋_GB2312" w:eastAsia="仿宋_GB2312"/>
                      <w:sz w:val="24"/>
                    </w:rPr>
                    <w:t>”</w:t>
                  </w:r>
                  <w:r>
                    <w:rPr>
                      <w:rFonts w:ascii="仿宋_GB2312" w:hAnsi="仿宋_GB2312" w:cs="仿宋_GB2312" w:eastAsia="仿宋_GB2312"/>
                      <w:sz w:val="24"/>
                    </w:rPr>
                    <w:t>文件可保存任一仿真</w:t>
                  </w:r>
                  <w:r>
                    <w:rPr>
                      <w:rFonts w:ascii="仿宋_GB2312" w:hAnsi="仿宋_GB2312" w:cs="仿宋_GB2312" w:eastAsia="仿宋_GB2312"/>
                      <w:sz w:val="24"/>
                    </w:rPr>
                    <w:t>状态</w:t>
                  </w:r>
                  <w:r>
                    <w:rPr>
                      <w:rFonts w:ascii="仿宋_GB2312" w:hAnsi="仿宋_GB2312" w:cs="仿宋_GB2312" w:eastAsia="仿宋_GB2312"/>
                      <w:sz w:val="24"/>
                    </w:rPr>
                    <w:t>，全程记录加工过程，进行</w:t>
                  </w:r>
                  <w:r>
                    <w:rPr>
                      <w:rFonts w:ascii="仿宋_GB2312" w:hAnsi="仿宋_GB2312" w:cs="仿宋_GB2312" w:eastAsia="仿宋_GB2312"/>
                      <w:sz w:val="24"/>
                    </w:rPr>
                    <w:t>3D</w:t>
                  </w:r>
                  <w:r>
                    <w:rPr>
                      <w:rFonts w:ascii="仿宋_GB2312" w:hAnsi="仿宋_GB2312" w:cs="仿宋_GB2312" w:eastAsia="仿宋_GB2312"/>
                      <w:sz w:val="24"/>
                    </w:rPr>
                    <w:t>回放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刀具极限设定，切削时间、切削距离与切削体积极限检查。</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节点</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综合评测题库集成系统</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评测系统覆盖数字化设计、数控加工、机械产品检测与质量控制试题、数控铣削编程与训练试题、机械基础试题、机械基础等知识点</w:t>
                  </w:r>
                  <w:r>
                    <w:rPr>
                      <w:rFonts w:ascii="仿宋_GB2312" w:hAnsi="仿宋_GB2312" w:cs="仿宋_GB2312" w:eastAsia="仿宋_GB2312"/>
                      <w:sz w:val="24"/>
                    </w:rPr>
                    <w:t>。</w:t>
                  </w:r>
                  <w:r>
                    <w:rPr>
                      <w:rFonts w:ascii="仿宋_GB2312" w:hAnsi="仿宋_GB2312" w:cs="仿宋_GB2312" w:eastAsia="仿宋_GB2312"/>
                      <w:sz w:val="24"/>
                    </w:rPr>
                    <w:t>题库数量如下：数字化设计数量</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道</w:t>
                  </w:r>
                  <w:r>
                    <w:rPr>
                      <w:rFonts w:ascii="仿宋_GB2312" w:hAnsi="仿宋_GB2312" w:cs="仿宋_GB2312" w:eastAsia="仿宋_GB2312"/>
                      <w:sz w:val="24"/>
                    </w:rPr>
                    <w:t>、</w:t>
                  </w:r>
                  <w:r>
                    <w:rPr>
                      <w:rFonts w:ascii="仿宋_GB2312" w:hAnsi="仿宋_GB2312" w:cs="仿宋_GB2312" w:eastAsia="仿宋_GB2312"/>
                      <w:sz w:val="24"/>
                    </w:rPr>
                    <w:t>数控加工数量</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道</w:t>
                  </w:r>
                  <w:r>
                    <w:rPr>
                      <w:rFonts w:ascii="仿宋_GB2312" w:hAnsi="仿宋_GB2312" w:cs="仿宋_GB2312" w:eastAsia="仿宋_GB2312"/>
                      <w:sz w:val="24"/>
                    </w:rPr>
                    <w:t>、</w:t>
                  </w:r>
                  <w:r>
                    <w:rPr>
                      <w:rFonts w:ascii="仿宋_GB2312" w:hAnsi="仿宋_GB2312" w:cs="仿宋_GB2312" w:eastAsia="仿宋_GB2312"/>
                      <w:sz w:val="24"/>
                    </w:rPr>
                    <w:t>机械产品检测与质量控制试题数量</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道</w:t>
                  </w:r>
                  <w:r>
                    <w:rPr>
                      <w:rFonts w:ascii="仿宋_GB2312" w:hAnsi="仿宋_GB2312" w:cs="仿宋_GB2312" w:eastAsia="仿宋_GB2312"/>
                      <w:sz w:val="24"/>
                    </w:rPr>
                    <w:t>、</w:t>
                  </w:r>
                  <w:r>
                    <w:rPr>
                      <w:rFonts w:ascii="仿宋_GB2312" w:hAnsi="仿宋_GB2312" w:cs="仿宋_GB2312" w:eastAsia="仿宋_GB2312"/>
                      <w:sz w:val="24"/>
                    </w:rPr>
                    <w:t>数控铣削编程与训练试题数量</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道</w:t>
                  </w:r>
                  <w:r>
                    <w:rPr>
                      <w:rFonts w:ascii="仿宋_GB2312" w:hAnsi="仿宋_GB2312" w:cs="仿宋_GB2312" w:eastAsia="仿宋_GB2312"/>
                      <w:sz w:val="24"/>
                    </w:rPr>
                    <w:t>、</w:t>
                  </w:r>
                  <w:r>
                    <w:rPr>
                      <w:rFonts w:ascii="仿宋_GB2312" w:hAnsi="仿宋_GB2312" w:cs="仿宋_GB2312" w:eastAsia="仿宋_GB2312"/>
                      <w:sz w:val="24"/>
                    </w:rPr>
                    <w:t>机械基础试题数量</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道</w:t>
                  </w:r>
                  <w:r>
                    <w:rPr>
                      <w:rFonts w:ascii="仿宋_GB2312" w:hAnsi="仿宋_GB2312" w:cs="仿宋_GB2312" w:eastAsia="仿宋_GB2312"/>
                      <w:sz w:val="24"/>
                    </w:rPr>
                    <w:t>、</w:t>
                  </w:r>
                  <w:r>
                    <w:rPr>
                      <w:rFonts w:ascii="仿宋_GB2312" w:hAnsi="仿宋_GB2312" w:cs="仿宋_GB2312" w:eastAsia="仿宋_GB2312"/>
                      <w:sz w:val="24"/>
                    </w:rPr>
                    <w:t>机械基础</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0</w:t>
                  </w:r>
                  <w:r>
                    <w:rPr>
                      <w:rFonts w:ascii="仿宋_GB2312" w:hAnsi="仿宋_GB2312" w:cs="仿宋_GB2312" w:eastAsia="仿宋_GB2312"/>
                      <w:sz w:val="24"/>
                    </w:rPr>
                    <w:t>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数字化设计里面题库包含但不限于：</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国家标准基本规定：图纸幅面与格式、字体、图线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图样画法：视图、剖视图、断面图、规定画法和简化画法、装配图的画法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尺寸标注：尺寸标注的基本规定、常见零件的尺寸标注方法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工程图绘制：零件图、常用零件的画法、装配图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数控加工题库应包含试题内容如下但不限于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工程材料：涵盖金属材料工艺及切削性能、各类钢材、铸铁、有色金属、常用塑料的性能及应用知识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金属热处理：包含热处理定义，退火、正火、淬火、回火、调质、时效、表面热处理定义及作用知识点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机械连接：涵盖螺纹、键、销连接特点与应用，以及联轴器、离合器相关特性知识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常用机构：包含杆件基本变形，平面四杆、凸轮、棘轮、槽轮机构的特点及应用知识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机械传动：涵盖带、链、齿轮、螺旋传动的特点与应用，以及渐开线齿轮啮合特性知识点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支承零部件：包含轴的作用与结构、轴承分类及应用</w:t>
                  </w:r>
                  <w:r>
                    <w:rPr>
                      <w:rFonts w:ascii="仿宋_GB2312" w:hAnsi="仿宋_GB2312" w:cs="仿宋_GB2312" w:eastAsia="仿宋_GB2312"/>
                      <w:sz w:val="24"/>
                    </w:rPr>
                    <w:t>等</w:t>
                  </w:r>
                  <w:r>
                    <w:rPr>
                      <w:rFonts w:ascii="仿宋_GB2312" w:hAnsi="仿宋_GB2312" w:cs="仿宋_GB2312" w:eastAsia="仿宋_GB2312"/>
                      <w:sz w:val="24"/>
                    </w:rPr>
                    <w:t>知识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机械节能环保与安全防护：涵盖机械润滑、机械密封基础常识。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机械产品检测与质量控制试题内容如下</w:t>
                  </w:r>
                  <w:r>
                    <w:rPr>
                      <w:rFonts w:ascii="仿宋_GB2312" w:hAnsi="仿宋_GB2312" w:cs="仿宋_GB2312" w:eastAsia="仿宋_GB2312"/>
                      <w:sz w:val="24"/>
                    </w:rPr>
                    <w:t>，</w:t>
                  </w:r>
                  <w:r>
                    <w:rPr>
                      <w:rFonts w:ascii="仿宋_GB2312" w:hAnsi="仿宋_GB2312" w:cs="仿宋_GB2312" w:eastAsia="仿宋_GB2312"/>
                      <w:sz w:val="24"/>
                    </w:rPr>
                    <w:t>但不限于：</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互换性与测量技术：公差配合</w:t>
                  </w:r>
                  <w:r>
                    <w:rPr>
                      <w:rFonts w:ascii="仿宋_GB2312" w:hAnsi="仿宋_GB2312" w:cs="仿宋_GB2312" w:eastAsia="仿宋_GB2312"/>
                      <w:sz w:val="24"/>
                    </w:rPr>
                    <w:t>、</w:t>
                  </w:r>
                  <w:r>
                    <w:rPr>
                      <w:rFonts w:ascii="仿宋_GB2312" w:hAnsi="仿宋_GB2312" w:cs="仿宋_GB2312" w:eastAsia="仿宋_GB2312"/>
                      <w:sz w:val="24"/>
                    </w:rPr>
                    <w:t>互换性</w:t>
                  </w:r>
                  <w:r>
                    <w:rPr>
                      <w:rFonts w:ascii="仿宋_GB2312" w:hAnsi="仿宋_GB2312" w:cs="仿宋_GB2312" w:eastAsia="仿宋_GB2312"/>
                      <w:sz w:val="24"/>
                    </w:rPr>
                    <w:t>、</w:t>
                  </w:r>
                  <w:r>
                    <w:rPr>
                      <w:rFonts w:ascii="仿宋_GB2312" w:hAnsi="仿宋_GB2312" w:cs="仿宋_GB2312" w:eastAsia="仿宋_GB2312"/>
                      <w:sz w:val="24"/>
                    </w:rPr>
                    <w:t>测量技术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零件测量与质量控制技术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数控铣削编程与训练试题内容如下</w:t>
                  </w:r>
                  <w:r>
                    <w:rPr>
                      <w:rFonts w:ascii="仿宋_GB2312" w:hAnsi="仿宋_GB2312" w:cs="仿宋_GB2312" w:eastAsia="仿宋_GB2312"/>
                      <w:sz w:val="24"/>
                    </w:rPr>
                    <w:t>，</w:t>
                  </w:r>
                  <w:r>
                    <w:rPr>
                      <w:rFonts w:ascii="仿宋_GB2312" w:hAnsi="仿宋_GB2312" w:cs="仿宋_GB2312" w:eastAsia="仿宋_GB2312"/>
                      <w:sz w:val="24"/>
                    </w:rPr>
                    <w:t>但不限于：数控车</w:t>
                  </w:r>
                  <w:r>
                    <w:rPr>
                      <w:rFonts w:ascii="仿宋_GB2312" w:hAnsi="仿宋_GB2312" w:cs="仿宋_GB2312" w:eastAsia="仿宋_GB2312"/>
                      <w:sz w:val="24"/>
                    </w:rPr>
                    <w:t>及</w:t>
                  </w:r>
                  <w:r>
                    <w:rPr>
                      <w:rFonts w:ascii="仿宋_GB2312" w:hAnsi="仿宋_GB2312" w:cs="仿宋_GB2312" w:eastAsia="仿宋_GB2312"/>
                      <w:sz w:val="24"/>
                    </w:rPr>
                    <w:t>数控铣编程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试题类型需包含：单选题、多选题、判断题等多种题型，题库包含大赛项目案例分析，深度融入世界职业院校技能大赛</w:t>
                  </w:r>
                  <w:r>
                    <w:rPr>
                      <w:rFonts w:ascii="仿宋_GB2312" w:hAnsi="仿宋_GB2312" w:cs="仿宋_GB2312" w:eastAsia="仿宋_GB2312"/>
                      <w:sz w:val="24"/>
                    </w:rPr>
                    <w:t>“</w:t>
                  </w:r>
                  <w:r>
                    <w:rPr>
                      <w:rFonts w:ascii="仿宋_GB2312" w:hAnsi="仿宋_GB2312" w:cs="仿宋_GB2312" w:eastAsia="仿宋_GB2312"/>
                      <w:sz w:val="24"/>
                    </w:rPr>
                    <w:t>机械设计与制造</w:t>
                  </w:r>
                  <w:r>
                    <w:rPr>
                      <w:rFonts w:ascii="仿宋_GB2312" w:hAnsi="仿宋_GB2312" w:cs="仿宋_GB2312" w:eastAsia="仿宋_GB2312"/>
                      <w:sz w:val="24"/>
                    </w:rPr>
                    <w:t>”</w:t>
                  </w:r>
                  <w:r>
                    <w:rPr>
                      <w:rFonts w:ascii="仿宋_GB2312" w:hAnsi="仿宋_GB2312" w:cs="仿宋_GB2312" w:eastAsia="仿宋_GB2312"/>
                      <w:sz w:val="24"/>
                    </w:rPr>
                    <w:t>等赛道，涵盖参赛项目项精炼打磨、方案优化等场景。</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可</w:t>
                  </w:r>
                  <w:r>
                    <w:rPr>
                      <w:rFonts w:ascii="仿宋_GB2312" w:hAnsi="仿宋_GB2312" w:cs="仿宋_GB2312" w:eastAsia="仿宋_GB2312"/>
                      <w:sz w:val="24"/>
                    </w:rPr>
                    <w:t>同时满足</w:t>
                  </w:r>
                  <w:r>
                    <w:rPr>
                      <w:rFonts w:ascii="仿宋_GB2312" w:hAnsi="仿宋_GB2312" w:cs="仿宋_GB2312" w:eastAsia="仿宋_GB2312"/>
                      <w:sz w:val="24"/>
                    </w:rPr>
                    <w:t>3</w:t>
                  </w:r>
                  <w:r>
                    <w:rPr>
                      <w:rFonts w:ascii="仿宋_GB2312" w:hAnsi="仿宋_GB2312" w:cs="仿宋_GB2312" w:eastAsia="仿宋_GB2312"/>
                      <w:sz w:val="24"/>
                    </w:rPr>
                    <w:t>个平台</w:t>
                  </w:r>
                  <w:r>
                    <w:rPr>
                      <w:rFonts w:ascii="仿宋_GB2312" w:hAnsi="仿宋_GB2312" w:cs="仿宋_GB2312" w:eastAsia="仿宋_GB2312"/>
                      <w:sz w:val="24"/>
                    </w:rPr>
                    <w:t>进行评测，平台规格：显示器：</w:t>
                  </w: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英寸</w:t>
                  </w:r>
                  <w:r>
                    <w:rPr>
                      <w:rFonts w:ascii="仿宋_GB2312" w:hAnsi="仿宋_GB2312" w:cs="仿宋_GB2312" w:eastAsia="仿宋_GB2312"/>
                      <w:sz w:val="24"/>
                    </w:rPr>
                    <w:t>、</w:t>
                  </w:r>
                  <w:r>
                    <w:rPr>
                      <w:rFonts w:ascii="仿宋_GB2312" w:hAnsi="仿宋_GB2312" w:cs="仿宋_GB2312" w:eastAsia="仿宋_GB2312"/>
                      <w:sz w:val="24"/>
                    </w:rPr>
                    <w:t>2K</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20Hz</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核、</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线程；</w:t>
                  </w:r>
                  <w:r>
                    <w:rPr>
                      <w:rFonts w:ascii="仿宋_GB2312" w:hAnsi="仿宋_GB2312" w:cs="仿宋_GB2312" w:eastAsia="仿宋_GB2312"/>
                      <w:sz w:val="24"/>
                    </w:rPr>
                    <w:t>运行内存</w:t>
                  </w:r>
                  <w:r>
                    <w:rPr>
                      <w:rFonts w:ascii="仿宋_GB2312" w:hAnsi="仿宋_GB2312" w:cs="仿宋_GB2312" w:eastAsia="仿宋_GB2312"/>
                      <w:sz w:val="24"/>
                    </w:rPr>
                    <w:t>≥</w:t>
                  </w:r>
                  <w:r>
                    <w:rPr>
                      <w:rFonts w:ascii="仿宋_GB2312" w:hAnsi="仿宋_GB2312" w:cs="仿宋_GB2312" w:eastAsia="仿宋_GB2312"/>
                      <w:sz w:val="24"/>
                    </w:rPr>
                    <w:t>16G</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RTX5060</w:t>
                  </w:r>
                  <w:r>
                    <w:rPr>
                      <w:rFonts w:ascii="仿宋_GB2312" w:hAnsi="仿宋_GB2312" w:cs="仿宋_GB2312" w:eastAsia="仿宋_GB2312"/>
                      <w:sz w:val="24"/>
                    </w:rPr>
                    <w:t>。</w:t>
                  </w:r>
                </w:p>
              </w:tc>
              <w:tc>
                <w:tcPr>
                  <w:tcW w:type="dxa" w:w="1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r>
          </w:tbl>
          <w:p>
            <w:pPr>
              <w:pStyle w:val="null3"/>
              <w:jc w:val="left"/>
            </w:pPr>
            <w:r>
              <w:rPr>
                <w:rFonts w:ascii="仿宋_GB2312" w:hAnsi="仿宋_GB2312" w:cs="仿宋_GB2312" w:eastAsia="仿宋_GB2312"/>
                <w:sz w:val="24"/>
                <w:b/>
              </w:rPr>
              <w:t>备注：</w:t>
            </w:r>
          </w:p>
          <w:p>
            <w:pPr>
              <w:pStyle w:val="null3"/>
              <w:ind w:firstLine="482"/>
              <w:jc w:val="left"/>
            </w:pPr>
            <w:r>
              <w:rPr>
                <w:rFonts w:ascii="仿宋_GB2312" w:hAnsi="仿宋_GB2312" w:cs="仿宋_GB2312" w:eastAsia="仿宋_GB2312"/>
                <w:sz w:val="24"/>
                <w:b/>
              </w:rPr>
              <w:t>1、本项目采购的产品如有属于节能产品政府采购品目清单中应强制采购的产品范围，供应商应当提供国家确定的认证机构出具的、处于有效期之内的节能产品认证证书（节能产品政府采购品目清单见附件），否则视为无效投标。</w:t>
            </w:r>
          </w:p>
          <w:p>
            <w:pPr>
              <w:pStyle w:val="null3"/>
              <w:ind w:firstLine="482"/>
              <w:jc w:val="left"/>
            </w:pPr>
            <w:r>
              <w:rPr>
                <w:rFonts w:ascii="仿宋_GB2312" w:hAnsi="仿宋_GB2312" w:cs="仿宋_GB2312" w:eastAsia="仿宋_GB2312"/>
                <w:sz w:val="24"/>
                <w:b/>
              </w:rPr>
              <w:t>2、本项目采购的产品如有属于强制性产品认证目录中的产品，供应商应提供有效的3C认证证书；否则作无效投标处理。</w:t>
            </w:r>
          </w:p>
          <w:p>
            <w:pPr>
              <w:pStyle w:val="null3"/>
              <w:ind w:firstLine="482"/>
              <w:jc w:val="left"/>
            </w:pPr>
            <w:r>
              <w:rPr>
                <w:rFonts w:ascii="仿宋_GB2312" w:hAnsi="仿宋_GB2312" w:cs="仿宋_GB2312" w:eastAsia="仿宋_GB2312"/>
                <w:sz w:val="24"/>
                <w:b/>
              </w:rPr>
              <w:t>3、所有技术指标不允许负偏离，任意一项负偏离按无效文件处理。标注“▲”的技术指标，须提供佐证材料证明其响应性，佐证材料包括但不限于产品彩页、技术白皮书、官网截图、功能截图、系统截图等。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20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陕西国防工业职业技术学院北校区明德楼608</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其他，乙方完成全部货物的供货、安装、调试、试运行合格后告知甲方，甲方在 10 天内组织验收，验收合格后乙方向甲方开具全额完税销售发票；甲方在收到发票后，达到付款条件起10个工作日内，支付合同总金额的100.0%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1 年。 2、售后服务响应时间（质保期内）： 360 天内，产品出现质量问题，免费换新； 360 天后，产品出现质量问题，应及时响应（包括电话、微信、QQ等）；及时响应无法解决时，需 48 小时内到达现场， 8 小时内修复；如在 8 小时内无法修复，则提供部件冗余服务或采取应急措施，提供相同产品或不低于故障产品规格档次的备用产品供采购人使用，以确保货物的正常使用。 3、培训内容及要求：设备的使用及维护内容（设备使用规范、软件及系统操作方法、成型平台操作调整、维修保养等，保证受训人员能够独立操作）；培训方式：线上+线下、入企+进校；培训次数及人数：培训不少于5次，每次不小于5人；培训时长：每次不少于3天，每天不少于6课时。终身有偿咨询服务，配套软件5年以上免费升级。</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1、纸质响应文件递交要求：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汪涛、联系电话：029-81206622-821）。 2、保证金的退还：自成交通知书发出之日起5个工作日内退还未成交供应商的投标保证金,自采购合同签订之日起5个工作日内退还成交供应商的投标保证金。 3、采购人应按照采购文件和成交供应商响应文件，在成交通知书发出之日起25日内签订合同。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专业担保机构出具的投标担保函（以上三种形式的资料提供任何一种即可）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中小企业声明函.docx 保证金交纳凭证保函.docx 供应商承诺书.docx 商务条款响应说明.docx 技术指标偏差表.docx 响应文件封面 分项报价表.docx 附件：节能产品政府采购品目清单.docx 残疾人福利性单位声明函 关于符合本国产品标准的声明函 标的清单 响应报价表.docx 谈判响应方案说明.docx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中小企业声明函.docx 保证金交纳凭证保函.docx 供应商承诺书.docx 商务条款响应说明.docx 技术指标偏差表.docx 响应文件封面 分项报价表.docx 附件：节能产品政府采购品目清单.docx 残疾人福利性单位声明函 关于符合本国产品标准的声明函 标的清单 响应报价表.docx 谈判响应方案说明.docx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谈判有效期达到采购文件要求</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中小企业声明函.docx 保证金交纳凭证保函.docx 供应商承诺书.docx 商务条款响应说明.docx 技术指标偏差表.docx 响应文件封面 分项报价表.docx 附件：节能产品政府采购品目清单.docx 残疾人福利性单位声明函 关于符合本国产品标准的声明函 标的清单 响应报价表.docx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