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5A18AA">
      <w:r>
        <w:drawing>
          <wp:inline distT="0" distB="0" distL="114300" distR="114300">
            <wp:extent cx="5356225" cy="7198995"/>
            <wp:effectExtent l="0" t="0" r="15875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56225" cy="719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5A8F8">
      <w:r>
        <w:br w:type="page"/>
      </w:r>
    </w:p>
    <w:p w14:paraId="14909DB4">
      <w:r>
        <w:drawing>
          <wp:inline distT="0" distB="0" distL="114300" distR="114300">
            <wp:extent cx="5000625" cy="641032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641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6289040"/>
            <wp:effectExtent l="0" t="0" r="8255" b="165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28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67250" cy="679132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679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6202680"/>
            <wp:effectExtent l="0" t="0" r="6985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20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7457440"/>
            <wp:effectExtent l="0" t="0" r="6985" b="1016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29200" cy="659130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59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6E643">
      <w:r>
        <w:br w:type="page"/>
      </w:r>
    </w:p>
    <w:p w14:paraId="01BA930E">
      <w:r>
        <w:drawing>
          <wp:inline distT="0" distB="0" distL="114300" distR="114300">
            <wp:extent cx="5273675" cy="6085205"/>
            <wp:effectExtent l="0" t="0" r="3175" b="1079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08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00625" cy="6524625"/>
            <wp:effectExtent l="0" t="0" r="9525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652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6418580"/>
            <wp:effectExtent l="0" t="0" r="4445" b="127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41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95875" cy="6934200"/>
            <wp:effectExtent l="0" t="0" r="952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693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460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2026-08-19T08:51:37Z</dcterms:created>
  <dc:creator>888</dc:creator>
  <cp:lastModifiedBy>骁拓工程咨询集团有限公司</cp:lastModifiedBy>
  <dcterms:modified xsi:type="dcterms:W3CDTF">2026-08-19T08:54:06Z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eyJoZGlkIjoiY2NmYjU4NGVhZTg1ZjlkYWJkYjc5ZDEzYTlmNWEzOTAiLCJ1c2VySWQiOiIyMzM0NDkxNTMifQ==</vt:lpwstr>
  </property>
  <property fmtid="{D5CDD505-2E9C-101B-9397-08002B2CF9AE}" pid="4" name="ICV">
    <vt:lpwstr>81FD63EF41DF4733AD3D7C226A007317_12</vt:lpwstr>
  </property>
</Properties>
</file>