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1D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sz w:val="18"/>
          <w:szCs w:val="18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编制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 w14:paraId="0216F3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-63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工程概况：</w:t>
      </w:r>
    </w:p>
    <w:p w14:paraId="3A1196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本预算为2026韩城市新城第三小学改建食堂及餐厅项目，主要施工内容包括：改造食堂一层拆除部分原有墙体新建砌体墙；改造部分地面、墙面、天棚；更换部分门窗；外墙饰面改造；电气、给排水、暖通改造及增加电梯2部。</w:t>
      </w:r>
    </w:p>
    <w:p w14:paraId="356436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 xml:space="preserve"> 编制依据：</w:t>
      </w:r>
    </w:p>
    <w:p w14:paraId="1EEBBA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依据2026韩城市新城第三小学改建食堂及餐厅项目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/>
          <w:b/>
          <w:sz w:val="32"/>
          <w:szCs w:val="32"/>
        </w:rPr>
        <w:t>；</w:t>
      </w:r>
    </w:p>
    <w:p w14:paraId="6AECAD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2、有关图集、施工规范规定；</w:t>
      </w:r>
    </w:p>
    <w:p w14:paraId="06AE8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《陕西省建设工程工程量清单计价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计算标准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》(20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)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  <w:t>；</w:t>
      </w:r>
    </w:p>
    <w:p w14:paraId="0529E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4、《陕西省房屋建筑与装饰工程基价表》(2025)；</w:t>
      </w:r>
    </w:p>
    <w:p w14:paraId="526C6C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5、《陕西省通用安装工程基价表》(2025)；</w:t>
      </w:r>
    </w:p>
    <w:p w14:paraId="7176A6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6、《陕西省市政工程基价表》(2025)；</w:t>
      </w:r>
    </w:p>
    <w:p w14:paraId="0BC76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三、价格依据：</w:t>
      </w:r>
    </w:p>
    <w:p w14:paraId="31783D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60" w:leftChars="275" w:hanging="482" w:hangingChars="150"/>
        <w:textAlignment w:val="auto"/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1、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陕建管发【2025】10号《陕西省住房和城乡建设厅关于印发2025陕西省建设工程费用规则等计价依据的通知》；</w:t>
      </w:r>
    </w:p>
    <w:p w14:paraId="271A2F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43" w:leftChars="267" w:hanging="482" w:hangingChars="150"/>
        <w:textAlignment w:val="auto"/>
        <w:rPr>
          <w:rFonts w:hint="default" w:ascii="仿宋" w:hAnsi="仿宋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b/>
          <w:sz w:val="32"/>
          <w:szCs w:val="32"/>
        </w:rPr>
        <w:t>、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增值税按9%计取；</w:t>
      </w:r>
      <w:bookmarkStart w:id="0" w:name="_GoBack"/>
      <w:bookmarkEnd w:id="0"/>
    </w:p>
    <w:p w14:paraId="53F4DE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43" w:leftChars="267" w:hanging="482" w:hangingChars="150"/>
        <w:textAlignment w:val="auto"/>
        <w:rPr>
          <w:rFonts w:hint="eastAsia"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Times New Roman"/>
          <w:b/>
          <w:sz w:val="32"/>
          <w:szCs w:val="32"/>
        </w:rPr>
        <w:t>材料价来源主要依据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渭南市2026年第一季度信息价</w:t>
      </w:r>
      <w:r>
        <w:rPr>
          <w:rFonts w:hint="eastAsia" w:ascii="仿宋" w:hAnsi="仿宋" w:eastAsia="仿宋" w:cs="Times New Roman"/>
          <w:b/>
          <w:sz w:val="32"/>
          <w:szCs w:val="32"/>
        </w:rPr>
        <w:t>及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当期</w:t>
      </w:r>
      <w:r>
        <w:rPr>
          <w:rFonts w:hint="eastAsia" w:ascii="仿宋" w:hAnsi="仿宋" w:eastAsia="仿宋" w:cs="Times New Roman"/>
          <w:b/>
          <w:sz w:val="32"/>
          <w:szCs w:val="32"/>
        </w:rPr>
        <w:t>市场询价。</w:t>
      </w:r>
    </w:p>
    <w:p w14:paraId="20D6E8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四、其它说明：</w:t>
      </w:r>
    </w:p>
    <w:p w14:paraId="0639AD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b/>
          <w:sz w:val="32"/>
          <w:szCs w:val="32"/>
        </w:rPr>
        <w:t>本工程所用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砼</w:t>
      </w:r>
      <w:r>
        <w:rPr>
          <w:rFonts w:hint="eastAsia" w:ascii="仿宋" w:hAnsi="仿宋" w:eastAsia="仿宋"/>
          <w:b/>
          <w:sz w:val="32"/>
          <w:szCs w:val="32"/>
        </w:rPr>
        <w:t>为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预拌</w:t>
      </w:r>
      <w:r>
        <w:rPr>
          <w:rFonts w:hint="eastAsia" w:ascii="仿宋" w:hAnsi="仿宋" w:eastAsia="仿宋"/>
          <w:b/>
          <w:sz w:val="32"/>
          <w:szCs w:val="32"/>
        </w:rPr>
        <w:t>砼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砂浆为预拌砂浆；</w:t>
      </w:r>
    </w:p>
    <w:p w14:paraId="22AF97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2、垃圾外运按7公里计取；</w:t>
      </w:r>
      <w:r>
        <w:rPr>
          <w:rFonts w:hint="eastAsia" w:ascii="仿宋" w:hAnsi="仿宋" w:eastAsia="仿宋" w:cs="Times New Roman"/>
          <w:b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 xml:space="preserve">  </w:t>
      </w:r>
    </w:p>
    <w:p w14:paraId="599148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3、未明确的房间按厨房、操作间得做法计入；</w:t>
      </w:r>
    </w:p>
    <w:p w14:paraId="59729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4、厨房排烟罩因图纸不详，暂未计取</w:t>
      </w:r>
    </w:p>
    <w:p w14:paraId="00A180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5、暂列金                         100000元</w:t>
      </w:r>
    </w:p>
    <w:p w14:paraId="21E76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6、设备暂估价 （电梯2部）      295000元/项</w:t>
      </w:r>
    </w:p>
    <w:p w14:paraId="30041B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五、风险材料 ：</w:t>
      </w:r>
    </w:p>
    <w:p w14:paraId="6D84FA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79" w:leftChars="133" w:firstLine="321" w:firstLineChars="10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水泥、商品砼、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钢筋、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石灰、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砂子、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石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子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砖、预拌砂浆、安装材料。</w:t>
      </w:r>
    </w:p>
    <w:p w14:paraId="409F6F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u w:val="none"/>
          <w:lang w:val="en-US" w:eastAsia="zh-CN"/>
        </w:rPr>
        <w:t>六、本工程采用广联达计价GCCP7.0-7.5000.23.3版本。</w:t>
      </w:r>
    </w:p>
    <w:p w14:paraId="6E7076FE">
      <w:pPr>
        <w:pStyle w:val="2"/>
        <w:spacing w:line="256" w:lineRule="auto"/>
        <w:jc w:val="both"/>
        <w:rPr>
          <w:rFonts w:hint="eastAsia" w:ascii="宋体" w:hAnsi="宋体" w:eastAsia="宋体" w:cs="宋体"/>
          <w:b/>
          <w:bCs/>
          <w:spacing w:val="5"/>
          <w:sz w:val="43"/>
          <w:szCs w:val="43"/>
          <w:lang w:val="en-US" w:eastAsia="zh-CN"/>
        </w:rPr>
      </w:pPr>
    </w:p>
    <w:p w14:paraId="76FA20A4">
      <w:pPr>
        <w:spacing w:line="360" w:lineRule="auto"/>
        <w:rPr>
          <w:rFonts w:hint="default" w:eastAsia="宋体"/>
          <w:lang w:val="en-US" w:eastAsia="zh-CN"/>
        </w:rPr>
      </w:pP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D75A3"/>
    <w:rsid w:val="05AF459A"/>
    <w:rsid w:val="06CA0144"/>
    <w:rsid w:val="082B0DAF"/>
    <w:rsid w:val="09BC4A90"/>
    <w:rsid w:val="0BCB720C"/>
    <w:rsid w:val="0D837D9E"/>
    <w:rsid w:val="0E8A515C"/>
    <w:rsid w:val="111D2D66"/>
    <w:rsid w:val="15803841"/>
    <w:rsid w:val="170B2BB3"/>
    <w:rsid w:val="19F86800"/>
    <w:rsid w:val="1C7F3E27"/>
    <w:rsid w:val="1F193CA6"/>
    <w:rsid w:val="1FFB3446"/>
    <w:rsid w:val="20742A94"/>
    <w:rsid w:val="236D75A3"/>
    <w:rsid w:val="249661B1"/>
    <w:rsid w:val="25584327"/>
    <w:rsid w:val="259D0E7A"/>
    <w:rsid w:val="25AB4477"/>
    <w:rsid w:val="26CC16F1"/>
    <w:rsid w:val="27160EE4"/>
    <w:rsid w:val="29C167CF"/>
    <w:rsid w:val="2A20046D"/>
    <w:rsid w:val="2B757865"/>
    <w:rsid w:val="2B936D22"/>
    <w:rsid w:val="2BAC4BD7"/>
    <w:rsid w:val="2DA311C5"/>
    <w:rsid w:val="2F61560E"/>
    <w:rsid w:val="304C5976"/>
    <w:rsid w:val="3086532C"/>
    <w:rsid w:val="310F3573"/>
    <w:rsid w:val="31A43590"/>
    <w:rsid w:val="37545D36"/>
    <w:rsid w:val="37BB432F"/>
    <w:rsid w:val="386E2BA6"/>
    <w:rsid w:val="38C57348"/>
    <w:rsid w:val="3AEE244B"/>
    <w:rsid w:val="3B772538"/>
    <w:rsid w:val="3F3C78B5"/>
    <w:rsid w:val="40CE4185"/>
    <w:rsid w:val="410D4CAE"/>
    <w:rsid w:val="420511FD"/>
    <w:rsid w:val="43A330C9"/>
    <w:rsid w:val="44246EDE"/>
    <w:rsid w:val="4996649D"/>
    <w:rsid w:val="4BBA596D"/>
    <w:rsid w:val="4DF12C97"/>
    <w:rsid w:val="4E5B79A0"/>
    <w:rsid w:val="542A3A06"/>
    <w:rsid w:val="556045D8"/>
    <w:rsid w:val="58227913"/>
    <w:rsid w:val="60734279"/>
    <w:rsid w:val="640146EE"/>
    <w:rsid w:val="66377F53"/>
    <w:rsid w:val="6B2036AC"/>
    <w:rsid w:val="6D1E00BF"/>
    <w:rsid w:val="71207230"/>
    <w:rsid w:val="740C4A57"/>
    <w:rsid w:val="751F2C26"/>
    <w:rsid w:val="75BF372F"/>
    <w:rsid w:val="79FA5A10"/>
    <w:rsid w:val="7A6A4509"/>
    <w:rsid w:val="7D380D29"/>
    <w:rsid w:val="7D724EAC"/>
    <w:rsid w:val="7EE4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555</Characters>
  <Lines>0</Lines>
  <Paragraphs>0</Paragraphs>
  <TotalTime>0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2026-03-18T03:20:00Z</dcterms:created>
  <dc:creator>濛濛秋雨</dc:creator>
  <cp:lastModifiedBy>濛濛秋雨</cp:lastModifiedBy>
  <dcterms:modified xsi:type="dcterms:W3CDTF">2026-07-13T10:42:35Z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FD57DA10A9B544ACB5A7AF3E1FD25063_13</vt:lpwstr>
  </property>
  <property fmtid="{D5CDD505-2E9C-101B-9397-08002B2CF9AE}" pid="4" name="KSOTemplateDocerSaveRecord">
    <vt:lpwstr>eyJoZGlkIjoiYzI3NmVmY2FjMjIyYjBlMmM4N2NlNTI5MGM3MzFlNWMiLCJ1c2VySWQiOiIyNTE2OTc5MDgifQ==</vt:lpwstr>
  </property>
</Properties>
</file>