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963E3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府谷县黄甫镇地质灾害风险调查评价竞争性磋商公告</w:t>
      </w:r>
    </w:p>
    <w:p w14:paraId="515D54E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240" w:lineRule="auto"/>
        <w:ind w:left="0" w:right="0"/>
        <w:jc w:val="left"/>
        <w:textAlignment w:val="auto"/>
        <w:rPr>
          <w:rFonts w:hint="eastAsia" w:ascii="宋体" w:hAnsi="宋体" w:eastAsia="宋体" w:cs="宋体"/>
          <w:b w:val="0"/>
          <w:bCs w:val="0"/>
          <w:color w:val="auto"/>
          <w:sz w:val="28"/>
          <w:szCs w:val="28"/>
        </w:rPr>
      </w:pPr>
      <w:r>
        <w:rPr>
          <w:rStyle w:val="7"/>
          <w:rFonts w:hint="eastAsia" w:ascii="宋体" w:hAnsi="宋体" w:eastAsia="宋体" w:cs="宋体"/>
          <w:b w:val="0"/>
          <w:bCs w:val="0"/>
          <w:i w:val="0"/>
          <w:iCs w:val="0"/>
          <w:caps w:val="0"/>
          <w:color w:val="auto"/>
          <w:spacing w:val="0"/>
          <w:sz w:val="28"/>
          <w:szCs w:val="28"/>
          <w:bdr w:val="none" w:color="auto" w:sz="0" w:space="0"/>
          <w:shd w:val="clear" w:fill="FFFFFF"/>
        </w:rPr>
        <w:t>项目概况</w:t>
      </w:r>
      <w:bookmarkStart w:id="0" w:name="_GoBack"/>
      <w:bookmarkEnd w:id="0"/>
    </w:p>
    <w:p w14:paraId="3330D3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府谷县黄甫镇地质灾害风险调查评价</w:t>
      </w:r>
      <w:r>
        <w:rPr>
          <w:rFonts w:hint="eastAsia" w:ascii="宋体" w:hAnsi="宋体" w:eastAsia="宋体" w:cs="宋体"/>
          <w:b w:val="0"/>
          <w:bCs w:val="0"/>
          <w:i w:val="0"/>
          <w:iCs w:val="0"/>
          <w:caps w:val="0"/>
          <w:color w:val="auto"/>
          <w:spacing w:val="0"/>
          <w:sz w:val="28"/>
          <w:szCs w:val="28"/>
          <w:bdr w:val="none" w:color="auto" w:sz="0" w:space="0"/>
          <w:shd w:val="clear" w:fill="FFFFFF"/>
        </w:rPr>
        <w:t>采购项目的潜在供应商应在</w:t>
      </w:r>
      <w:r>
        <w:rPr>
          <w:rFonts w:hint="eastAsia" w:ascii="宋体" w:hAnsi="宋体" w:eastAsia="宋体" w:cs="宋体"/>
          <w:b w:val="0"/>
          <w:bCs w:val="0"/>
          <w:i w:val="0"/>
          <w:iCs w:val="0"/>
          <w:caps w:val="0"/>
          <w:color w:val="auto"/>
          <w:spacing w:val="0"/>
          <w:sz w:val="28"/>
          <w:szCs w:val="28"/>
          <w:bdr w:val="none" w:color="auto" w:sz="0" w:space="0"/>
          <w:shd w:val="clear" w:fill="FFFFFF"/>
        </w:rPr>
        <w:t>全国公共资源交易中心平台（陕西省）【http://www.sxggzy jy.cn】使用 CA 锁 报名后自行</w:t>
      </w:r>
      <w:r>
        <w:rPr>
          <w:rFonts w:hint="eastAsia" w:ascii="宋体" w:hAnsi="宋体" w:eastAsia="宋体" w:cs="宋体"/>
          <w:b w:val="0"/>
          <w:bCs w:val="0"/>
          <w:i w:val="0"/>
          <w:iCs w:val="0"/>
          <w:caps w:val="0"/>
          <w:color w:val="auto"/>
          <w:spacing w:val="0"/>
          <w:sz w:val="28"/>
          <w:szCs w:val="28"/>
          <w:bdr w:val="none" w:color="auto" w:sz="0" w:space="0"/>
          <w:shd w:val="clear" w:fill="FFFFFF"/>
        </w:rPr>
        <w:t>获取采购文件，并于</w:t>
      </w:r>
      <w:r>
        <w:rPr>
          <w:rFonts w:hint="eastAsia" w:ascii="宋体" w:hAnsi="宋体" w:eastAsia="宋体" w:cs="宋体"/>
          <w:b w:val="0"/>
          <w:bCs w:val="0"/>
          <w:i w:val="0"/>
          <w:iCs w:val="0"/>
          <w:caps w:val="0"/>
          <w:color w:val="auto"/>
          <w:spacing w:val="0"/>
          <w:sz w:val="28"/>
          <w:szCs w:val="28"/>
          <w:bdr w:val="none" w:color="auto" w:sz="0" w:space="0"/>
          <w:shd w:val="clear" w:fill="FFFFFF"/>
        </w:rPr>
        <w:t> 2026年07月27日 14时30分 </w:t>
      </w:r>
      <w:r>
        <w:rPr>
          <w:rFonts w:hint="eastAsia" w:ascii="宋体" w:hAnsi="宋体" w:eastAsia="宋体" w:cs="宋体"/>
          <w:b w:val="0"/>
          <w:bCs w:val="0"/>
          <w:i w:val="0"/>
          <w:iCs w:val="0"/>
          <w:caps w:val="0"/>
          <w:color w:val="auto"/>
          <w:spacing w:val="0"/>
          <w:sz w:val="28"/>
          <w:szCs w:val="28"/>
          <w:bdr w:val="none" w:color="auto" w:sz="0" w:space="0"/>
          <w:shd w:val="clear" w:fill="FFFFFF"/>
        </w:rPr>
        <w:t>（北京时间）前提交响应文件。</w:t>
      </w:r>
    </w:p>
    <w:p w14:paraId="60F9D96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150" w:beforeAutospacing="0" w:after="0" w:afterAutospacing="0" w:line="240" w:lineRule="auto"/>
        <w:ind w:left="0" w:right="0" w:firstLine="0"/>
        <w:jc w:val="left"/>
        <w:textAlignment w:val="auto"/>
        <w:rPr>
          <w:rFonts w:hint="eastAsia" w:ascii="宋体" w:hAnsi="宋体" w:eastAsia="宋体" w:cs="宋体"/>
          <w:b w:val="0"/>
          <w:bCs w:val="0"/>
          <w:i w:val="0"/>
          <w:iCs w:val="0"/>
          <w:caps w:val="0"/>
          <w:color w:val="auto"/>
          <w:spacing w:val="0"/>
          <w:sz w:val="28"/>
          <w:szCs w:val="28"/>
        </w:rPr>
      </w:pPr>
      <w:r>
        <w:rPr>
          <w:rStyle w:val="7"/>
          <w:rFonts w:hint="eastAsia" w:ascii="宋体" w:hAnsi="宋体" w:eastAsia="宋体" w:cs="宋体"/>
          <w:b w:val="0"/>
          <w:bCs w:val="0"/>
          <w:i w:val="0"/>
          <w:iCs w:val="0"/>
          <w:caps w:val="0"/>
          <w:color w:val="auto"/>
          <w:spacing w:val="0"/>
          <w:sz w:val="28"/>
          <w:szCs w:val="28"/>
          <w:bdr w:val="none" w:color="auto" w:sz="0" w:space="0"/>
          <w:shd w:val="clear" w:fill="FFFFFF"/>
        </w:rPr>
        <w:t>一、项目基本情况</w:t>
      </w:r>
    </w:p>
    <w:p w14:paraId="312D5C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项目编号：HJLZB-2026-39</w:t>
      </w:r>
    </w:p>
    <w:p w14:paraId="59B8E0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项目名称：府谷县黄甫镇地质灾害风险调查评价</w:t>
      </w:r>
    </w:p>
    <w:p w14:paraId="4B9935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采购方式：竞争性磋商</w:t>
      </w:r>
    </w:p>
    <w:p w14:paraId="0F074B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预算金额：1,300,000.00元</w:t>
      </w:r>
    </w:p>
    <w:p w14:paraId="598C5E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采购需求：</w:t>
      </w:r>
    </w:p>
    <w:p w14:paraId="52B961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合同包1(府谷县黄甫镇地质灾害风险调查评价):</w:t>
      </w:r>
    </w:p>
    <w:p w14:paraId="47E5F1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63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合同包预算金额：1,300,000.00元</w:t>
      </w:r>
    </w:p>
    <w:p w14:paraId="1C8515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63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合同包最高限价：1,300,000.00元</w:t>
      </w:r>
    </w:p>
    <w:tbl>
      <w:tblPr>
        <w:tblW w:w="4997"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20"/>
        <w:gridCol w:w="1923"/>
        <w:gridCol w:w="2077"/>
        <w:gridCol w:w="800"/>
        <w:gridCol w:w="1301"/>
        <w:gridCol w:w="1920"/>
      </w:tblGrid>
      <w:tr w14:paraId="58CC237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jc w:val="center"/>
        </w:trPr>
        <w:tc>
          <w:tcPr>
            <w:tcW w:w="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67011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品目号</w:t>
            </w:r>
          </w:p>
        </w:tc>
        <w:tc>
          <w:tcPr>
            <w:tcW w:w="1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AB3C1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品目名称</w:t>
            </w:r>
          </w:p>
        </w:tc>
        <w:tc>
          <w:tcPr>
            <w:tcW w:w="1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229A0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采购标的</w:t>
            </w:r>
          </w:p>
        </w:tc>
        <w:tc>
          <w:tcPr>
            <w:tcW w:w="4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F565B4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数量（单位）</w:t>
            </w:r>
          </w:p>
        </w:tc>
        <w:tc>
          <w:tcPr>
            <w:tcW w:w="9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71D7E7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技术规格、参数及要求</w:t>
            </w:r>
          </w:p>
        </w:tc>
        <w:tc>
          <w:tcPr>
            <w:tcW w:w="54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2D1464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品目预算(元)</w:t>
            </w:r>
          </w:p>
        </w:tc>
      </w:tr>
      <w:tr w14:paraId="32A4BD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jc w:val="center"/>
        </w:trPr>
        <w:tc>
          <w:tcPr>
            <w:tcW w:w="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0C8547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1-1</w:t>
            </w:r>
          </w:p>
        </w:tc>
        <w:tc>
          <w:tcPr>
            <w:tcW w:w="1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9FA42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地质灾害治理服务</w:t>
            </w:r>
          </w:p>
        </w:tc>
        <w:tc>
          <w:tcPr>
            <w:tcW w:w="1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CE42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府谷县黄甫镇地质灾害风险调查评价</w:t>
            </w:r>
          </w:p>
        </w:tc>
        <w:tc>
          <w:tcPr>
            <w:tcW w:w="4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7B5BF0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1(项)</w:t>
            </w:r>
          </w:p>
        </w:tc>
        <w:tc>
          <w:tcPr>
            <w:tcW w:w="9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6BD813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详见采购文件</w:t>
            </w:r>
          </w:p>
        </w:tc>
        <w:tc>
          <w:tcPr>
            <w:tcW w:w="54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660C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righ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bdr w:val="none" w:color="auto" w:sz="0" w:space="0"/>
                <w:lang w:val="en-US" w:eastAsia="zh-CN" w:bidi="ar"/>
              </w:rPr>
              <w:t>1,300,000.00</w:t>
            </w:r>
          </w:p>
        </w:tc>
      </w:tr>
    </w:tbl>
    <w:p w14:paraId="012C80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63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本合同包不接受联合体投标</w:t>
      </w:r>
    </w:p>
    <w:p w14:paraId="10D7CE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63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合同履行期限：签订合同后180日历天内完成</w:t>
      </w:r>
    </w:p>
    <w:p w14:paraId="67B4283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150" w:beforeAutospacing="0" w:after="0" w:afterAutospacing="0" w:line="240" w:lineRule="auto"/>
        <w:ind w:left="0" w:right="0" w:firstLine="0"/>
        <w:jc w:val="left"/>
        <w:textAlignment w:val="auto"/>
        <w:rPr>
          <w:rFonts w:hint="eastAsia" w:ascii="宋体" w:hAnsi="宋体" w:eastAsia="宋体" w:cs="宋体"/>
          <w:b w:val="0"/>
          <w:bCs w:val="0"/>
          <w:i w:val="0"/>
          <w:iCs w:val="0"/>
          <w:caps w:val="0"/>
          <w:color w:val="auto"/>
          <w:spacing w:val="0"/>
          <w:sz w:val="28"/>
          <w:szCs w:val="28"/>
        </w:rPr>
      </w:pPr>
      <w:r>
        <w:rPr>
          <w:rStyle w:val="7"/>
          <w:rFonts w:hint="eastAsia" w:ascii="宋体" w:hAnsi="宋体" w:eastAsia="宋体" w:cs="宋体"/>
          <w:b w:val="0"/>
          <w:bCs w:val="0"/>
          <w:i w:val="0"/>
          <w:iCs w:val="0"/>
          <w:caps w:val="0"/>
          <w:color w:val="auto"/>
          <w:spacing w:val="0"/>
          <w:sz w:val="28"/>
          <w:szCs w:val="28"/>
          <w:bdr w:val="none" w:color="auto" w:sz="0" w:space="0"/>
          <w:shd w:val="clear" w:fill="FFFFFF"/>
        </w:rPr>
        <w:t>二、申请人的资格要求：</w:t>
      </w:r>
    </w:p>
    <w:p w14:paraId="1AB10B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1.满足《中华人民共和国政府采购法》第二十二条规定;</w:t>
      </w:r>
    </w:p>
    <w:p w14:paraId="77661C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2.落实政府采购政策需满足的资格要求：</w:t>
      </w:r>
    </w:p>
    <w:p w14:paraId="2E76D6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合同包1(府谷县黄甫镇地质灾害风险调查评价)落实政府采购政策需满足的资格要求如下:</w:t>
      </w:r>
    </w:p>
    <w:p w14:paraId="3B43D9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480" w:right="0" w:firstLine="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①、《政府采购促进中小企业发展管理办法》（财库〔2020〕46 号）；</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②、《三部门联合发布关于促进残疾人就业政府采购政策的通知》（财库[2017] 141 号）；</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③、《财政部司法部关于政府采购支持监狱企业发展有关问题的通知》（财库〔2014〕</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68 号）；</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④ 、《国务院办公厅关于建立政府强制采购节能产品制度的通知》（国办发[2007]51 号）；</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⑤、《环境标志产品政府采购实施的意见》（财库[2006]90 号）；</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⑥、《节能产品政府采购实施意见》（财库[2004]185 号）；</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⑦ 、《财政部发展改革委生态环境部市场监管总局关于调整优化节能产品、环境标志 产品政府采购执行机制的通知》（财库〔2019〕9 号）；</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⑧、《陕西省中小企业政府采购信用融资办法》（陕财办采〔2018〕23 号）；</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⑨、《关于进一步加大政府采购支持中小企业力度的通知》（财库〔2022〕19 号）；</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⑩、  落实其它相关政策。</w:t>
      </w:r>
    </w:p>
    <w:p w14:paraId="3CA158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3.本项目的特定资格要求：</w:t>
      </w:r>
    </w:p>
    <w:p w14:paraId="169CF6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合同包1(府谷县黄甫镇地质灾害风险调查评价)特定资格要求如下:</w:t>
      </w:r>
    </w:p>
    <w:p w14:paraId="4DDA45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480" w:right="0" w:firstLine="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1、供应商具有独立承担民事责任能力的法人、其他组织或自然人，并出具合法有效的营业执照副本（附营业执照的2025年企业年度报告书）或事业单位法人证书等国家规定的相关证明，自然人参与的提供其身份证明；</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2、供应商须具有地质灾害评估和治理工程勘查设计乙级及以上资质；</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3、财务状况报告：财务状况良好，提供赋码2025年的财务审计报告（提供的财务审计报告需在注册会计师行业统一监管平台（http://acc.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4、税收缴纳证明：提供2026年1月至今已缴纳的至少一个月的纳税证明或完税证明，纳税证明或完税证明上应有代收机构或税务机关的公章或业务专用章。依法免税的供应商应提供相关文件证明材料；</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5、社会保障资金缴纳证明：提供2026年1月至今已缴纳的至少一月的社会保障资金缴存单据或社保机构开具的社会保险参保缴费情况证明，单据或证明上应有社保机构或代收机构的公章。依法不需要缴纳社会保障资金的供应商应提供相关文件证明；</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6、信用要求：供应商在中国政府采购网（www.ccgp.gov.cn）中未被列入政府采购严重违法失信行为记录名单；供应商、法定代表人不得为“信用中国”网站（www.creditchina.gov.cn）中列入重大税收违法失信主体名单（提供网站信息查询截图加盖企业原色印章,“信用中国”企业信用信息报告复印件加盖企业原色印章，供应商、法定代表人不得为中国执行信息公开网（http://zxgk.court.gov.cn）中列入失信被执行人名单（提供网站信息查询截图加盖企业原色印章，截图及报告生成时间段为招标文件发出至递交投标文件截止时间内）；（以采购代理机构磋商现场查询结果为准）；</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7、书面声明：参加本次政府采购活动前三年内在经营活动中没有重大违法记录的书面声明函；</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8、本项目不接受联合体投标，单位负责人为同一人或者存在直接控股、管理关系的不同供应商，不得同时参加本项目投标活动，提供《供应商企业关系关联承诺书》；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9、提供榆林市政府采购服务类项目供应商信用承诺书及信用中国（陕西榆林）主动承诺网页截图；</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10、投标保证金：用投标信用承诺书代替（提供投标信用承诺书及信用中国（陕西榆林）主动承诺网页截图）；</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b w:val="0"/>
          <w:bCs w:val="0"/>
          <w:i w:val="0"/>
          <w:iCs w:val="0"/>
          <w:caps w:val="0"/>
          <w:color w:val="auto"/>
          <w:spacing w:val="0"/>
          <w:sz w:val="28"/>
          <w:szCs w:val="28"/>
          <w:bdr w:val="none" w:color="auto" w:sz="0" w:space="0"/>
          <w:shd w:val="clear" w:fill="FFFFFF"/>
        </w:rPr>
        <w:br w:type="textWrapping"/>
      </w:r>
      <w:r>
        <w:rPr>
          <w:rFonts w:hint="eastAsia" w:ascii="宋体" w:hAnsi="宋体" w:eastAsia="宋体" w:cs="宋体"/>
          <w:b w:val="0"/>
          <w:bCs w:val="0"/>
          <w:i w:val="0"/>
          <w:iCs w:val="0"/>
          <w:caps w:val="0"/>
          <w:color w:val="auto"/>
          <w:spacing w:val="0"/>
          <w:sz w:val="28"/>
          <w:szCs w:val="28"/>
          <w:bdr w:val="none" w:color="auto" w:sz="0" w:space="0"/>
          <w:shd w:val="clear" w:fill="FFFFFF"/>
        </w:rPr>
        <w:t>本项目所属行业为：租赁和商务服务业。</w:t>
      </w:r>
    </w:p>
    <w:p w14:paraId="3B53730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150" w:beforeAutospacing="0" w:after="0" w:afterAutospacing="0" w:line="240" w:lineRule="auto"/>
        <w:ind w:left="0" w:right="0" w:firstLine="0"/>
        <w:jc w:val="left"/>
        <w:textAlignment w:val="auto"/>
        <w:rPr>
          <w:rFonts w:hint="eastAsia" w:ascii="宋体" w:hAnsi="宋体" w:eastAsia="宋体" w:cs="宋体"/>
          <w:b w:val="0"/>
          <w:bCs w:val="0"/>
          <w:i w:val="0"/>
          <w:iCs w:val="0"/>
          <w:caps w:val="0"/>
          <w:color w:val="auto"/>
          <w:spacing w:val="0"/>
          <w:sz w:val="28"/>
          <w:szCs w:val="28"/>
        </w:rPr>
      </w:pPr>
      <w:r>
        <w:rPr>
          <w:rStyle w:val="7"/>
          <w:rFonts w:hint="eastAsia" w:ascii="宋体" w:hAnsi="宋体" w:eastAsia="宋体" w:cs="宋体"/>
          <w:b w:val="0"/>
          <w:bCs w:val="0"/>
          <w:i w:val="0"/>
          <w:iCs w:val="0"/>
          <w:caps w:val="0"/>
          <w:color w:val="auto"/>
          <w:spacing w:val="0"/>
          <w:sz w:val="28"/>
          <w:szCs w:val="28"/>
          <w:bdr w:val="none" w:color="auto" w:sz="0" w:space="0"/>
          <w:shd w:val="clear" w:fill="FFFFFF"/>
        </w:rPr>
        <w:t>三、获取采购文件</w:t>
      </w:r>
    </w:p>
    <w:p w14:paraId="31CBE8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时间：</w:t>
      </w:r>
      <w:r>
        <w:rPr>
          <w:rFonts w:hint="eastAsia" w:ascii="宋体" w:hAnsi="宋体" w:eastAsia="宋体" w:cs="宋体"/>
          <w:b w:val="0"/>
          <w:bCs w:val="0"/>
          <w:i w:val="0"/>
          <w:iCs w:val="0"/>
          <w:caps w:val="0"/>
          <w:color w:val="auto"/>
          <w:spacing w:val="0"/>
          <w:sz w:val="28"/>
          <w:szCs w:val="28"/>
          <w:bdr w:val="none" w:color="auto" w:sz="0" w:space="0"/>
          <w:shd w:val="clear" w:fill="FFFFFF"/>
        </w:rPr>
        <w:t> 2026年07月15日 至 2026年07月21日 ，每天上午 09:00:00 至 11:30:00 ，下午 14:30:00 至 17:30:00 （北京时间）</w:t>
      </w:r>
    </w:p>
    <w:p w14:paraId="3E58BE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途径：</w:t>
      </w:r>
      <w:r>
        <w:rPr>
          <w:rFonts w:hint="eastAsia" w:ascii="宋体" w:hAnsi="宋体" w:eastAsia="宋体" w:cs="宋体"/>
          <w:b w:val="0"/>
          <w:bCs w:val="0"/>
          <w:i w:val="0"/>
          <w:iCs w:val="0"/>
          <w:caps w:val="0"/>
          <w:color w:val="auto"/>
          <w:spacing w:val="0"/>
          <w:sz w:val="28"/>
          <w:szCs w:val="28"/>
          <w:bdr w:val="none" w:color="auto" w:sz="0" w:space="0"/>
          <w:shd w:val="clear" w:fill="FFFFFF"/>
        </w:rPr>
        <w:t>全国公共资源交易中心平台（陕西省）【http://www.sxggzy jy.cn】使用 CA 锁 报名后自行</w:t>
      </w:r>
    </w:p>
    <w:p w14:paraId="3806C1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方式：</w:t>
      </w:r>
      <w:r>
        <w:rPr>
          <w:rFonts w:hint="eastAsia" w:ascii="宋体" w:hAnsi="宋体" w:eastAsia="宋体" w:cs="宋体"/>
          <w:b w:val="0"/>
          <w:bCs w:val="0"/>
          <w:i w:val="0"/>
          <w:iCs w:val="0"/>
          <w:caps w:val="0"/>
          <w:color w:val="auto"/>
          <w:spacing w:val="0"/>
          <w:sz w:val="28"/>
          <w:szCs w:val="28"/>
          <w:bdr w:val="none" w:color="auto" w:sz="0" w:space="0"/>
          <w:shd w:val="clear" w:fill="FFFFFF"/>
        </w:rPr>
        <w:t>在线获取</w:t>
      </w:r>
    </w:p>
    <w:p w14:paraId="177048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售价：</w:t>
      </w:r>
      <w:r>
        <w:rPr>
          <w:rFonts w:hint="eastAsia" w:ascii="宋体" w:hAnsi="宋体" w:eastAsia="宋体" w:cs="宋体"/>
          <w:b w:val="0"/>
          <w:bCs w:val="0"/>
          <w:i w:val="0"/>
          <w:iCs w:val="0"/>
          <w:caps w:val="0"/>
          <w:color w:val="auto"/>
          <w:spacing w:val="0"/>
          <w:sz w:val="28"/>
          <w:szCs w:val="28"/>
          <w:bdr w:val="none" w:color="auto" w:sz="0" w:space="0"/>
          <w:shd w:val="clear" w:fill="FFFFFF"/>
        </w:rPr>
        <w:t> 免费获取</w:t>
      </w:r>
    </w:p>
    <w:p w14:paraId="6B8E3EC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150" w:beforeAutospacing="0" w:after="0" w:afterAutospacing="0" w:line="240" w:lineRule="auto"/>
        <w:ind w:left="0" w:right="0" w:firstLine="0"/>
        <w:jc w:val="left"/>
        <w:textAlignment w:val="auto"/>
        <w:rPr>
          <w:rFonts w:hint="eastAsia" w:ascii="宋体" w:hAnsi="宋体" w:eastAsia="宋体" w:cs="宋体"/>
          <w:b w:val="0"/>
          <w:bCs w:val="0"/>
          <w:i w:val="0"/>
          <w:iCs w:val="0"/>
          <w:caps w:val="0"/>
          <w:color w:val="auto"/>
          <w:spacing w:val="0"/>
          <w:sz w:val="28"/>
          <w:szCs w:val="28"/>
        </w:rPr>
      </w:pPr>
      <w:r>
        <w:rPr>
          <w:rStyle w:val="7"/>
          <w:rFonts w:hint="eastAsia" w:ascii="宋体" w:hAnsi="宋体" w:eastAsia="宋体" w:cs="宋体"/>
          <w:b w:val="0"/>
          <w:bCs w:val="0"/>
          <w:i w:val="0"/>
          <w:iCs w:val="0"/>
          <w:caps w:val="0"/>
          <w:color w:val="auto"/>
          <w:spacing w:val="0"/>
          <w:sz w:val="28"/>
          <w:szCs w:val="28"/>
          <w:bdr w:val="none" w:color="auto" w:sz="0" w:space="0"/>
          <w:shd w:val="clear" w:fill="FFFFFF"/>
        </w:rPr>
        <w:t>四、响应文件提交</w:t>
      </w:r>
    </w:p>
    <w:p w14:paraId="74B1C4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截止时间：</w:t>
      </w:r>
      <w:r>
        <w:rPr>
          <w:rFonts w:hint="eastAsia" w:ascii="宋体" w:hAnsi="宋体" w:eastAsia="宋体" w:cs="宋体"/>
          <w:b w:val="0"/>
          <w:bCs w:val="0"/>
          <w:i w:val="0"/>
          <w:iCs w:val="0"/>
          <w:caps w:val="0"/>
          <w:color w:val="auto"/>
          <w:spacing w:val="0"/>
          <w:sz w:val="28"/>
          <w:szCs w:val="28"/>
          <w:bdr w:val="none" w:color="auto" w:sz="0" w:space="0"/>
          <w:shd w:val="clear" w:fill="FFFFFF"/>
        </w:rPr>
        <w:t> 2026年07月27日 14时30分00秒 </w:t>
      </w:r>
      <w:r>
        <w:rPr>
          <w:rFonts w:hint="eastAsia" w:ascii="宋体" w:hAnsi="宋体" w:eastAsia="宋体" w:cs="宋体"/>
          <w:b w:val="0"/>
          <w:bCs w:val="0"/>
          <w:i w:val="0"/>
          <w:iCs w:val="0"/>
          <w:caps w:val="0"/>
          <w:color w:val="auto"/>
          <w:spacing w:val="0"/>
          <w:sz w:val="28"/>
          <w:szCs w:val="28"/>
          <w:bdr w:val="none" w:color="auto" w:sz="0" w:space="0"/>
          <w:shd w:val="clear" w:fill="FFFFFF"/>
        </w:rPr>
        <w:t>（北京时间）</w:t>
      </w:r>
    </w:p>
    <w:p w14:paraId="47D5A8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地点：</w:t>
      </w:r>
      <w:r>
        <w:rPr>
          <w:rFonts w:hint="eastAsia" w:ascii="宋体" w:hAnsi="宋体" w:eastAsia="宋体" w:cs="宋体"/>
          <w:b w:val="0"/>
          <w:bCs w:val="0"/>
          <w:i w:val="0"/>
          <w:iCs w:val="0"/>
          <w:caps w:val="0"/>
          <w:color w:val="auto"/>
          <w:spacing w:val="0"/>
          <w:sz w:val="28"/>
          <w:szCs w:val="28"/>
          <w:bdr w:val="none" w:color="auto" w:sz="0" w:space="0"/>
          <w:shd w:val="clear" w:fill="FFFFFF"/>
        </w:rPr>
        <w:t>府谷县新区高家湾世纪花园三楼</w:t>
      </w:r>
    </w:p>
    <w:p w14:paraId="3315EAD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150" w:beforeAutospacing="0" w:after="0" w:afterAutospacing="0" w:line="240" w:lineRule="auto"/>
        <w:ind w:left="0" w:right="0" w:firstLine="0"/>
        <w:jc w:val="left"/>
        <w:textAlignment w:val="auto"/>
        <w:rPr>
          <w:rFonts w:hint="eastAsia" w:ascii="宋体" w:hAnsi="宋体" w:eastAsia="宋体" w:cs="宋体"/>
          <w:b w:val="0"/>
          <w:bCs w:val="0"/>
          <w:i w:val="0"/>
          <w:iCs w:val="0"/>
          <w:caps w:val="0"/>
          <w:color w:val="auto"/>
          <w:spacing w:val="0"/>
          <w:sz w:val="28"/>
          <w:szCs w:val="28"/>
        </w:rPr>
      </w:pPr>
      <w:r>
        <w:rPr>
          <w:rStyle w:val="7"/>
          <w:rFonts w:hint="eastAsia" w:ascii="宋体" w:hAnsi="宋体" w:eastAsia="宋体" w:cs="宋体"/>
          <w:b w:val="0"/>
          <w:bCs w:val="0"/>
          <w:i w:val="0"/>
          <w:iCs w:val="0"/>
          <w:caps w:val="0"/>
          <w:color w:val="auto"/>
          <w:spacing w:val="0"/>
          <w:sz w:val="28"/>
          <w:szCs w:val="28"/>
          <w:bdr w:val="none" w:color="auto" w:sz="0" w:space="0"/>
          <w:shd w:val="clear" w:fill="FFFFFF"/>
        </w:rPr>
        <w:t>五、开启</w:t>
      </w:r>
    </w:p>
    <w:p w14:paraId="3D6C17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时间：</w:t>
      </w:r>
      <w:r>
        <w:rPr>
          <w:rFonts w:hint="eastAsia" w:ascii="宋体" w:hAnsi="宋体" w:eastAsia="宋体" w:cs="宋体"/>
          <w:b w:val="0"/>
          <w:bCs w:val="0"/>
          <w:i w:val="0"/>
          <w:iCs w:val="0"/>
          <w:caps w:val="0"/>
          <w:color w:val="auto"/>
          <w:spacing w:val="0"/>
          <w:sz w:val="28"/>
          <w:szCs w:val="28"/>
          <w:bdr w:val="none" w:color="auto" w:sz="0" w:space="0"/>
          <w:shd w:val="clear" w:fill="FFFFFF"/>
        </w:rPr>
        <w:t> 2026年07月27日 14时30分00秒 </w:t>
      </w:r>
      <w:r>
        <w:rPr>
          <w:rFonts w:hint="eastAsia" w:ascii="宋体" w:hAnsi="宋体" w:eastAsia="宋体" w:cs="宋体"/>
          <w:b w:val="0"/>
          <w:bCs w:val="0"/>
          <w:i w:val="0"/>
          <w:iCs w:val="0"/>
          <w:caps w:val="0"/>
          <w:color w:val="auto"/>
          <w:spacing w:val="0"/>
          <w:sz w:val="28"/>
          <w:szCs w:val="28"/>
          <w:bdr w:val="none" w:color="auto" w:sz="0" w:space="0"/>
          <w:shd w:val="clear" w:fill="FFFFFF"/>
        </w:rPr>
        <w:t>（北京时间）</w:t>
      </w:r>
    </w:p>
    <w:p w14:paraId="354DCB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地点：</w:t>
      </w:r>
      <w:r>
        <w:rPr>
          <w:rFonts w:hint="eastAsia" w:ascii="宋体" w:hAnsi="宋体" w:eastAsia="宋体" w:cs="宋体"/>
          <w:b w:val="0"/>
          <w:bCs w:val="0"/>
          <w:i w:val="0"/>
          <w:iCs w:val="0"/>
          <w:caps w:val="0"/>
          <w:color w:val="auto"/>
          <w:spacing w:val="0"/>
          <w:sz w:val="28"/>
          <w:szCs w:val="28"/>
          <w:bdr w:val="none" w:color="auto" w:sz="0" w:space="0"/>
          <w:shd w:val="clear" w:fill="FFFFFF"/>
        </w:rPr>
        <w:t>府谷县新区高家湾世纪花园三楼</w:t>
      </w:r>
    </w:p>
    <w:p w14:paraId="2E79996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150" w:beforeAutospacing="0" w:after="0" w:afterAutospacing="0" w:line="240" w:lineRule="auto"/>
        <w:ind w:left="0" w:right="0" w:firstLine="0"/>
        <w:jc w:val="left"/>
        <w:textAlignment w:val="auto"/>
        <w:rPr>
          <w:rFonts w:hint="eastAsia" w:ascii="宋体" w:hAnsi="宋体" w:eastAsia="宋体" w:cs="宋体"/>
          <w:b w:val="0"/>
          <w:bCs w:val="0"/>
          <w:i w:val="0"/>
          <w:iCs w:val="0"/>
          <w:caps w:val="0"/>
          <w:color w:val="auto"/>
          <w:spacing w:val="0"/>
          <w:sz w:val="28"/>
          <w:szCs w:val="28"/>
        </w:rPr>
      </w:pPr>
      <w:r>
        <w:rPr>
          <w:rStyle w:val="7"/>
          <w:rFonts w:hint="eastAsia" w:ascii="宋体" w:hAnsi="宋体" w:eastAsia="宋体" w:cs="宋体"/>
          <w:b w:val="0"/>
          <w:bCs w:val="0"/>
          <w:i w:val="0"/>
          <w:iCs w:val="0"/>
          <w:caps w:val="0"/>
          <w:color w:val="auto"/>
          <w:spacing w:val="0"/>
          <w:sz w:val="28"/>
          <w:szCs w:val="28"/>
          <w:bdr w:val="none" w:color="auto" w:sz="0" w:space="0"/>
          <w:shd w:val="clear" w:fill="FFFFFF"/>
        </w:rPr>
        <w:t>六、公告期限</w:t>
      </w:r>
    </w:p>
    <w:p w14:paraId="08D892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自本公告发布之日起</w:t>
      </w:r>
      <w:r>
        <w:rPr>
          <w:rFonts w:hint="eastAsia" w:ascii="宋体" w:hAnsi="宋体" w:eastAsia="宋体" w:cs="宋体"/>
          <w:b w:val="0"/>
          <w:bCs w:val="0"/>
          <w:i w:val="0"/>
          <w:iCs w:val="0"/>
          <w:caps w:val="0"/>
          <w:color w:val="auto"/>
          <w:spacing w:val="0"/>
          <w:sz w:val="28"/>
          <w:szCs w:val="28"/>
          <w:bdr w:val="none" w:color="auto" w:sz="0" w:space="0"/>
          <w:shd w:val="clear" w:fill="FFFFFF"/>
        </w:rPr>
        <w:t>3</w:t>
      </w:r>
      <w:r>
        <w:rPr>
          <w:rFonts w:hint="eastAsia" w:ascii="宋体" w:hAnsi="宋体" w:eastAsia="宋体" w:cs="宋体"/>
          <w:b w:val="0"/>
          <w:bCs w:val="0"/>
          <w:i w:val="0"/>
          <w:iCs w:val="0"/>
          <w:caps w:val="0"/>
          <w:color w:val="auto"/>
          <w:spacing w:val="0"/>
          <w:sz w:val="28"/>
          <w:szCs w:val="28"/>
          <w:bdr w:val="none" w:color="auto" w:sz="0" w:space="0"/>
          <w:shd w:val="clear" w:fill="FFFFFF"/>
        </w:rPr>
        <w:t>个工作日。</w:t>
      </w:r>
    </w:p>
    <w:p w14:paraId="29B76BE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150" w:beforeAutospacing="0" w:after="0" w:afterAutospacing="0" w:line="240" w:lineRule="auto"/>
        <w:ind w:left="0" w:right="0" w:firstLine="0"/>
        <w:jc w:val="left"/>
        <w:textAlignment w:val="auto"/>
        <w:rPr>
          <w:rFonts w:hint="eastAsia" w:ascii="宋体" w:hAnsi="宋体" w:eastAsia="宋体" w:cs="宋体"/>
          <w:b w:val="0"/>
          <w:bCs w:val="0"/>
          <w:i w:val="0"/>
          <w:iCs w:val="0"/>
          <w:caps w:val="0"/>
          <w:color w:val="auto"/>
          <w:spacing w:val="0"/>
          <w:sz w:val="28"/>
          <w:szCs w:val="28"/>
        </w:rPr>
      </w:pPr>
      <w:r>
        <w:rPr>
          <w:rStyle w:val="7"/>
          <w:rFonts w:hint="eastAsia" w:ascii="宋体" w:hAnsi="宋体" w:eastAsia="宋体" w:cs="宋体"/>
          <w:b w:val="0"/>
          <w:bCs w:val="0"/>
          <w:i w:val="0"/>
          <w:iCs w:val="0"/>
          <w:caps w:val="0"/>
          <w:color w:val="auto"/>
          <w:spacing w:val="0"/>
          <w:sz w:val="28"/>
          <w:szCs w:val="28"/>
          <w:bdr w:val="none" w:color="auto" w:sz="0" w:space="0"/>
          <w:shd w:val="clear" w:fill="FFFFFF"/>
        </w:rPr>
        <w:t>七、其他补充事宜</w:t>
      </w:r>
    </w:p>
    <w:p w14:paraId="655298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线上与线下需同时报名，二者缺一不可，否则视为报名无效；</w:t>
      </w:r>
    </w:p>
    <w:p w14:paraId="1325E4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1、供应商可登录全国公共资源交易中心平台（陕西省）（http://www.sxggzy jy.cn/）, 选择“ 电子交易平台-政府采购交易系统-企业端进行登录，登录后选择“交易乙方 ”身份 进入供应商界面进行报名并免费下载采购文件。</w:t>
      </w:r>
    </w:p>
    <w:p w14:paraId="689B4F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2、线上报名与线下报名需同时进行，线上报名成功后请携带网上报名回执单、单位介绍信原件、经办人身份证原件、复印件加盖公章到华建联（陕西）招标代理有限公司（府谷县新区高家湾世纪花园三楼）进行线下报名，线上与线下报名信息须一致，否则视为报名无效。</w:t>
      </w:r>
      <w:r>
        <w:rPr>
          <w:rFonts w:hint="eastAsia" w:ascii="宋体" w:hAnsi="宋体" w:eastAsia="宋体" w:cs="宋体"/>
          <w:b w:val="0"/>
          <w:bCs w:val="0"/>
          <w:i w:val="0"/>
          <w:iCs w:val="0"/>
          <w:caps w:val="0"/>
          <w:color w:val="auto"/>
          <w:spacing w:val="0"/>
          <w:sz w:val="28"/>
          <w:szCs w:val="28"/>
          <w:bdr w:val="none" w:color="auto" w:sz="0" w:space="0"/>
          <w:shd w:val="clear" w:fill="FFFFFF"/>
        </w:rPr>
        <w:t>报名时间：2026年07月15日至2026年07月21日，每天上午 09:00:00 至 11:30:00，下午 14:30:00 至 17:30:00（北京时间,法定节假日除外）否则视为报名无效（谢绝邮寄）。</w:t>
      </w:r>
    </w:p>
    <w:p w14:paraId="41483F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3、办理 CA 锁方式（仅供参考）：榆林市市民大厦三楼窗口,电话：0912-3515031。</w:t>
      </w:r>
    </w:p>
    <w:p w14:paraId="3207C8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4、请供应商按照陕西省财政厅关于政府采购供应商注册登记有关事项的通知中的要求， 通过陕西省政府采购网（http://www.ccgp-shaanxi.gov.cn/）注册登记加入陕西省政府采  购供应商库。</w:t>
      </w:r>
    </w:p>
    <w:p w14:paraId="29BA353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150" w:beforeAutospacing="0" w:after="0" w:afterAutospacing="0" w:line="240" w:lineRule="auto"/>
        <w:ind w:left="0" w:right="0" w:firstLine="0"/>
        <w:jc w:val="left"/>
        <w:textAlignment w:val="auto"/>
        <w:rPr>
          <w:rFonts w:hint="eastAsia" w:ascii="宋体" w:hAnsi="宋体" w:eastAsia="宋体" w:cs="宋体"/>
          <w:b w:val="0"/>
          <w:bCs w:val="0"/>
          <w:i w:val="0"/>
          <w:iCs w:val="0"/>
          <w:caps w:val="0"/>
          <w:color w:val="auto"/>
          <w:spacing w:val="0"/>
          <w:sz w:val="28"/>
          <w:szCs w:val="28"/>
        </w:rPr>
      </w:pPr>
      <w:r>
        <w:rPr>
          <w:rStyle w:val="7"/>
          <w:rFonts w:hint="eastAsia" w:ascii="宋体" w:hAnsi="宋体" w:eastAsia="宋体" w:cs="宋体"/>
          <w:b w:val="0"/>
          <w:bCs w:val="0"/>
          <w:i w:val="0"/>
          <w:iCs w:val="0"/>
          <w:caps w:val="0"/>
          <w:color w:val="auto"/>
          <w:spacing w:val="0"/>
          <w:sz w:val="28"/>
          <w:szCs w:val="28"/>
          <w:bdr w:val="none" w:color="auto" w:sz="0" w:space="0"/>
          <w:shd w:val="clear" w:fill="FFFFFF"/>
        </w:rPr>
        <w:t>八、对本次招标提出询问，请按以下方式联系。</w:t>
      </w:r>
    </w:p>
    <w:p w14:paraId="3EE53A9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1.采购人信息</w:t>
      </w:r>
    </w:p>
    <w:p w14:paraId="332D55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名称：</w:t>
      </w:r>
      <w:r>
        <w:rPr>
          <w:rFonts w:hint="eastAsia" w:ascii="宋体" w:hAnsi="宋体" w:eastAsia="宋体" w:cs="宋体"/>
          <w:b w:val="0"/>
          <w:bCs w:val="0"/>
          <w:i w:val="0"/>
          <w:iCs w:val="0"/>
          <w:caps w:val="0"/>
          <w:color w:val="auto"/>
          <w:spacing w:val="0"/>
          <w:sz w:val="28"/>
          <w:szCs w:val="28"/>
          <w:bdr w:val="none" w:color="auto" w:sz="0" w:space="0"/>
          <w:shd w:val="clear" w:fill="FFFFFF"/>
        </w:rPr>
        <w:t>府谷县地质环境监测中心</w:t>
      </w:r>
    </w:p>
    <w:p w14:paraId="3579FD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地址：</w:t>
      </w:r>
      <w:r>
        <w:rPr>
          <w:rFonts w:hint="eastAsia" w:ascii="宋体" w:hAnsi="宋体" w:eastAsia="宋体" w:cs="宋体"/>
          <w:b w:val="0"/>
          <w:bCs w:val="0"/>
          <w:i w:val="0"/>
          <w:iCs w:val="0"/>
          <w:caps w:val="0"/>
          <w:color w:val="auto"/>
          <w:spacing w:val="0"/>
          <w:sz w:val="28"/>
          <w:szCs w:val="28"/>
          <w:bdr w:val="none" w:color="auto" w:sz="0" w:space="0"/>
          <w:shd w:val="clear" w:fill="FFFFFF"/>
        </w:rPr>
        <w:t>府谷县新区公共资源交易大楼三楼</w:t>
      </w:r>
    </w:p>
    <w:p w14:paraId="68E4A2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联系方式：</w:t>
      </w:r>
      <w:r>
        <w:rPr>
          <w:rFonts w:hint="eastAsia" w:ascii="宋体" w:hAnsi="宋体" w:eastAsia="宋体" w:cs="宋体"/>
          <w:b w:val="0"/>
          <w:bCs w:val="0"/>
          <w:i w:val="0"/>
          <w:iCs w:val="0"/>
          <w:caps w:val="0"/>
          <w:color w:val="auto"/>
          <w:spacing w:val="0"/>
          <w:sz w:val="28"/>
          <w:szCs w:val="28"/>
          <w:bdr w:val="none" w:color="auto" w:sz="0" w:space="0"/>
          <w:shd w:val="clear" w:fill="FFFFFF"/>
        </w:rPr>
        <w:t>18098014678</w:t>
      </w:r>
    </w:p>
    <w:p w14:paraId="6DF2E73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2.采购代理机构信息</w:t>
      </w:r>
    </w:p>
    <w:p w14:paraId="5BE5C1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名称：</w:t>
      </w:r>
      <w:r>
        <w:rPr>
          <w:rFonts w:hint="eastAsia" w:ascii="宋体" w:hAnsi="宋体" w:eastAsia="宋体" w:cs="宋体"/>
          <w:b w:val="0"/>
          <w:bCs w:val="0"/>
          <w:i w:val="0"/>
          <w:iCs w:val="0"/>
          <w:caps w:val="0"/>
          <w:color w:val="auto"/>
          <w:spacing w:val="0"/>
          <w:sz w:val="28"/>
          <w:szCs w:val="28"/>
          <w:bdr w:val="none" w:color="auto" w:sz="0" w:space="0"/>
          <w:shd w:val="clear" w:fill="FFFFFF"/>
        </w:rPr>
        <w:t>华建联（陕西）招标代理有限公司</w:t>
      </w:r>
    </w:p>
    <w:p w14:paraId="72E526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地址：</w:t>
      </w:r>
      <w:r>
        <w:rPr>
          <w:rFonts w:hint="eastAsia" w:ascii="宋体" w:hAnsi="宋体" w:eastAsia="宋体" w:cs="宋体"/>
          <w:b w:val="0"/>
          <w:bCs w:val="0"/>
          <w:i w:val="0"/>
          <w:iCs w:val="0"/>
          <w:caps w:val="0"/>
          <w:color w:val="auto"/>
          <w:spacing w:val="0"/>
          <w:sz w:val="28"/>
          <w:szCs w:val="28"/>
          <w:bdr w:val="none" w:color="auto" w:sz="0" w:space="0"/>
          <w:shd w:val="clear" w:fill="FFFFFF"/>
        </w:rPr>
        <w:t>府谷县新区高家湾世纪花园三楼</w:t>
      </w:r>
    </w:p>
    <w:p w14:paraId="2C005F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联系方式：</w:t>
      </w:r>
      <w:r>
        <w:rPr>
          <w:rFonts w:hint="eastAsia" w:ascii="宋体" w:hAnsi="宋体" w:eastAsia="宋体" w:cs="宋体"/>
          <w:b w:val="0"/>
          <w:bCs w:val="0"/>
          <w:i w:val="0"/>
          <w:iCs w:val="0"/>
          <w:caps w:val="0"/>
          <w:color w:val="auto"/>
          <w:spacing w:val="0"/>
          <w:sz w:val="28"/>
          <w:szCs w:val="28"/>
          <w:bdr w:val="none" w:color="auto" w:sz="0" w:space="0"/>
          <w:shd w:val="clear" w:fill="FFFFFF"/>
        </w:rPr>
        <w:t>17629122091</w:t>
      </w:r>
    </w:p>
    <w:p w14:paraId="058800B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3.项目联系方式</w:t>
      </w:r>
    </w:p>
    <w:p w14:paraId="36C223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项目联系人：</w:t>
      </w:r>
      <w:r>
        <w:rPr>
          <w:rFonts w:hint="eastAsia" w:ascii="宋体" w:hAnsi="宋体" w:eastAsia="宋体" w:cs="宋体"/>
          <w:b w:val="0"/>
          <w:bCs w:val="0"/>
          <w:i w:val="0"/>
          <w:iCs w:val="0"/>
          <w:caps w:val="0"/>
          <w:color w:val="auto"/>
          <w:spacing w:val="0"/>
          <w:sz w:val="28"/>
          <w:szCs w:val="28"/>
          <w:bdr w:val="none" w:color="auto" w:sz="0" w:space="0"/>
          <w:shd w:val="clear" w:fill="FFFFFF"/>
        </w:rPr>
        <w:t>王工</w:t>
      </w:r>
    </w:p>
    <w:p w14:paraId="6463BF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80"/>
        <w:jc w:val="both"/>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电话：</w:t>
      </w:r>
      <w:r>
        <w:rPr>
          <w:rFonts w:hint="eastAsia" w:ascii="宋体" w:hAnsi="宋体" w:eastAsia="宋体" w:cs="宋体"/>
          <w:b w:val="0"/>
          <w:bCs w:val="0"/>
          <w:i w:val="0"/>
          <w:iCs w:val="0"/>
          <w:caps w:val="0"/>
          <w:color w:val="auto"/>
          <w:spacing w:val="0"/>
          <w:sz w:val="28"/>
          <w:szCs w:val="28"/>
          <w:bdr w:val="none" w:color="auto" w:sz="0" w:space="0"/>
          <w:shd w:val="clear" w:fill="FFFFFF"/>
        </w:rPr>
        <w:t>17629122091</w:t>
      </w:r>
    </w:p>
    <w:p w14:paraId="262C07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240" w:lineRule="auto"/>
        <w:ind w:left="0" w:right="0" w:firstLine="480"/>
        <w:jc w:val="right"/>
        <w:textAlignment w:val="auto"/>
        <w:rPr>
          <w:rFonts w:hint="eastAsia" w:ascii="宋体" w:hAnsi="宋体" w:eastAsia="宋体" w:cs="宋体"/>
          <w:b w:val="0"/>
          <w:bCs w:val="0"/>
          <w:i w:val="0"/>
          <w:iCs w:val="0"/>
          <w:caps w:val="0"/>
          <w:color w:val="auto"/>
          <w:spacing w:val="0"/>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华建联（陕西）招标代理有限公司</w:t>
      </w:r>
    </w:p>
    <w:p w14:paraId="7C733570">
      <w:pPr>
        <w:keepNext w:val="0"/>
        <w:keepLines w:val="0"/>
        <w:pageBreakBefore w:val="0"/>
        <w:widowControl/>
        <w:suppressLineNumbers w:val="0"/>
        <w:kinsoku/>
        <w:wordWrap w:val="0"/>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8"/>
          <w:szCs w:val="28"/>
        </w:rPr>
      </w:pPr>
    </w:p>
    <w:p w14:paraId="00DA53AF">
      <w:pPr>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0003F6"/>
    <w:rsid w:val="480003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2026-07-14T10:17:00Z</dcterms:created>
  <dc:creator>Administrator</dc:creator>
  <cp:lastModifiedBy>Administrator</cp:lastModifiedBy>
  <dcterms:modified xsi:type="dcterms:W3CDTF">2026-07-14T10:18:37Z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80D6D88FF4D34C7EBB1E031C2F3AF00D_11</vt:lpwstr>
  </property>
  <property fmtid="{D5CDD505-2E9C-101B-9397-08002B2CF9AE}" pid="4" name="KSOTemplateDocerSaveRecord">
    <vt:lpwstr>eyJoZGlkIjoiYjc5MDY2YmNmYThjMmU5ZTllNThmOTA5ZWMzMjRkMmQiLCJ1c2VySWQiOiIzODkyODczNzUifQ==</vt:lpwstr>
  </property>
</Properties>
</file>