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BA7F6">
      <w:pPr>
        <w:pStyle w:val="2"/>
        <w:spacing w:before="152" w:line="222" w:lineRule="auto"/>
        <w:ind w:left="3034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spacing w:val="-17"/>
          <w:sz w:val="34"/>
          <w:szCs w:val="34"/>
        </w:rPr>
        <w:t>产品技术参数表</w:t>
      </w:r>
    </w:p>
    <w:p w14:paraId="4BBBF4DA">
      <w:pPr>
        <w:spacing w:line="346" w:lineRule="auto"/>
        <w:rPr>
          <w:rFonts w:hint="eastAsia" w:ascii="仿宋" w:hAnsi="仿宋" w:eastAsia="仿宋" w:cs="仿宋"/>
          <w:sz w:val="21"/>
        </w:rPr>
      </w:pPr>
    </w:p>
    <w:p w14:paraId="74F836C7">
      <w:pPr>
        <w:pStyle w:val="2"/>
        <w:spacing w:before="94" w:line="222" w:lineRule="auto"/>
        <w:ind w:left="9"/>
        <w:rPr>
          <w:rFonts w:hint="eastAsia" w:ascii="仿宋" w:hAnsi="仿宋" w:eastAsia="仿宋" w:cs="仿宋"/>
          <w:sz w:val="29"/>
          <w:szCs w:val="29"/>
        </w:rPr>
      </w:pPr>
      <w:r>
        <w:rPr>
          <w:rFonts w:hint="eastAsia" w:ascii="仿宋" w:hAnsi="仿宋" w:eastAsia="仿宋" w:cs="仿宋"/>
          <w:b/>
          <w:bCs/>
          <w:spacing w:val="-15"/>
          <w:sz w:val="29"/>
          <w:szCs w:val="29"/>
        </w:rPr>
        <w:t>采购项目名称：</w:t>
      </w:r>
      <w:r>
        <w:rPr>
          <w:rFonts w:hint="eastAsia" w:ascii="仿宋" w:hAnsi="仿宋" w:eastAsia="仿宋" w:cs="仿宋"/>
          <w:spacing w:val="-15"/>
          <w:sz w:val="29"/>
          <w:szCs w:val="29"/>
        </w:rPr>
        <w:t>{请填写采购项目名称}</w:t>
      </w:r>
    </w:p>
    <w:p w14:paraId="2211AF62">
      <w:pPr>
        <w:spacing w:line="383" w:lineRule="auto"/>
        <w:rPr>
          <w:rFonts w:hint="eastAsia" w:ascii="仿宋" w:hAnsi="仿宋" w:eastAsia="仿宋" w:cs="仿宋"/>
          <w:sz w:val="21"/>
        </w:rPr>
      </w:pPr>
    </w:p>
    <w:p w14:paraId="262F4412">
      <w:pPr>
        <w:pStyle w:val="2"/>
        <w:spacing w:before="95" w:line="221" w:lineRule="auto"/>
        <w:ind w:left="9"/>
        <w:rPr>
          <w:rFonts w:hint="eastAsia" w:ascii="仿宋" w:hAnsi="仿宋" w:eastAsia="仿宋" w:cs="仿宋"/>
          <w:sz w:val="29"/>
          <w:szCs w:val="29"/>
        </w:rPr>
      </w:pPr>
      <w:r>
        <w:rPr>
          <w:rFonts w:hint="eastAsia" w:ascii="仿宋" w:hAnsi="仿宋" w:eastAsia="仿宋" w:cs="仿宋"/>
          <w:b/>
          <w:bCs/>
          <w:spacing w:val="-15"/>
          <w:sz w:val="29"/>
          <w:szCs w:val="29"/>
        </w:rPr>
        <w:t>采购项目编号：</w:t>
      </w:r>
      <w:r>
        <w:rPr>
          <w:rFonts w:hint="eastAsia" w:ascii="仿宋" w:hAnsi="仿宋" w:eastAsia="仿宋" w:cs="仿宋"/>
          <w:spacing w:val="-15"/>
          <w:sz w:val="29"/>
          <w:szCs w:val="29"/>
        </w:rPr>
        <w:t>{请填写采购项目编号}</w:t>
      </w:r>
    </w:p>
    <w:p w14:paraId="7D0C4119">
      <w:pPr>
        <w:spacing w:line="372" w:lineRule="auto"/>
        <w:rPr>
          <w:rFonts w:hint="eastAsia" w:ascii="仿宋" w:hAnsi="仿宋" w:eastAsia="仿宋" w:cs="仿宋"/>
          <w:sz w:val="21"/>
        </w:rPr>
      </w:pPr>
    </w:p>
    <w:p w14:paraId="6B23061D">
      <w:pPr>
        <w:pStyle w:val="2"/>
        <w:spacing w:before="91" w:line="221" w:lineRule="auto"/>
        <w:ind w:left="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pacing w:val="-5"/>
        </w:rPr>
        <w:t>采购包号：</w:t>
      </w:r>
      <w:r>
        <w:rPr>
          <w:rFonts w:hint="eastAsia" w:ascii="仿宋" w:hAnsi="仿宋" w:eastAsia="仿宋" w:cs="仿宋"/>
          <w:spacing w:val="-5"/>
        </w:rPr>
        <w:t>{请填写采购包编号}</w:t>
      </w:r>
    </w:p>
    <w:p w14:paraId="3F9F72A1">
      <w:pPr>
        <w:spacing w:before="60"/>
        <w:rPr>
          <w:rFonts w:hint="eastAsia" w:ascii="仿宋" w:hAnsi="仿宋" w:eastAsia="仿宋" w:cs="仿宋"/>
        </w:rPr>
      </w:pPr>
    </w:p>
    <w:tbl>
      <w:tblPr>
        <w:tblStyle w:val="5"/>
        <w:tblW w:w="7849" w:type="dxa"/>
        <w:tblInd w:w="2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2317"/>
        <w:gridCol w:w="2087"/>
        <w:gridCol w:w="2631"/>
      </w:tblGrid>
      <w:tr w14:paraId="75E61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814" w:type="dxa"/>
            <w:vAlign w:val="top"/>
          </w:tcPr>
          <w:p w14:paraId="01BF28F0">
            <w:pPr>
              <w:spacing w:before="108" w:line="221" w:lineRule="auto"/>
              <w:ind w:left="104"/>
              <w:rPr>
                <w:rFonts w:hint="eastAsia" w:ascii="仿宋" w:hAnsi="仿宋" w:eastAsia="仿宋" w:cs="仿宋"/>
                <w:sz w:val="29"/>
                <w:szCs w:val="29"/>
              </w:rPr>
            </w:pPr>
            <w:r>
              <w:rPr>
                <w:rFonts w:hint="eastAsia" w:ascii="仿宋" w:hAnsi="仿宋" w:eastAsia="仿宋" w:cs="仿宋"/>
                <w:spacing w:val="8"/>
                <w:sz w:val="29"/>
                <w:szCs w:val="29"/>
              </w:rPr>
              <w:t>序号</w:t>
            </w:r>
          </w:p>
        </w:tc>
        <w:tc>
          <w:tcPr>
            <w:tcW w:w="2317" w:type="dxa"/>
            <w:vAlign w:val="top"/>
          </w:tcPr>
          <w:p w14:paraId="1739BC9F">
            <w:pPr>
              <w:spacing w:before="107" w:line="220" w:lineRule="auto"/>
              <w:ind w:left="90"/>
              <w:rPr>
                <w:rFonts w:hint="eastAsia" w:ascii="仿宋" w:hAnsi="仿宋" w:eastAsia="仿宋" w:cs="仿宋"/>
                <w:sz w:val="29"/>
                <w:szCs w:val="29"/>
              </w:rPr>
            </w:pPr>
            <w:r>
              <w:rPr>
                <w:rFonts w:hint="eastAsia" w:ascii="仿宋" w:hAnsi="仿宋" w:eastAsia="仿宋" w:cs="仿宋"/>
                <w:spacing w:val="3"/>
                <w:sz w:val="29"/>
                <w:szCs w:val="29"/>
              </w:rPr>
              <w:t>标的名称</w:t>
            </w:r>
          </w:p>
        </w:tc>
        <w:tc>
          <w:tcPr>
            <w:tcW w:w="2087" w:type="dxa"/>
            <w:vAlign w:val="top"/>
          </w:tcPr>
          <w:p w14:paraId="36790817">
            <w:pPr>
              <w:spacing w:before="106" w:line="219" w:lineRule="auto"/>
              <w:ind w:left="94"/>
              <w:rPr>
                <w:rFonts w:hint="eastAsia" w:ascii="仿宋" w:hAnsi="仿宋" w:eastAsia="仿宋" w:cs="仿宋"/>
                <w:sz w:val="29"/>
                <w:szCs w:val="29"/>
              </w:rPr>
            </w:pPr>
            <w:r>
              <w:rPr>
                <w:rFonts w:hint="eastAsia" w:ascii="仿宋" w:hAnsi="仿宋" w:eastAsia="仿宋" w:cs="仿宋"/>
                <w:spacing w:val="2"/>
                <w:sz w:val="29"/>
                <w:szCs w:val="29"/>
              </w:rPr>
              <w:t>招标文件要求</w:t>
            </w:r>
          </w:p>
        </w:tc>
        <w:tc>
          <w:tcPr>
            <w:tcW w:w="2631" w:type="dxa"/>
            <w:vAlign w:val="top"/>
          </w:tcPr>
          <w:p w14:paraId="58FE9D53">
            <w:pPr>
              <w:spacing w:before="106" w:line="219" w:lineRule="auto"/>
              <w:ind w:left="107"/>
              <w:rPr>
                <w:rFonts w:hint="eastAsia" w:ascii="仿宋" w:hAnsi="仿宋" w:eastAsia="仿宋" w:cs="仿宋"/>
                <w:sz w:val="29"/>
                <w:szCs w:val="29"/>
              </w:rPr>
            </w:pPr>
            <w:r>
              <w:rPr>
                <w:rFonts w:hint="eastAsia" w:ascii="仿宋" w:hAnsi="仿宋" w:eastAsia="仿宋" w:cs="仿宋"/>
                <w:spacing w:val="1"/>
                <w:sz w:val="29"/>
                <w:szCs w:val="29"/>
              </w:rPr>
              <w:t>投标产品技术参数</w:t>
            </w:r>
          </w:p>
        </w:tc>
      </w:tr>
      <w:tr w14:paraId="0A289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814" w:type="dxa"/>
            <w:vAlign w:val="top"/>
          </w:tcPr>
          <w:p w14:paraId="5C358C67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317" w:type="dxa"/>
            <w:vAlign w:val="top"/>
          </w:tcPr>
          <w:p w14:paraId="62F81F9B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087" w:type="dxa"/>
            <w:vAlign w:val="top"/>
          </w:tcPr>
          <w:p w14:paraId="7B94F8A3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631" w:type="dxa"/>
            <w:vAlign w:val="top"/>
          </w:tcPr>
          <w:p w14:paraId="250B754E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40706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814" w:type="dxa"/>
            <w:vAlign w:val="top"/>
          </w:tcPr>
          <w:p w14:paraId="47052A9C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317" w:type="dxa"/>
            <w:vAlign w:val="top"/>
          </w:tcPr>
          <w:p w14:paraId="0BCD52AA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087" w:type="dxa"/>
            <w:vAlign w:val="top"/>
          </w:tcPr>
          <w:p w14:paraId="013F5FFC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631" w:type="dxa"/>
            <w:vAlign w:val="top"/>
          </w:tcPr>
          <w:p w14:paraId="4346A048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1B237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814" w:type="dxa"/>
            <w:vAlign w:val="top"/>
          </w:tcPr>
          <w:p w14:paraId="1EE25D90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317" w:type="dxa"/>
            <w:vAlign w:val="top"/>
          </w:tcPr>
          <w:p w14:paraId="623B1A05">
            <w:pPr>
              <w:pStyle w:val="6"/>
              <w:rPr>
                <w:rFonts w:hint="eastAsia" w:ascii="仿宋" w:hAnsi="仿宋" w:eastAsia="仿宋" w:cs="仿宋"/>
              </w:rPr>
            </w:pPr>
            <w:bookmarkStart w:id="0" w:name="_GoBack"/>
            <w:bookmarkEnd w:id="0"/>
          </w:p>
        </w:tc>
        <w:tc>
          <w:tcPr>
            <w:tcW w:w="2087" w:type="dxa"/>
            <w:vAlign w:val="top"/>
          </w:tcPr>
          <w:p w14:paraId="2D46C708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631" w:type="dxa"/>
            <w:vAlign w:val="top"/>
          </w:tcPr>
          <w:p w14:paraId="7E6C7A79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3C2AA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814" w:type="dxa"/>
            <w:vAlign w:val="top"/>
          </w:tcPr>
          <w:p w14:paraId="065678B9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317" w:type="dxa"/>
            <w:vAlign w:val="top"/>
          </w:tcPr>
          <w:p w14:paraId="6A702525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087" w:type="dxa"/>
            <w:vAlign w:val="top"/>
          </w:tcPr>
          <w:p w14:paraId="14C85FE8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631" w:type="dxa"/>
            <w:vAlign w:val="top"/>
          </w:tcPr>
          <w:p w14:paraId="7540656A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397F8A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814" w:type="dxa"/>
            <w:vAlign w:val="top"/>
          </w:tcPr>
          <w:p w14:paraId="03E7BA7F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317" w:type="dxa"/>
            <w:vAlign w:val="top"/>
          </w:tcPr>
          <w:p w14:paraId="27AA385E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087" w:type="dxa"/>
            <w:vAlign w:val="top"/>
          </w:tcPr>
          <w:p w14:paraId="2F1FBB04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631" w:type="dxa"/>
            <w:vAlign w:val="top"/>
          </w:tcPr>
          <w:p w14:paraId="04D79BD6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1F928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814" w:type="dxa"/>
            <w:vAlign w:val="top"/>
          </w:tcPr>
          <w:p w14:paraId="0659AE4A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317" w:type="dxa"/>
            <w:vAlign w:val="top"/>
          </w:tcPr>
          <w:p w14:paraId="4A435065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087" w:type="dxa"/>
            <w:vAlign w:val="top"/>
          </w:tcPr>
          <w:p w14:paraId="016556D2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631" w:type="dxa"/>
            <w:vAlign w:val="top"/>
          </w:tcPr>
          <w:p w14:paraId="4DB60F24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  <w:tr w14:paraId="3757E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814" w:type="dxa"/>
            <w:vAlign w:val="top"/>
          </w:tcPr>
          <w:p w14:paraId="0D01C62D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317" w:type="dxa"/>
            <w:vAlign w:val="top"/>
          </w:tcPr>
          <w:p w14:paraId="762AACD3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087" w:type="dxa"/>
            <w:vAlign w:val="top"/>
          </w:tcPr>
          <w:p w14:paraId="43C66E68">
            <w:pPr>
              <w:pStyle w:val="6"/>
              <w:rPr>
                <w:rFonts w:hint="eastAsia" w:ascii="仿宋" w:hAnsi="仿宋" w:eastAsia="仿宋" w:cs="仿宋"/>
              </w:rPr>
            </w:pPr>
          </w:p>
        </w:tc>
        <w:tc>
          <w:tcPr>
            <w:tcW w:w="2631" w:type="dxa"/>
            <w:vAlign w:val="top"/>
          </w:tcPr>
          <w:p w14:paraId="34A26DE4">
            <w:pPr>
              <w:pStyle w:val="6"/>
              <w:rPr>
                <w:rFonts w:hint="eastAsia" w:ascii="仿宋" w:hAnsi="仿宋" w:eastAsia="仿宋" w:cs="仿宋"/>
              </w:rPr>
            </w:pPr>
          </w:p>
        </w:tc>
      </w:tr>
    </w:tbl>
    <w:p w14:paraId="3B631B93">
      <w:pPr>
        <w:pStyle w:val="2"/>
        <w:spacing w:before="174" w:line="221" w:lineRule="auto"/>
        <w:ind w:left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7"/>
        </w:rPr>
        <w:t>注：1.以上表格格式行、列可增减。</w:t>
      </w:r>
    </w:p>
    <w:p w14:paraId="106FE5D3">
      <w:pPr>
        <w:spacing w:line="369" w:lineRule="auto"/>
        <w:rPr>
          <w:rFonts w:hint="eastAsia" w:ascii="仿宋" w:hAnsi="仿宋" w:eastAsia="仿宋" w:cs="仿宋"/>
          <w:sz w:val="21"/>
        </w:rPr>
      </w:pP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596FA9"/>
    <w:rsid w:val="61E222C6"/>
    <w:rsid w:val="6F8C75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182</Words>
  <Characters>185</Characters>
  <TotalTime>0</TotalTime>
  <ScaleCrop>false</ScaleCrop>
  <LinksUpToDate>false</LinksUpToDate>
  <CharactersWithSpaces>186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2026-06-22T17:56:00Z</dcterms:created>
  <dc:creator>admin</dc:creator>
  <cp:lastModifiedBy>赋玖</cp:lastModifiedBy>
  <dcterms:modified xsi:type="dcterms:W3CDTF">2026-06-22T09:57:29Z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2026-06-22T17:56:06Z</vt:filetime>
  </property>
  <property fmtid="{D5CDD505-2E9C-101B-9397-08002B2CF9AE}" pid="4" name="UsrData">
    <vt:lpwstr>6a3906b56a07d1001fe7e4aewl</vt:lpwstr>
  </property>
  <property fmtid="{D5CDD505-2E9C-101B-9397-08002B2CF9AE}" pid="5" name="KSOTemplateDocerSaveRecord">
    <vt:lpwstr>eyJoZGlkIjoiNmIzNWZkNzE2YzI2ZGMwNjY0OTFlNzFhZDM2MmVjZTkiLCJ1c2VySWQiOiIzMzc4NTAzOTgifQ==</vt:lpwstr>
  </property>
  <property fmtid="{D5CDD505-2E9C-101B-9397-08002B2CF9AE}" pid="6" name="KSOProductBuildVer">
    <vt:lpwstr>2052-12.1.0.25225</vt:lpwstr>
  </property>
  <property fmtid="{D5CDD505-2E9C-101B-9397-08002B2CF9AE}" pid="7" name="ICV">
    <vt:lpwstr>2B545318CA434595B840EC44417E24C7_12</vt:lpwstr>
  </property>
</Properties>
</file>