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bookmarkStart w:id="0" w:name="_GoBack"/>
      <w:bookmarkEnd w:id="0"/>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w:t>
      </w:r>
      <w:r>
        <w:rPr>
          <w:rFonts w:hint="eastAsia" w:cs="宋体"/>
          <w:color w:val="auto"/>
          <w:lang w:val="en-US" w:eastAsia="zh-CN"/>
        </w:rPr>
        <w:t>民法典</w:t>
      </w:r>
      <w:r>
        <w:rPr>
          <w:rFonts w:hint="eastAsia" w:ascii="宋体" w:hAnsi="宋体" w:eastAsia="宋体" w:cs="宋体"/>
          <w:color w:val="auto"/>
        </w:rPr>
        <w:t>》、《中华人民共和国建筑法》及《建筑工程质量管理条例》的原则，结合本工程实际情况，为明确甲乙双方的权利、义务和经济责任，经双方洽商达成如下协议。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cs="宋体"/>
          <w:color w:val="auto"/>
          <w:lang w:val="en-US" w:eastAsia="zh-CN"/>
        </w:rPr>
        <w:t>六、</w:t>
      </w: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409F2CF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w:t>
      </w:r>
      <w:r>
        <w:rPr>
          <w:rFonts w:hint="eastAsia" w:ascii="宋体" w:hAnsi="宋体" w:eastAsia="宋体" w:cs="宋体"/>
          <w:color w:val="auto"/>
          <w:lang w:val="en-US" w:eastAsia="zh-CN"/>
        </w:rPr>
        <w:t xml:space="preserve">预付款，合同签署进场后，达到付款条件起5个⼯作⽇内，⽀付合同总⾦额的30.0% </w:t>
      </w:r>
    </w:p>
    <w:p w14:paraId="47CB83E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w:t>
      </w:r>
      <w:r>
        <w:rPr>
          <w:rFonts w:hint="eastAsia" w:ascii="宋体" w:hAnsi="宋体" w:eastAsia="宋体" w:cs="宋体"/>
          <w:color w:val="auto"/>
          <w:lang w:val="en-US" w:eastAsia="zh-CN"/>
        </w:rPr>
        <w:t>进度款，按项⽬施⼯进度，约定节点分期拨付，达到付款条件起5个⼯作⽇内，⽀付合同总⾦额的70.0%</w:t>
      </w:r>
    </w:p>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工程质量符合国家有关规范，达到国家现行行业合格标准。</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1194F47"/>
    <w:rsid w:val="04BF3ADE"/>
    <w:rsid w:val="07BC2556"/>
    <w:rsid w:val="085A5B6F"/>
    <w:rsid w:val="10A2678D"/>
    <w:rsid w:val="19090BD2"/>
    <w:rsid w:val="19CA3749"/>
    <w:rsid w:val="1C697F99"/>
    <w:rsid w:val="1FD233A8"/>
    <w:rsid w:val="241D7D3C"/>
    <w:rsid w:val="26AD77E2"/>
    <w:rsid w:val="3CF10A00"/>
    <w:rsid w:val="3E4038DB"/>
    <w:rsid w:val="4BC7019A"/>
    <w:rsid w:val="52EA32C9"/>
    <w:rsid w:val="583059FA"/>
    <w:rsid w:val="5EA9571C"/>
    <w:rsid w:val="66E520A5"/>
    <w:rsid w:val="6B451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2233</Words>
  <Characters>2270</Characters>
  <Lines>0</Lines>
  <Paragraphs>0</Paragraphs>
  <TotalTime>23</TotalTime>
  <ScaleCrop>false</ScaleCrop>
  <LinksUpToDate>false</LinksUpToDate>
  <CharactersWithSpaces>2608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2026-08-28T05:24:24Z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9039729206344A0E8F40B1134DE32646_13</vt:lpwstr>
  </property>
  <property fmtid="{D5CDD505-2E9C-101B-9397-08002B2CF9AE}" pid="4" name="KSOTemplateDocerSaveRecord">
    <vt:lpwstr>eyJoZGlkIjoiNzFkNWIwNmY5ZDVjZWI1MjQwNWNmNDQyYzE4NmExMDYiLCJ1c2VySWQiOiI1OTU2MjQxNjEifQ==</vt:lpwstr>
  </property>
</Properties>
</file>