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E4BD2">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其他说明</w:t>
      </w:r>
    </w:p>
    <w:p w14:paraId="7CAE168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各供应商根据采购内容及评审内容要求，自主编写</w:t>
      </w:r>
      <w:r>
        <w:rPr>
          <w:rFonts w:hint="eastAsia" w:ascii="宋体" w:hAnsi="宋体" w:eastAsia="宋体" w:cs="宋体"/>
          <w:b/>
          <w:bCs/>
          <w:sz w:val="28"/>
          <w:szCs w:val="28"/>
          <w:lang w:val="en-US" w:eastAsia="zh-CN"/>
        </w:rPr>
        <w:t>）</w:t>
      </w: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bookmarkStart w:id="0" w:name="_GoBack"/>
      <w:bookmarkEnd w:id="0"/>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eastAsia="宋体" w:cs="Times New Roman"/>
          <w:sz w:val="24"/>
          <w:lang w:val="en-US" w:eastAsia="zh-CN"/>
        </w:rPr>
        <w:t>供应商</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磋商</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磋商</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6BB0DD10">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732E2AE9">
      <w:pPr>
        <w:rPr>
          <w:rFonts w:hint="eastAsia" w:ascii="宋体" w:hAnsi="宋体"/>
          <w:sz w:val="24"/>
        </w:rPr>
      </w:pPr>
      <w:r>
        <w:rPr>
          <w:rFonts w:hint="eastAsia" w:ascii="宋体" w:hAnsi="宋体"/>
          <w:sz w:val="24"/>
        </w:rPr>
        <w:br w:type="page"/>
      </w:r>
    </w:p>
    <w:p w14:paraId="7C8AE68C">
      <w:pPr>
        <w:pStyle w:val="3"/>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关于符合本国产品标准的声明函</w:t>
      </w:r>
    </w:p>
    <w:p w14:paraId="38AF7F1B">
      <w:pPr>
        <w:pStyle w:val="3"/>
        <w:shd w:val="clear" w:color="auto" w:fill="FFFFFF"/>
        <w:spacing w:before="30" w:beforeAutospacing="0" w:after="30" w:afterAutospacing="0"/>
        <w:ind w:firstLine="420"/>
        <w:rPr>
          <w:color w:val="333333"/>
        </w:rPr>
      </w:pPr>
    </w:p>
    <w:p w14:paraId="6E477303">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7"/>
          <w:rFonts w:hint="eastAsia"/>
          <w:color w:val="333333"/>
          <w:u w:val="single"/>
          <w:shd w:val="clear" w:color="auto" w:fill="FFFFFF"/>
        </w:rPr>
        <w:t>（产品名称1）</w:t>
      </w:r>
      <w:r>
        <w:rPr>
          <w:rStyle w:val="7"/>
          <w:rFonts w:hint="eastAsia"/>
          <w:color w:val="333333"/>
          <w:shd w:val="clear" w:color="auto" w:fill="FFFFFF"/>
          <w:vertAlign w:val="superscript"/>
        </w:rPr>
        <w:t>1</w:t>
      </w:r>
      <w:r>
        <w:rPr>
          <w:rFonts w:hint="eastAsia"/>
          <w:color w:val="333333"/>
          <w:shd w:val="clear" w:color="auto" w:fill="FFFFFF"/>
        </w:rPr>
        <w:t>，生产厂为</w:t>
      </w:r>
      <w:r>
        <w:rPr>
          <w:rStyle w:val="7"/>
          <w:rFonts w:hint="eastAsia"/>
          <w:color w:val="333333"/>
          <w:u w:val="single"/>
          <w:shd w:val="clear" w:color="auto" w:fill="FFFFFF"/>
        </w:rPr>
        <w:t>（厂名）</w:t>
      </w:r>
      <w:r>
        <w:rPr>
          <w:rStyle w:val="7"/>
          <w:rFonts w:hint="eastAsia"/>
          <w:color w:val="333333"/>
          <w:shd w:val="clear" w:color="auto" w:fill="FFFFFF"/>
          <w:vertAlign w:val="superscript"/>
        </w:rPr>
        <w:t>2</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Style w:val="7"/>
          <w:rFonts w:hint="eastAsia"/>
          <w:color w:val="333333"/>
          <w:shd w:val="clear" w:color="auto" w:fill="FFFFFF"/>
          <w:vertAlign w:val="superscript"/>
        </w:rPr>
        <w:t>3</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（关键组件）</w:t>
      </w:r>
      <w:r>
        <w:rPr>
          <w:rStyle w:val="7"/>
          <w:rFonts w:hint="eastAsia"/>
          <w:color w:val="333333"/>
          <w:shd w:val="clear" w:color="auto" w:fill="FFFFFF"/>
          <w:vertAlign w:val="superscript"/>
        </w:rPr>
        <w:t>4</w:t>
      </w:r>
      <w:r>
        <w:rPr>
          <w:rFonts w:hint="eastAsia"/>
          <w:color w:val="333333"/>
          <w:shd w:val="clear" w:color="auto" w:fill="FFFFFF"/>
        </w:rPr>
        <w:t>在中国境内生产。</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（关键工序）</w:t>
      </w:r>
      <w:r>
        <w:rPr>
          <w:rStyle w:val="7"/>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7"/>
          <w:rFonts w:hint="eastAsia"/>
          <w:color w:val="333333"/>
          <w:u w:val="single"/>
          <w:shd w:val="clear" w:color="auto" w:fill="FFFFFF"/>
        </w:rPr>
        <w:t>（产品名称2）</w:t>
      </w:r>
      <w:r>
        <w:rPr>
          <w:rFonts w:hint="eastAsia"/>
          <w:color w:val="333333"/>
          <w:shd w:val="clear" w:color="auto" w:fill="FFFFFF"/>
        </w:rPr>
        <w:t>，生产厂为</w:t>
      </w:r>
      <w:r>
        <w:rPr>
          <w:rStyle w:val="7"/>
          <w:rFonts w:hint="eastAsia"/>
          <w:color w:val="333333"/>
          <w:u w:val="single"/>
          <w:shd w:val="clear" w:color="auto" w:fill="FFFFFF"/>
        </w:rPr>
        <w:t>（厂名）</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（关键组件）</w:t>
      </w:r>
      <w:r>
        <w:rPr>
          <w:rFonts w:hint="eastAsia"/>
          <w:color w:val="333333"/>
          <w:shd w:val="clear" w:color="auto" w:fill="FFFFFF"/>
        </w:rPr>
        <w:t>在中国境内生产。</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（关键工序）</w:t>
      </w:r>
      <w:r>
        <w:rPr>
          <w:rFonts w:hint="eastAsia"/>
          <w:color w:val="333333"/>
          <w:shd w:val="clear" w:color="auto" w:fill="FFFFFF"/>
        </w:rPr>
        <w:t>在中国境内完成。</w:t>
      </w:r>
    </w:p>
    <w:p w14:paraId="7D40A178">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3"/>
        <w:shd w:val="clear" w:color="auto" w:fill="FFFFFF"/>
        <w:spacing w:before="0" w:beforeAutospacing="0" w:after="0" w:afterAutospacing="0" w:line="360" w:lineRule="auto"/>
        <w:rPr>
          <w:color w:val="333333"/>
        </w:rPr>
      </w:pPr>
    </w:p>
    <w:p w14:paraId="23970809">
      <w:pPr>
        <w:pStyle w:val="3"/>
        <w:shd w:val="clear" w:color="auto" w:fill="FFFFFF"/>
        <w:spacing w:before="0" w:beforeAutospacing="0" w:after="0" w:afterAutospacing="0" w:line="360" w:lineRule="auto"/>
        <w:jc w:val="right"/>
        <w:rPr>
          <w:color w:val="333333"/>
          <w:shd w:val="clear" w:color="auto" w:fill="FFFFFF"/>
        </w:rPr>
      </w:pPr>
    </w:p>
    <w:p w14:paraId="4BD7E9D7">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3"/>
        <w:shd w:val="clear" w:color="auto" w:fill="FFFFFF"/>
        <w:spacing w:before="0" w:beforeAutospacing="0" w:after="0" w:afterAutospacing="0" w:line="360" w:lineRule="auto"/>
        <w:rPr>
          <w:color w:val="333333"/>
          <w:shd w:val="clear" w:color="auto" w:fill="FFFFFF"/>
        </w:rPr>
      </w:pPr>
    </w:p>
    <w:p w14:paraId="5C10206F">
      <w:pPr>
        <w:pStyle w:val="3"/>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5F02F03B">
      <w:pPr>
        <w:widowControl/>
        <w:jc w:val="left"/>
        <w:rPr>
          <w:color w:val="333333"/>
          <w:szCs w:val="21"/>
          <w:shd w:val="clear" w:color="auto" w:fill="FFFFFF"/>
        </w:rPr>
      </w:pPr>
      <w:r>
        <w:rPr>
          <w:color w:val="333333"/>
          <w:szCs w:val="21"/>
          <w:shd w:val="clear" w:color="auto" w:fill="FFFFFF"/>
        </w:rPr>
        <w:br w:type="page"/>
      </w:r>
    </w:p>
    <w:p w14:paraId="725BA715">
      <w:pPr>
        <w:pStyle w:val="3"/>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产品成本占比承诺函</w:t>
      </w:r>
    </w:p>
    <w:p w14:paraId="1073459E">
      <w:pPr>
        <w:pStyle w:val="3"/>
        <w:shd w:val="clear" w:color="auto" w:fill="FFFFFF"/>
        <w:spacing w:before="30" w:beforeAutospacing="0" w:after="30" w:afterAutospacing="0"/>
        <w:rPr>
          <w:rStyle w:val="6"/>
          <w:sz w:val="36"/>
          <w:szCs w:val="36"/>
        </w:rPr>
      </w:pPr>
    </w:p>
    <w:p w14:paraId="37AF3B63">
      <w:pPr>
        <w:widowControl/>
        <w:spacing w:line="360" w:lineRule="auto"/>
        <w:ind w:firstLine="480" w:firstLineChars="20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3FD88DF3">
      <w:pPr>
        <w:widowControl/>
        <w:spacing w:line="360" w:lineRule="auto"/>
        <w:ind w:firstLine="480" w:firstLineChars="20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7D93F28">
      <w:pPr>
        <w:widowControl/>
        <w:spacing w:line="360" w:lineRule="auto"/>
        <w:ind w:firstLine="480" w:firstLineChars="200"/>
        <w:jc w:val="left"/>
        <w:rPr>
          <w:color w:val="000000"/>
          <w:sz w:val="24"/>
        </w:rPr>
      </w:pPr>
    </w:p>
    <w:p w14:paraId="7690D065">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4200C1B1">
      <w:pPr>
        <w:widowControl/>
        <w:spacing w:line="360" w:lineRule="auto"/>
        <w:ind w:firstLine="480" w:firstLineChars="200"/>
        <w:jc w:val="right"/>
        <w:rPr>
          <w:color w:val="000000"/>
          <w:sz w:val="24"/>
        </w:rPr>
      </w:pPr>
      <w:r>
        <w:rPr>
          <w:rFonts w:hint="eastAsia"/>
          <w:color w:val="333333"/>
          <w:sz w:val="24"/>
          <w:shd w:val="clear" w:color="auto" w:fill="FFFFFF"/>
        </w:rPr>
        <w:t>日期：　     </w:t>
      </w:r>
      <w:r>
        <w:rPr>
          <w:rFonts w:hint="eastAsia" w:ascii="宋体" w:hAnsi="宋体" w:cs="宋体"/>
          <w:color w:val="333333"/>
          <w:sz w:val="24"/>
          <w:shd w:val="clear" w:color="auto" w:fill="FFFFFF"/>
        </w:rPr>
        <w:t>年　</w:t>
      </w:r>
      <w:r>
        <w:rPr>
          <w:rFonts w:hint="eastAsia"/>
          <w:color w:val="333333"/>
          <w:sz w:val="24"/>
          <w:shd w:val="clear" w:color="auto" w:fill="FFFFFF"/>
        </w:rPr>
        <w:t>  </w:t>
      </w:r>
      <w:r>
        <w:rPr>
          <w:rFonts w:hint="eastAsia" w:ascii="宋体" w:hAnsi="宋体" w:cs="宋体"/>
          <w:color w:val="333333"/>
          <w:sz w:val="24"/>
          <w:shd w:val="clear" w:color="auto" w:fill="FFFFFF"/>
        </w:rPr>
        <w:t>月　</w:t>
      </w:r>
      <w:r>
        <w:rPr>
          <w:rFonts w:hint="eastAsia"/>
          <w:color w:val="333333"/>
          <w:sz w:val="24"/>
          <w:shd w:val="clear" w:color="auto" w:fill="FFFFFF"/>
        </w:rPr>
        <w:t>  </w:t>
      </w:r>
      <w:r>
        <w:rPr>
          <w:rFonts w:hint="eastAsia" w:ascii="宋体" w:hAnsi="宋体" w:cs="宋体"/>
          <w:color w:val="333333"/>
          <w:sz w:val="24"/>
          <w:shd w:val="clear" w:color="auto" w:fill="FFFFFF"/>
        </w:rPr>
        <w:t>日</w:t>
      </w:r>
      <w:r>
        <w:rPr>
          <w:rFonts w:hint="eastAsia"/>
          <w:color w:val="333333"/>
          <w:sz w:val="24"/>
          <w:shd w:val="clear" w:color="auto" w:fill="FFFFFF"/>
        </w:rPr>
        <w:t>     </w:t>
      </w:r>
    </w:p>
    <w:p w14:paraId="2CC9F1A9">
      <w:pPr>
        <w:widowControl/>
        <w:spacing w:line="360" w:lineRule="auto"/>
        <w:jc w:val="left"/>
        <w:rPr>
          <w:color w:val="000000"/>
          <w:sz w:val="24"/>
        </w:rPr>
      </w:pPr>
    </w:p>
    <w:p w14:paraId="48349F09">
      <w:pPr>
        <w:widowControl/>
        <w:spacing w:line="360" w:lineRule="auto"/>
        <w:jc w:val="left"/>
        <w:rPr>
          <w:color w:val="000000"/>
          <w:sz w:val="24"/>
        </w:rPr>
      </w:pPr>
    </w:p>
    <w:p w14:paraId="67DD3D7C">
      <w:pPr>
        <w:spacing w:line="360" w:lineRule="auto"/>
        <w:rPr>
          <w:color w:val="000000"/>
          <w:sz w:val="22"/>
          <w:szCs w:val="22"/>
        </w:rPr>
      </w:pPr>
      <w:r>
        <w:rPr>
          <w:rFonts w:hint="eastAsia"/>
          <w:color w:val="000000"/>
          <w:sz w:val="22"/>
          <w:szCs w:val="22"/>
        </w:rPr>
        <w:t>注：</w:t>
      </w:r>
    </w:p>
    <w:p w14:paraId="531D5C64">
      <w:pPr>
        <w:spacing w:line="360" w:lineRule="auto"/>
        <w:rPr>
          <w:color w:val="333333"/>
          <w:szCs w:val="21"/>
          <w:shd w:val="clear" w:color="auto" w:fill="FFFFFF"/>
        </w:rPr>
      </w:pPr>
      <w:r>
        <w:rPr>
          <w:rFonts w:hint="eastAsia"/>
          <w:color w:val="333333"/>
          <w:szCs w:val="21"/>
          <w:shd w:val="clear" w:color="auto" w:fill="FFFFFF"/>
          <w:lang w:val="en-US" w:eastAsia="zh-CN"/>
        </w:rPr>
        <w:t>1</w:t>
      </w:r>
      <w:r>
        <w:rPr>
          <w:color w:val="333333"/>
          <w:szCs w:val="21"/>
          <w:shd w:val="clear" w:color="auto" w:fill="FFFFFF"/>
        </w:rPr>
        <w:t xml:space="preserve">. </w:t>
      </w:r>
      <w:r>
        <w:rPr>
          <w:rFonts w:hint="eastAsia"/>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color w:val="333333"/>
          <w:szCs w:val="21"/>
          <w:shd w:val="clear" w:color="auto" w:fill="FFFFFF"/>
        </w:rPr>
      </w:pPr>
      <w:r>
        <w:rPr>
          <w:rFonts w:hint="eastAsia"/>
          <w:color w:val="333333"/>
          <w:szCs w:val="21"/>
          <w:shd w:val="clear" w:color="auto" w:fill="FFFFFF"/>
          <w:lang w:val="en-US" w:eastAsia="zh-CN"/>
        </w:rPr>
        <w:t>2</w:t>
      </w:r>
      <w:r>
        <w:rPr>
          <w:color w:val="333333"/>
          <w:szCs w:val="21"/>
          <w:shd w:val="clear" w:color="auto" w:fill="FFFFFF"/>
        </w:rPr>
        <w:t xml:space="preserve">. </w:t>
      </w:r>
      <w:r>
        <w:rPr>
          <w:rFonts w:hint="eastAsia"/>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rPr>
        <w:t>价格评审优惠</w:t>
      </w:r>
      <w:r>
        <w:rPr>
          <w:rFonts w:hint="eastAsia"/>
          <w:color w:val="333333"/>
          <w:szCs w:val="21"/>
          <w:shd w:val="clear" w:color="auto" w:fill="FFFFFF"/>
        </w:rPr>
        <w:t>。</w:t>
      </w:r>
    </w:p>
    <w:p w14:paraId="7A81F9CA">
      <w:pPr>
        <w:widowControl/>
        <w:jc w:val="left"/>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11422724"/>
    <w:rsid w:val="1FB042F7"/>
    <w:rsid w:val="496A78EB"/>
    <w:rsid w:val="5613290E"/>
    <w:rsid w:val="5FCD1D80"/>
    <w:rsid w:val="668272FB"/>
    <w:rsid w:val="69A77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Emphasis"/>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393</Words>
  <Characters>409</Characters>
  <Lines>0</Lines>
  <Paragraphs>0</Paragraphs>
  <TotalTime>0</TotalTime>
  <ScaleCrop>false</ScaleCrop>
  <LinksUpToDate>false</LinksUpToDate>
  <CharactersWithSpaces>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2026-05-06T06:48:47Z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