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-售后服务与保密方案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26257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12B2B"/>
    <w:rsid w:val="447A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2026-07-02T07:05:24Z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FCC52B17E2614ED7B270173401CC8AD1_12</vt:lpwstr>
  </property>
</Properties>
</file>