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BDFE0">
      <w:pPr>
        <w:spacing w:before="240" w:beforeLines="100" w:after="240" w:afterLines="100" w:line="400" w:lineRule="exact"/>
        <w:jc w:val="center"/>
        <w:rPr>
          <w:rFonts w:hint="eastAsia" w:ascii="黑体" w:hAnsi="黑体" w:eastAsia="黑体"/>
          <w:color w:val="auto"/>
          <w:sz w:val="36"/>
          <w:szCs w:val="36"/>
          <w:highlight w:val="none"/>
        </w:rPr>
      </w:pPr>
      <w:r>
        <w:rPr>
          <w:rFonts w:hint="eastAsia" w:ascii="黑体" w:hAnsi="黑体" w:eastAsia="黑体"/>
          <w:bCs/>
          <w:color w:val="auto"/>
          <w:sz w:val="36"/>
          <w:szCs w:val="36"/>
          <w:highlight w:val="none"/>
        </w:rPr>
        <w:t>备选产品配件报价表</w:t>
      </w:r>
    </w:p>
    <w:p w14:paraId="42E0AD89">
      <w:pPr>
        <w:spacing w:line="400" w:lineRule="exact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 w:val="28"/>
          <w:highlight w:val="non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投标人名称：                                                            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</w:rPr>
        <w:t xml:space="preserve">  </w:t>
      </w:r>
      <w:r>
        <w:rPr>
          <w:rFonts w:hint="eastAsia" w:ascii="宋体" w:hAnsi="宋体"/>
          <w:color w:val="auto"/>
          <w:sz w:val="28"/>
          <w:highlight w:val="none"/>
        </w:rPr>
        <w:t xml:space="preserve">     </w:t>
      </w:r>
      <w:r>
        <w:rPr>
          <w:rFonts w:hint="eastAsia" w:ascii="宋体" w:hAnsi="宋体"/>
          <w:color w:val="auto"/>
          <w:szCs w:val="21"/>
          <w:highlight w:val="none"/>
        </w:rPr>
        <w:t>采购项目编号：</w:t>
      </w:r>
    </w:p>
    <w:tbl>
      <w:tblPr>
        <w:tblStyle w:val="2"/>
        <w:tblpPr w:leftFromText="180" w:rightFromText="180" w:vertAnchor="text" w:horzAnchor="page" w:tblpX="2593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470"/>
        <w:gridCol w:w="1015"/>
        <w:gridCol w:w="1341"/>
        <w:gridCol w:w="2259"/>
        <w:gridCol w:w="860"/>
        <w:gridCol w:w="840"/>
        <w:gridCol w:w="1280"/>
        <w:gridCol w:w="1236"/>
        <w:gridCol w:w="1544"/>
      </w:tblGrid>
      <w:tr w14:paraId="44ABC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8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9087F">
            <w:pPr>
              <w:snapToGrid w:val="0"/>
              <w:spacing w:line="400" w:lineRule="exact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4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36317">
            <w:pPr>
              <w:snapToGrid w:val="0"/>
              <w:spacing w:line="40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10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0B5F1">
            <w:pPr>
              <w:snapToGrid w:val="0"/>
              <w:spacing w:line="40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13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CBA41">
            <w:pPr>
              <w:snapToGrid w:val="0"/>
              <w:spacing w:line="400" w:lineRule="exact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 xml:space="preserve"> 型号规格</w:t>
            </w:r>
          </w:p>
        </w:tc>
        <w:tc>
          <w:tcPr>
            <w:tcW w:w="22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1CD0F">
            <w:pPr>
              <w:snapToGrid w:val="0"/>
              <w:spacing w:line="40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制造商</w:t>
            </w:r>
          </w:p>
        </w:tc>
        <w:tc>
          <w:tcPr>
            <w:tcW w:w="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A8650">
            <w:pPr>
              <w:snapToGrid w:val="0"/>
              <w:spacing w:line="40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11B18">
            <w:pPr>
              <w:snapToGrid w:val="0"/>
              <w:spacing w:line="40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372BF">
            <w:pPr>
              <w:snapToGrid w:val="0"/>
              <w:spacing w:line="400" w:lineRule="exact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 xml:space="preserve"> 单价（元）</w:t>
            </w:r>
          </w:p>
        </w:tc>
        <w:tc>
          <w:tcPr>
            <w:tcW w:w="123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3D707">
            <w:pPr>
              <w:snapToGrid w:val="0"/>
              <w:spacing w:line="400" w:lineRule="exact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154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0D3EA99">
            <w:pPr>
              <w:snapToGrid w:val="0"/>
              <w:spacing w:line="400" w:lineRule="exact"/>
              <w:ind w:firstLine="105" w:firstLineChars="5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5813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B955A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528BE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445F7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4367B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8F8A9E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440E4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8D5B1F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1F6C4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1EE5B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EE4DE49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</w:tr>
      <w:tr w14:paraId="7FD2E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2BCE9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5EB13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546E4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79687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919B7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B4277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443EBF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DE17E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4FEAD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D06EBB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</w:tr>
      <w:tr w14:paraId="490B1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5F546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CCF52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2AA2D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C8E32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8B491D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0BD54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15B97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F3F60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C8DBA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2D61C32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0BC0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A4747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EF514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515BD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6D5C6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6EE635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0C01F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4CAA87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AFC27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A9764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1BC6F88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765C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5797D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5B67D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5EC41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8F9BD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5A5806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F338D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60299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E99EF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C408B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73229C4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604AB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9833C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0B031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185A3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870FF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17066D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86447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E9B617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1EF2E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E4141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021DE6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3F9C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21374B8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B12F88A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4AF190E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544D9AE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5B8CB5D1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BAD83D2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392F608A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BEBD6A9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11AE0B3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3F384B0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59C96D9">
      <w:pPr>
        <w:spacing w:line="400" w:lineRule="exact"/>
        <w:rPr>
          <w:rFonts w:hint="eastAsia" w:ascii="仿宋_GB2312" w:hAnsi="宋体" w:eastAsia="仿宋_GB2312"/>
          <w:b/>
          <w:bCs/>
          <w:color w:val="auto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sz w:val="24"/>
          <w:highlight w:val="none"/>
        </w:rPr>
        <w:t xml:space="preserve">                                        </w:t>
      </w:r>
    </w:p>
    <w:p w14:paraId="4ACCF56E">
      <w:pPr>
        <w:spacing w:line="400" w:lineRule="exact"/>
        <w:ind w:left="840" w:hanging="840" w:hangingChars="350"/>
        <w:rPr>
          <w:rFonts w:hint="eastAsia" w:ascii="仿宋_GB2312" w:eastAsia="仿宋_GB2312"/>
          <w:color w:val="auto"/>
          <w:sz w:val="24"/>
          <w:highlight w:val="none"/>
        </w:rPr>
      </w:pPr>
    </w:p>
    <w:p w14:paraId="6D0EA6C0">
      <w:pPr>
        <w:spacing w:line="400" w:lineRule="exact"/>
        <w:ind w:left="840" w:hanging="840" w:hangingChars="350"/>
        <w:rPr>
          <w:rFonts w:hint="eastAsia" w:ascii="仿宋_GB2312" w:eastAsia="仿宋_GB2312"/>
          <w:color w:val="auto"/>
          <w:sz w:val="24"/>
          <w:highlight w:val="none"/>
        </w:rPr>
      </w:pPr>
    </w:p>
    <w:p w14:paraId="663B261A">
      <w:pPr>
        <w:spacing w:line="400" w:lineRule="exact"/>
        <w:ind w:left="840" w:hanging="840" w:hangingChars="350"/>
        <w:rPr>
          <w:rFonts w:hint="eastAsia" w:ascii="仿宋_GB2312" w:eastAsia="仿宋_GB2312"/>
          <w:color w:val="auto"/>
          <w:sz w:val="24"/>
          <w:highlight w:val="none"/>
        </w:rPr>
      </w:pPr>
    </w:p>
    <w:p w14:paraId="3FF9FD14">
      <w:pPr>
        <w:spacing w:line="400" w:lineRule="exact"/>
        <w:ind w:left="840" w:hanging="840" w:hangingChars="350"/>
        <w:rPr>
          <w:rFonts w:hint="eastAsia" w:ascii="仿宋_GB2312" w:eastAsia="仿宋_GB2312"/>
          <w:color w:val="auto"/>
          <w:sz w:val="24"/>
          <w:highlight w:val="none"/>
        </w:rPr>
      </w:pPr>
    </w:p>
    <w:p w14:paraId="686DD1BF">
      <w:pPr>
        <w:spacing w:line="400" w:lineRule="exact"/>
        <w:ind w:left="840" w:hanging="840" w:hangingChars="350"/>
        <w:rPr>
          <w:rFonts w:hint="eastAsia" w:ascii="仿宋_GB2312" w:eastAsia="仿宋_GB2312"/>
          <w:color w:val="auto"/>
          <w:sz w:val="24"/>
          <w:highlight w:val="none"/>
        </w:rPr>
      </w:pPr>
    </w:p>
    <w:p w14:paraId="41BE9373">
      <w:pPr>
        <w:spacing w:line="400" w:lineRule="exact"/>
        <w:ind w:left="840" w:hanging="840" w:hangingChars="350"/>
        <w:rPr>
          <w:rFonts w:hint="eastAsia" w:ascii="仿宋_GB2312" w:eastAsia="仿宋_GB2312"/>
          <w:color w:val="auto"/>
          <w:sz w:val="24"/>
          <w:highlight w:val="none"/>
        </w:rPr>
      </w:pPr>
    </w:p>
    <w:p w14:paraId="7935CCF6">
      <w:pPr>
        <w:spacing w:line="400" w:lineRule="exact"/>
        <w:ind w:left="840" w:hanging="840" w:hangingChars="350"/>
        <w:rPr>
          <w:rFonts w:hint="eastAsia" w:ascii="仿宋_GB2312" w:eastAsia="仿宋_GB2312"/>
          <w:color w:val="auto"/>
          <w:sz w:val="24"/>
          <w:highlight w:val="none"/>
        </w:rPr>
      </w:pPr>
    </w:p>
    <w:p w14:paraId="2B3E7555">
      <w:pPr>
        <w:spacing w:line="400" w:lineRule="exact"/>
        <w:ind w:left="840" w:hanging="840" w:hangingChars="350"/>
        <w:rPr>
          <w:rFonts w:hint="eastAsia" w:ascii="仿宋_GB2312" w:eastAsia="仿宋_GB2312"/>
          <w:color w:val="auto"/>
          <w:sz w:val="24"/>
          <w:highlight w:val="none"/>
        </w:rPr>
      </w:pPr>
    </w:p>
    <w:p w14:paraId="0AC61384">
      <w:pPr>
        <w:spacing w:line="400" w:lineRule="exact"/>
        <w:ind w:left="840" w:hanging="840" w:hangingChars="350"/>
        <w:rPr>
          <w:rFonts w:hint="eastAsia" w:ascii="仿宋_GB2312" w:eastAsia="仿宋_GB2312"/>
          <w:color w:val="auto"/>
          <w:sz w:val="24"/>
          <w:highlight w:val="none"/>
        </w:rPr>
      </w:pPr>
    </w:p>
    <w:p w14:paraId="59725CD5">
      <w:pPr>
        <w:spacing w:line="260" w:lineRule="exact"/>
        <w:rPr>
          <w:rFonts w:hint="eastAsia"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color w:val="auto"/>
          <w:sz w:val="24"/>
          <w:highlight w:val="none"/>
        </w:rPr>
        <w:t xml:space="preserve"> </w:t>
      </w:r>
    </w:p>
    <w:p w14:paraId="38C259D1">
      <w:pPr>
        <w:spacing w:before="120" w:beforeLines="50"/>
        <w:ind w:left="779" w:leftChars="371" w:firstLine="210" w:firstLineChars="1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highlight w:val="none"/>
        </w:rPr>
        <w:t>说明：</w:t>
      </w:r>
      <w:r>
        <w:rPr>
          <w:rFonts w:hint="eastAsia" w:ascii="宋体" w:hAnsi="宋体"/>
          <w:color w:val="auto"/>
          <w:szCs w:val="21"/>
          <w:highlight w:val="none"/>
        </w:rPr>
        <w:t>1.“备选产品</w:t>
      </w:r>
      <w:r>
        <w:rPr>
          <w:rFonts w:hint="eastAsia" w:ascii="宋体" w:hAnsi="宋体"/>
          <w:bCs/>
          <w:color w:val="auto"/>
          <w:szCs w:val="21"/>
          <w:highlight w:val="none"/>
        </w:rPr>
        <w:t>配件报价表</w:t>
      </w:r>
      <w:r>
        <w:rPr>
          <w:rFonts w:hint="eastAsia" w:ascii="宋体" w:hAnsi="宋体"/>
          <w:color w:val="auto"/>
          <w:szCs w:val="21"/>
          <w:highlight w:val="none"/>
        </w:rPr>
        <w:t>”以包为单位填写，报价精确到元，不保留小数；</w:t>
      </w:r>
    </w:p>
    <w:p w14:paraId="252C7F0C">
      <w:pPr>
        <w:spacing w:line="320" w:lineRule="exact"/>
        <w:ind w:left="779" w:leftChars="371" w:firstLine="840" w:firstLineChars="400"/>
        <w:rPr>
          <w:rFonts w:hint="eastAsia" w:ascii="楷体" w:hAnsi="楷体" w:eastAsia="楷体"/>
          <w:bCs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2.备选产品</w:t>
      </w:r>
      <w:r>
        <w:rPr>
          <w:rFonts w:hint="eastAsia" w:ascii="宋体" w:hAnsi="宋体"/>
          <w:bCs/>
          <w:color w:val="auto"/>
          <w:szCs w:val="21"/>
          <w:highlight w:val="none"/>
        </w:rPr>
        <w:t>配件，仅作为采购人后期选择购买的参考依据，其报价不包含在本次投标报价内。</w:t>
      </w:r>
    </w:p>
    <w:p w14:paraId="043E993C">
      <w:pPr>
        <w:adjustRightInd w:val="0"/>
        <w:spacing w:after="240" w:afterLines="100" w:line="400" w:lineRule="exact"/>
        <w:ind w:firstLine="1050" w:firstLineChars="500"/>
        <w:jc w:val="left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投 标 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/>
          <w:color w:val="auto"/>
          <w:szCs w:val="21"/>
          <w:highlight w:val="none"/>
        </w:rPr>
        <w:t>（盖单位章）</w:t>
      </w:r>
    </w:p>
    <w:p w14:paraId="222BA66B">
      <w:pPr>
        <w:spacing w:after="240" w:afterLines="100" w:line="400" w:lineRule="exact"/>
        <w:ind w:firstLine="1050" w:firstLineChars="5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（签名） </w:t>
      </w:r>
    </w:p>
    <w:p w14:paraId="7920D999">
      <w:pPr>
        <w:spacing w:line="400" w:lineRule="exact"/>
        <w:ind w:firstLine="945" w:firstLineChars="450"/>
      </w:pPr>
      <w:r>
        <w:rPr>
          <w:rFonts w:hint="eastAsia" w:ascii="宋体" w:hAnsi="宋体"/>
          <w:color w:val="auto"/>
          <w:szCs w:val="21"/>
          <w:highlight w:val="none"/>
        </w:rPr>
        <w:t xml:space="preserve"> 日    期：20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>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>日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AA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2025-12-28T04:34:37Z</dcterms:created>
  <dc:creator>86153</dc:creator>
  <cp:lastModifiedBy>海盗阿西</cp:lastModifiedBy>
  <dcterms:modified xsi:type="dcterms:W3CDTF">2025-12-28T04:35:03Z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A5D4478D1A4D456EB959A477C84E9915_12</vt:lpwstr>
  </property>
</Properties>
</file>