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8C6E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384"/>
        <w:jc w:val="both"/>
        <w:rPr>
          <w:sz w:val="16"/>
          <w:szCs w:val="16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合同包1(货物):</w:t>
      </w:r>
      <w:bookmarkStart w:id="0" w:name="_GoBack"/>
      <w:bookmarkEnd w:id="0"/>
    </w:p>
    <w:p w14:paraId="08120CF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50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合同包预算金额：4,112,400.00元</w:t>
      </w:r>
    </w:p>
    <w:p w14:paraId="1FF1136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50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合同包最高限价：4,112,400.00元</w:t>
      </w:r>
    </w:p>
    <w:tbl>
      <w:tblPr>
        <w:tblW w:w="143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6"/>
        <w:gridCol w:w="3530"/>
        <w:gridCol w:w="3530"/>
        <w:gridCol w:w="1461"/>
        <w:gridCol w:w="2553"/>
        <w:gridCol w:w="2137"/>
      </w:tblGrid>
      <w:tr w14:paraId="5C7F58C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tblHeader/>
        </w:trPr>
        <w:tc>
          <w:tcPr>
            <w:tcW w:w="112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FC498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53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F4E0F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53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BCB4A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6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1F172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5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FB330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13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83EB5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6D9CF2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3F6CA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CA366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台式计算机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EF9F1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购置理化生实验室及仪器设备等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F0986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9B244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795C7F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88" w:lineRule="atLeast"/>
              <w:ind w:left="0" w:right="0"/>
              <w:jc w:val="right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4,112,400.00</w:t>
            </w:r>
          </w:p>
        </w:tc>
      </w:tr>
    </w:tbl>
    <w:p w14:paraId="04D6126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38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合同包2(货物):</w:t>
      </w:r>
    </w:p>
    <w:p w14:paraId="0CBE3C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50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合同包预算金额：4,469,900.00元</w:t>
      </w:r>
    </w:p>
    <w:p w14:paraId="2EECA2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50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合同包最高限价：4,469,900.00元</w:t>
      </w:r>
    </w:p>
    <w:tbl>
      <w:tblPr>
        <w:tblW w:w="1413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10"/>
        <w:gridCol w:w="3481"/>
        <w:gridCol w:w="3481"/>
        <w:gridCol w:w="1441"/>
        <w:gridCol w:w="2518"/>
        <w:gridCol w:w="2107"/>
      </w:tblGrid>
      <w:tr w14:paraId="5E4D40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  <w:tblHeader/>
        </w:trPr>
        <w:tc>
          <w:tcPr>
            <w:tcW w:w="111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48948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48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965257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48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FCBCB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4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CF056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1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71A52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10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6711F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EB53AA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23085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71498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台式计算机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7BD61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购置智慧图书室等设备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3622C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206D0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E67FA2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88" w:lineRule="atLeast"/>
              <w:ind w:left="0" w:right="0"/>
              <w:jc w:val="right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4,469,900.00</w:t>
            </w:r>
          </w:p>
        </w:tc>
      </w:tr>
    </w:tbl>
    <w:p w14:paraId="70DB677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38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合同包3(货物):</w:t>
      </w:r>
    </w:p>
    <w:p w14:paraId="643BAB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50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合同包预算金额：3,535,100.00元</w:t>
      </w:r>
    </w:p>
    <w:p w14:paraId="1F97AF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50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合同包最高限价：3,535,100.00元</w:t>
      </w:r>
    </w:p>
    <w:tbl>
      <w:tblPr>
        <w:tblW w:w="138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1"/>
        <w:gridCol w:w="3422"/>
        <w:gridCol w:w="3422"/>
        <w:gridCol w:w="1416"/>
        <w:gridCol w:w="2475"/>
        <w:gridCol w:w="2071"/>
      </w:tblGrid>
      <w:tr w14:paraId="3F0F07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 w:hRule="atLeast"/>
          <w:tblHeader/>
        </w:trPr>
        <w:tc>
          <w:tcPr>
            <w:tcW w:w="109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8C372B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42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3FED6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42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D3A32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1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C4588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475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B94B0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07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D16C2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D38565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FCA0E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11031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台式计算机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70BA7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购置办公家具及计算机教室等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4AC8D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B772E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10454B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88" w:lineRule="atLeast"/>
              <w:ind w:left="0" w:right="0"/>
              <w:jc w:val="right"/>
              <w:rPr>
                <w:sz w:val="16"/>
                <w:szCs w:val="16"/>
              </w:rPr>
            </w:pPr>
            <w:r>
              <w:rPr>
                <w:rFonts w:ascii="宋体" w:hAnsi="宋体" w:eastAsia="宋体" w:cs="宋体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3,535,100.00</w:t>
            </w:r>
          </w:p>
        </w:tc>
      </w:tr>
    </w:tbl>
    <w:p w14:paraId="2406D729"/>
    <w:sectPr>
      <w:pgSz w:w="16838" w:h="11906" w:orient="landscape"/>
      <w:pgMar w:top="669" w:right="1440" w:bottom="66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D2426E"/>
    <w:rsid w:val="51D2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2026-06-25T14:31:00Z</dcterms:created>
  <dc:creator>哈喽你好</dc:creator>
  <cp:lastModifiedBy>哈喽你好</cp:lastModifiedBy>
  <dcterms:modified xsi:type="dcterms:W3CDTF">2026-06-25T14:32:27Z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85F9C9C2CAD74E03B1CA5EAEB9A023A6_11</vt:lpwstr>
  </property>
  <property fmtid="{D5CDD505-2E9C-101B-9397-08002B2CF9AE}" pid="4" name="KSOTemplateDocerSaveRecord">
    <vt:lpwstr>eyJoZGlkIjoiYzIzNjhjZjkxMjg2OGJjOTQ0NThhNzBhOGI4YTVmYWYiLCJ1c2VySWQiOiIxMTM0Njg0ODgzIn0=</vt:lpwstr>
  </property>
</Properties>
</file>