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2B5FCEBA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1DEDD292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本项目共1个包，用于药品综合检测分析平台建设（具体详见招标文件）； 资金性质：财政资金； 项目用途：药品综合检测分析平台建设； 采购预算：500000.00元。</w:t>
      </w:r>
    </w:p>
    <w:p w14:paraId="77860C5A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6B6627F3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7ADCC8CC">
      <w:pPr>
        <w:pStyle w:val="11"/>
      </w:pPr>
      <w:r>
        <w:rPr>
          <w:rFonts w:ascii="仿宋_GB2312" w:hAnsi="仿宋_GB2312" w:eastAsia="仿宋_GB2312" w:cs="仿宋_GB2312"/>
        </w:rPr>
        <w:t>采购包预算金额（元）: 500</w:t>
      </w:r>
      <w:bookmarkStart w:id="0" w:name="_GoBack"/>
      <w:bookmarkEnd w:id="0"/>
      <w:r>
        <w:rPr>
          <w:rFonts w:ascii="仿宋_GB2312" w:hAnsi="仿宋_GB2312" w:eastAsia="仿宋_GB2312" w:cs="仿宋_GB2312"/>
        </w:rPr>
        <w:t>,000.00</w:t>
      </w:r>
    </w:p>
    <w:p w14:paraId="78B3E960">
      <w:pPr>
        <w:pStyle w:val="11"/>
      </w:pPr>
      <w:r>
        <w:rPr>
          <w:rFonts w:ascii="仿宋_GB2312" w:hAnsi="仿宋_GB2312" w:eastAsia="仿宋_GB2312" w:cs="仿宋_GB2312"/>
        </w:rPr>
        <w:t>采购包最高限价（元）: 500,000.00</w:t>
      </w:r>
    </w:p>
    <w:p w14:paraId="151EA636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FE7D518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3F5007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4A870E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9F39DB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557206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FF3A1C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9CE28D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FA31D8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C94995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2C9E95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A38DBA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1BFF70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FD80EC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FE56B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CDF925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E5FB8E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药品综合检测分析平台</w:t>
            </w:r>
          </w:p>
        </w:tc>
        <w:tc>
          <w:tcPr>
            <w:tcW w:w="755" w:type="dxa"/>
          </w:tcPr>
          <w:p w14:paraId="2D62587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99EE41B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500,000.00</w:t>
            </w:r>
          </w:p>
        </w:tc>
        <w:tc>
          <w:tcPr>
            <w:tcW w:w="755" w:type="dxa"/>
          </w:tcPr>
          <w:p w14:paraId="665C24B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08474B3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BFCC7B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1D853F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32DD5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C1ADBB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E79C5D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130E109">
      <w:pPr>
        <w:pStyle w:val="11"/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4026C4A"/>
    <w:rsid w:val="15B502C3"/>
    <w:rsid w:val="177F50ED"/>
    <w:rsid w:val="190954B8"/>
    <w:rsid w:val="19FB2A6A"/>
    <w:rsid w:val="1C5E1213"/>
    <w:rsid w:val="1E73170A"/>
    <w:rsid w:val="20340A84"/>
    <w:rsid w:val="21420E61"/>
    <w:rsid w:val="23F5363C"/>
    <w:rsid w:val="277C2CC9"/>
    <w:rsid w:val="2858004A"/>
    <w:rsid w:val="2E686975"/>
    <w:rsid w:val="2EB338E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397</Words>
  <Characters>482</Characters>
  <Lines>0</Lines>
  <Paragraphs>0</Paragraphs>
  <TotalTime>0</TotalTime>
  <ScaleCrop>false</ScaleCrop>
  <LinksUpToDate>false</LinksUpToDate>
  <CharactersWithSpaces>491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2026-08-10T07:02:27Z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