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F6BFA">
      <w:pPr>
        <w:pStyle w:val="3"/>
        <w:adjustRightInd w:val="0"/>
        <w:spacing w:line="416" w:lineRule="atLeast"/>
        <w:textAlignment w:val="baseline"/>
        <w:rPr>
          <w:rFonts w:ascii="宋体" w:hAnsi="宋体" w:cs="宋体"/>
        </w:rPr>
      </w:pPr>
      <w:bookmarkStart w:id="1" w:name="_GoBack"/>
      <w:bookmarkEnd w:id="1"/>
      <w:r>
        <w:rPr>
          <w:rFonts w:hint="eastAsia" w:ascii="宋体" w:hAnsi="宋体" w:cs="宋体"/>
        </w:rPr>
        <w:t>保证金退还账户信息确认表</w:t>
      </w:r>
      <w:bookmarkStart w:id="0" w:name="_Toc378248335"/>
    </w:p>
    <w:p w14:paraId="38943EF2">
      <w:pPr>
        <w:rPr>
          <w:rFonts w:ascii="宋体" w:hAnsi="宋体" w:cs="宋体"/>
        </w:rPr>
      </w:pPr>
    </w:p>
    <w:p w14:paraId="34FAC7E7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项目名称：</w:t>
      </w:r>
      <w:r>
        <w:rPr>
          <w:rFonts w:hint="eastAsia" w:ascii="宋体" w:hAnsi="宋体" w:cs="宋体"/>
          <w:kern w:val="0"/>
          <w:sz w:val="24"/>
          <w:szCs w:val="24"/>
        </w:rPr>
        <w:t>_____________________________</w:t>
      </w:r>
    </w:p>
    <w:p w14:paraId="5D7D211C">
      <w:pPr>
        <w:tabs>
          <w:tab w:val="center" w:pos="4150"/>
        </w:tabs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项目编号：</w:t>
      </w:r>
      <w:bookmarkEnd w:id="0"/>
      <w:r>
        <w:rPr>
          <w:rFonts w:hint="eastAsia" w:ascii="宋体" w:hAnsi="宋体" w:cs="宋体"/>
          <w:kern w:val="0"/>
          <w:sz w:val="24"/>
          <w:szCs w:val="24"/>
        </w:rPr>
        <w:t>_____________________________</w:t>
      </w:r>
      <w:r>
        <w:rPr>
          <w:rFonts w:hint="eastAsia" w:ascii="宋体" w:hAnsi="宋体" w:cs="宋体"/>
          <w:sz w:val="28"/>
          <w:szCs w:val="28"/>
        </w:rPr>
        <w:tab/>
      </w:r>
    </w:p>
    <w:tbl>
      <w:tblPr>
        <w:tblStyle w:val="4"/>
        <w:tblW w:w="8640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370"/>
        <w:gridCol w:w="4002"/>
      </w:tblGrid>
      <w:tr w14:paraId="54B6D2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268" w:type="dxa"/>
            <w:vMerge w:val="restart"/>
            <w:vAlign w:val="center"/>
          </w:tcPr>
          <w:p w14:paraId="6D6D705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应退磋商保证金</w:t>
            </w:r>
          </w:p>
        </w:tc>
        <w:tc>
          <w:tcPr>
            <w:tcW w:w="6372" w:type="dxa"/>
            <w:gridSpan w:val="2"/>
          </w:tcPr>
          <w:p w14:paraId="1C3D1C2F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  写：</w:t>
            </w:r>
          </w:p>
        </w:tc>
      </w:tr>
      <w:tr w14:paraId="66F86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268" w:type="dxa"/>
            <w:vMerge w:val="continue"/>
          </w:tcPr>
          <w:p w14:paraId="77900A1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2" w:type="dxa"/>
            <w:gridSpan w:val="2"/>
          </w:tcPr>
          <w:p w14:paraId="1B1FD86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  写：</w:t>
            </w:r>
          </w:p>
        </w:tc>
      </w:tr>
      <w:tr w14:paraId="31C11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restart"/>
            <w:vAlign w:val="center"/>
          </w:tcPr>
          <w:p w14:paraId="1CA6F64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收款单位（盖章）</w:t>
            </w:r>
          </w:p>
        </w:tc>
        <w:tc>
          <w:tcPr>
            <w:tcW w:w="2370" w:type="dxa"/>
            <w:vAlign w:val="center"/>
          </w:tcPr>
          <w:p w14:paraId="16404B1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  位 名 称</w:t>
            </w:r>
          </w:p>
        </w:tc>
        <w:tc>
          <w:tcPr>
            <w:tcW w:w="4002" w:type="dxa"/>
          </w:tcPr>
          <w:p w14:paraId="6025B7DD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77A5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68" w:type="dxa"/>
            <w:vMerge w:val="continue"/>
          </w:tcPr>
          <w:p w14:paraId="2EB23405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518BB79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   户   行</w:t>
            </w:r>
          </w:p>
        </w:tc>
        <w:tc>
          <w:tcPr>
            <w:tcW w:w="4002" w:type="dxa"/>
          </w:tcPr>
          <w:p w14:paraId="3B9AE29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FF99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268" w:type="dxa"/>
            <w:vMerge w:val="continue"/>
          </w:tcPr>
          <w:p w14:paraId="02D28D45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06C8ED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账        号</w:t>
            </w:r>
          </w:p>
        </w:tc>
        <w:tc>
          <w:tcPr>
            <w:tcW w:w="4002" w:type="dxa"/>
          </w:tcPr>
          <w:p w14:paraId="609D684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B9768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continue"/>
          </w:tcPr>
          <w:p w14:paraId="01B304E3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4839DB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联系人及电话</w:t>
            </w:r>
          </w:p>
        </w:tc>
        <w:tc>
          <w:tcPr>
            <w:tcW w:w="4002" w:type="dxa"/>
          </w:tcPr>
          <w:p w14:paraId="5ACA8098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2A329E21">
      <w:pPr>
        <w:keepNext/>
        <w:keepLines/>
        <w:adjustRightInd w:val="0"/>
        <w:spacing w:line="416" w:lineRule="atLeast"/>
        <w:textAlignment w:val="baseline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注：单位公章需清晰完整。（仅作为退还保证金时使用，需单独提供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并附保证金转款凭证</w:t>
      </w:r>
      <w:r>
        <w:rPr>
          <w:rFonts w:hint="eastAsia" w:ascii="宋体" w:hAnsi="宋体" w:cs="宋体"/>
          <w:b/>
          <w:bCs/>
          <w:sz w:val="24"/>
          <w:szCs w:val="24"/>
        </w:rPr>
        <w:t>，无需做在响应文件中）</w:t>
      </w:r>
    </w:p>
    <w:p w14:paraId="21CD18B3">
      <w:pPr>
        <w:adjustRightInd w:val="0"/>
        <w:snapToGrid w:val="0"/>
        <w:spacing w:line="360" w:lineRule="auto"/>
        <w:rPr>
          <w:rFonts w:ascii="宋体" w:hAnsi="宋体" w:cs="宋体"/>
          <w:b/>
          <w:bCs/>
          <w:sz w:val="24"/>
          <w:szCs w:val="24"/>
        </w:rPr>
      </w:pPr>
    </w:p>
    <w:p w14:paraId="1A2ED403">
      <w:pPr>
        <w:adjustRightInd w:val="0"/>
        <w:snapToGrid w:val="0"/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供应商可将保证金退还账户信息确认表与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谈判</w:t>
      </w:r>
      <w:r>
        <w:rPr>
          <w:rFonts w:hint="eastAsia" w:ascii="宋体" w:hAnsi="宋体" w:cs="宋体"/>
          <w:b/>
          <w:bCs/>
          <w:sz w:val="24"/>
          <w:szCs w:val="24"/>
        </w:rPr>
        <w:t>保证金汇款凭证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发送至邮箱：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instrText xml:space="preserve"> HYPERLINK "mailto:sxwzzb123@163.com" </w:instrTex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sxwzzb123@163.com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fldChar w:fldCharType="end"/>
      </w:r>
    </w:p>
    <w:p w14:paraId="789990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MDM4Y2ZjYzg2MWM5ZWM0ZjQ4YjhmNjIyODc3Y2QifQ=="/>
  </w:docVars>
  <w:rsids>
    <w:rsidRoot w:val="00000000"/>
    <w:rsid w:val="03477E5F"/>
    <w:rsid w:val="40FC1ED2"/>
    <w:rsid w:val="5C670E22"/>
    <w:rsid w:val="7C2A6B33"/>
    <w:rsid w:val="7CC7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216</Characters>
  <Lines>0</Lines>
  <Paragraphs>0</Paragraphs>
  <TotalTime>1</TotalTime>
  <ScaleCrop>false</ScaleCrop>
  <LinksUpToDate>false</LinksUpToDate>
  <CharactersWithSpaces>239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2024-05-28T07:29:00Z</dcterms:created>
  <dc:creator>Administrator</dc:creator>
  <cp:lastModifiedBy>十五</cp:lastModifiedBy>
  <dcterms:modified xsi:type="dcterms:W3CDTF">2026-07-06T07:14:42Z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76EA001403FA4C2DB20D8A2E38F29394_13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