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0484AD39">
      <w:pPr>
        <w:spacing w:line="480" w:lineRule="auto"/>
        <w:ind w:firstLine="4080" w:firstLineChars="1700"/>
        <w:jc w:val="left"/>
      </w:pPr>
      <w:r>
        <w:rPr>
          <w:rFonts w:hint="eastAsia" w:ascii="宋体" w:hAnsi="宋体" w:eastAsia="宋体" w:cs="Times New Roman"/>
          <w:sz w:val="24"/>
        </w:rPr>
        <w:t xml:space="preserve">日   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</w:rPr>
        <w:t xml:space="preserve">期：      </w:t>
      </w:r>
      <w:r>
        <w:rPr>
          <w:rFonts w:hint="eastAsia" w:ascii="宋体" w:hAnsi="宋体"/>
          <w:sz w:val="24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4C1E1E75"/>
    <w:rsid w:val="5A413A16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2026-05-29T11:30:37Z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