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3C91D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供应商认为有必要提供的其他资料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C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2026-05-20T02:24:02Z</dcterms:created>
  <dc:creator>Administrator</dc:creator>
  <cp:lastModifiedBy>WPS_1452753507</cp:lastModifiedBy>
  <dcterms:modified xsi:type="dcterms:W3CDTF">2026-05-20T02:25:13Z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eyJoZGlkIjoiOGI4YjkzNGE2YjRlZjhjMDE5ZTk1OGIxZTJlMTY1MzciLCJ1c2VySWQiOiIyMDQxODI4NTkifQ==</vt:lpwstr>
  </property>
  <property fmtid="{D5CDD505-2E9C-101B-9397-08002B2CF9AE}" pid="4" name="ICV">
    <vt:lpwstr>F0ED71D89F8946F280A8BD42A0E90983_12</vt:lpwstr>
  </property>
</Properties>
</file>