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C68E3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分项报价表（格式自拟</w:t>
      </w:r>
      <w:bookmarkStart w:id="0" w:name="_GoBack"/>
      <w:bookmarkEnd w:id="0"/>
      <w:r>
        <w:rPr>
          <w:rFonts w:hint="eastAsia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CB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2026-07-07T10:38:06Z</dcterms:created>
  <dc:creator>江小花</dc:creator>
  <cp:lastModifiedBy>江小花</cp:lastModifiedBy>
  <dcterms:modified xsi:type="dcterms:W3CDTF">2026-07-07T10:38:18Z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eyJoZGlkIjoiNjNiZGNhYTJmOGY3MDhjYzhhYTI2Mjc0NTBhODEzODYiLCJ1c2VySWQiOiIxMjY1MTc4OTA3In0=</vt:lpwstr>
  </property>
  <property fmtid="{D5CDD505-2E9C-101B-9397-08002B2CF9AE}" pid="4" name="ICV">
    <vt:lpwstr>E957F7844A47419FB0A63778933F1067_12</vt:lpwstr>
  </property>
</Properties>
</file>