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D6773">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outlineLvl w:val="0"/>
        <w:rPr>
          <w:rFonts w:hint="eastAsia" w:ascii="仿宋" w:hAnsi="仿宋" w:eastAsia="仿宋" w:cs="仿宋"/>
          <w:b/>
          <w:bCs/>
          <w:snapToGrid w:val="0"/>
          <w:color w:val="auto"/>
          <w:kern w:val="0"/>
          <w:sz w:val="20"/>
          <w:szCs w:val="20"/>
          <w:highlight w:val="none"/>
          <w:lang w:eastAsia="en-US"/>
        </w:rPr>
      </w:pPr>
      <w:r>
        <w:rPr>
          <w:rFonts w:hint="eastAsia" w:ascii="仿宋" w:hAnsi="仿宋" w:eastAsia="仿宋" w:cs="仿宋"/>
          <w:b/>
          <w:bCs/>
          <w:snapToGrid w:val="0"/>
          <w:color w:val="auto"/>
          <w:kern w:val="0"/>
          <w:sz w:val="20"/>
          <w:szCs w:val="20"/>
          <w:highlight w:val="none"/>
          <w:lang w:eastAsia="en-US"/>
        </w:rPr>
        <w:t>政府采购供应商拒绝政府采购领域商业贿赂承诺书</w:t>
      </w:r>
    </w:p>
    <w:p w14:paraId="09E4DC6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为响应党中央、国务院关于治理政府采购领域商业贿赂行为的号召，我单位在此庄严承诺：</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1、在参与政府采购活动中遵纪守法、诚信经营、公平竞标。</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2、不向采购人、采购代理机构和政府采购评审专家进行任何形式的商业贿赂以谋取交易机会。</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3、不向采购代理机构和采购人提供虚假资质文件或采用虚假应标方式参与政府采购市场竞争并谋取成交、成交。</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4、不采取“围标、陪标”等商业欺诈手段获得政府采购定单。</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5、不采取不正当手段低毁、排挤其他供应商。</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6、不在提供商品和服务时“偷梁换柱、以次充好”损害采购人的合法权益。</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7、不与采购人、采购代理机构政府采购评审专家或其它供应商恶意串通，进行质疑和投诉，维护政府采购市场秩序。</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8、尊重和接受政府采购监督管理部门的监督和采购代理机构的要求，承担因违约行为给采购人造成的损失。</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9、不发生其他有悖于政府采购公开、公平、公正和诚信原则的行为。</w:t>
      </w:r>
    </w:p>
    <w:p w14:paraId="42B5DBD5">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left="251" w:leftChars="114"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 xml:space="preserve"> </w:t>
      </w:r>
    </w:p>
    <w:p w14:paraId="3D6CF272">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承诺单位：</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（公      章）</w:t>
      </w:r>
    </w:p>
    <w:p w14:paraId="17EFD2CE">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2"/>
          <w:sz w:val="20"/>
          <w:szCs w:val="20"/>
          <w:highlight w:val="none"/>
          <w:lang w:val="en-US" w:eastAsia="zh-CN" w:bidi="ar-SA"/>
        </w:rPr>
        <w:t>全权代表</w:t>
      </w:r>
      <w:r>
        <w:rPr>
          <w:rFonts w:hint="eastAsia" w:ascii="仿宋" w:hAnsi="仿宋" w:eastAsia="仿宋" w:cs="仿宋"/>
          <w:snapToGrid w:val="0"/>
          <w:color w:val="auto"/>
          <w:kern w:val="0"/>
          <w:sz w:val="20"/>
          <w:szCs w:val="20"/>
          <w:highlight w:val="none"/>
          <w:lang w:eastAsia="en-US"/>
        </w:rPr>
        <w:t>：</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（签字或盖章）</w:t>
      </w:r>
    </w:p>
    <w:p w14:paraId="7B8FBA7D">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地    址：</w:t>
      </w:r>
      <w:r>
        <w:rPr>
          <w:rFonts w:hint="eastAsia" w:ascii="仿宋" w:hAnsi="仿宋" w:eastAsia="仿宋" w:cs="仿宋"/>
          <w:snapToGrid w:val="0"/>
          <w:color w:val="auto"/>
          <w:kern w:val="0"/>
          <w:sz w:val="20"/>
          <w:szCs w:val="20"/>
          <w:highlight w:val="none"/>
          <w:u w:val="single"/>
          <w:lang w:eastAsia="en-US"/>
        </w:rPr>
        <w:t xml:space="preserve">                                   </w:t>
      </w:r>
    </w:p>
    <w:p w14:paraId="79330E00">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邮    编：</w:t>
      </w:r>
      <w:r>
        <w:rPr>
          <w:rFonts w:hint="eastAsia" w:ascii="仿宋" w:hAnsi="仿宋" w:eastAsia="仿宋" w:cs="仿宋"/>
          <w:snapToGrid w:val="0"/>
          <w:color w:val="auto"/>
          <w:kern w:val="0"/>
          <w:sz w:val="20"/>
          <w:szCs w:val="20"/>
          <w:highlight w:val="none"/>
          <w:u w:val="single"/>
          <w:lang w:eastAsia="en-US"/>
        </w:rPr>
        <w:t xml:space="preserve">                                   </w:t>
      </w:r>
    </w:p>
    <w:p w14:paraId="4BFE020A">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电    话：</w:t>
      </w:r>
      <w:r>
        <w:rPr>
          <w:rFonts w:hint="eastAsia" w:ascii="仿宋" w:hAnsi="仿宋" w:eastAsia="仿宋" w:cs="仿宋"/>
          <w:snapToGrid w:val="0"/>
          <w:color w:val="auto"/>
          <w:kern w:val="0"/>
          <w:sz w:val="20"/>
          <w:szCs w:val="20"/>
          <w:highlight w:val="none"/>
          <w:u w:val="single"/>
          <w:lang w:eastAsia="en-US"/>
        </w:rPr>
        <w:t xml:space="preserve">                                   </w:t>
      </w:r>
    </w:p>
    <w:p w14:paraId="48A73D23">
      <w:pPr>
        <w:pStyle w:val="4"/>
        <w:keepNext w:val="0"/>
        <w:keepLines w:val="0"/>
        <w:pageBreakBefore w:val="0"/>
        <w:widowControl/>
        <w:shd w:val="clear"/>
        <w:wordWrap/>
        <w:overflowPunct/>
        <w:topLinePunct w:val="0"/>
        <w:bidi w:val="0"/>
        <w:spacing w:line="36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r>
        <w:rPr>
          <w:rFonts w:hint="eastAsia" w:ascii="仿宋" w:hAnsi="仿宋" w:eastAsia="仿宋" w:cs="仿宋"/>
          <w:color w:val="auto"/>
          <w:sz w:val="20"/>
          <w:szCs w:val="20"/>
          <w:highlight w:val="none"/>
          <w:lang w:val="en-US" w:eastAsia="zh-CN"/>
        </w:rPr>
        <w:t xml:space="preserve">  </w:t>
      </w:r>
    </w:p>
    <w:p w14:paraId="6F1CC749">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0"/>
          <w:szCs w:val="20"/>
          <w:highlight w:val="none"/>
          <w:lang w:val="zh-CN" w:eastAsia="zh-CN"/>
        </w:rPr>
      </w:pPr>
    </w:p>
    <w:p w14:paraId="77181E1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726EA1"/>
    <w:rsid w:val="6E726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2026-08-14T10:44:00Z</dcterms:created>
  <dc:creator>aaa</dc:creator>
  <cp:lastModifiedBy>aaa</cp:lastModifiedBy>
  <dcterms:modified xsi:type="dcterms:W3CDTF">2026-08-14T10:45:04Z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35CE222FEA9A478499EF76476938E363_11</vt:lpwstr>
  </property>
  <property fmtid="{D5CDD505-2E9C-101B-9397-08002B2CF9AE}" pid="4" name="KSOTemplateDocerSaveRecord">
    <vt:lpwstr>eyJoZGlkIjoiOGQxZDQyYjEzNTMyMmM2MjRlM2NjM2ExN2I0YjhmNzciLCJ1c2VySWQiOiI0MTA1MzM4NDYifQ==</vt:lpwstr>
  </property>
</Properties>
</file>