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版本号：GR26-ZB-01920260506001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办公耗材、配件维修及司法鉴定中心耗材项目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GR26-ZB-019</w:t>
      </w:r>
      <w:r>
        <w:br/>
      </w:r>
      <w:r>
        <w:br/>
      </w:r>
      <w:r>
        <w:br/>
      </w:r>
    </w:p>
    <w:p>
      <w:pPr>
        <w:pStyle w:val="null3"/>
        <w:jc w:val="center"/>
        <w:outlineLvl w:val="2"/>
      </w:pPr>
      <w:r>
        <w:rPr>
          <w:rFonts w:ascii="仿宋_GB2312" w:hAnsi="仿宋_GB2312" w:cs="仿宋_GB2312" w:eastAsia="仿宋_GB2312"/>
          <w:sz w:val="28"/>
          <w:b/>
        </w:rPr>
        <w:t>西安市公安局碑林分局（本级）</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西安市公安局碑林分局（本级）</w:t>
      </w:r>
      <w:r>
        <w:rPr>
          <w:rFonts w:ascii="仿宋_GB2312" w:hAnsi="仿宋_GB2312" w:cs="仿宋_GB2312" w:eastAsia="仿宋_GB2312"/>
        </w:rPr>
        <w:t>委托，拟对</w:t>
      </w:r>
      <w:r>
        <w:rPr>
          <w:rFonts w:ascii="仿宋_GB2312" w:hAnsi="仿宋_GB2312" w:cs="仿宋_GB2312" w:eastAsia="仿宋_GB2312"/>
        </w:rPr>
        <w:t>办公耗材、配件维修及司法鉴定中心耗材项目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GR26-ZB-019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办公耗材、配件维修及司法鉴定中心耗材项目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本项目为西安市公安局碑林分局办公耗材、配件维修及司法鉴定中心耗材项目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西安市公安局碑林分局（本级）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西安市碑林区东大街243号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西安市公安局碑林分局（本级）经办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029-86752038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采购包2：400,000.00元</w:t>
            </w:r>
          </w:p>
          <w:p>
            <w:pPr>
              <w:pStyle w:val="null3"/>
            </w:pPr>
            <w:r>
              <w:rPr>
                <w:rFonts w:ascii="仿宋_GB2312" w:hAnsi="仿宋_GB2312" w:cs="仿宋_GB2312" w:eastAsia="仿宋_GB2312"/>
              </w:rPr>
              <w:t>采购包3：400,000.00元</w:t>
            </w:r>
          </w:p>
          <w:p>
            <w:pPr>
              <w:pStyle w:val="null3"/>
            </w:pPr>
            <w:r>
              <w:rPr>
                <w:rFonts w:ascii="仿宋_GB2312" w:hAnsi="仿宋_GB2312" w:cs="仿宋_GB2312" w:eastAsia="仿宋_GB2312"/>
              </w:rPr>
              <w:t>采购包4：1,237,560.00元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显示器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复印纸，硒鼓</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第一、二、三包采购代理服务费以采购项目的预算金额作为收费基数，第四包以中标金额作为收费基数，按照国家计委（计价格【2002】1980号）《招标代理服务收费管理暂行办法》规定的货物类收费标准收取。由中标供应商向采购代理机构一次性支付 ，具体收费金额以采购结果公示为准。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西安市公安局碑林分局（本级）</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西安市公安局碑林分局（本级）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西安市公安局碑林分局（本级）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本项目为西安市公安局碑林分局办公耗材、配件维修及司法鉴定中心耗材项目。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办公耗材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办公耗材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办公耗材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1,237,560.00</w:t>
      </w:r>
    </w:p>
    <w:p>
      <w:pPr>
        <w:pStyle w:val="null3"/>
      </w:pPr>
      <w:r>
        <w:rPr>
          <w:rFonts w:ascii="仿宋_GB2312" w:hAnsi="仿宋_GB2312" w:cs="仿宋_GB2312" w:eastAsia="仿宋_GB2312"/>
        </w:rPr>
        <w:t>采购包最高限价（元）: 1,237,560.00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司法鉴定实验室耗材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1,237,560.00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2"/>
              <w:gridCol w:w="183"/>
              <w:gridCol w:w="183"/>
              <w:gridCol w:w="404"/>
              <w:gridCol w:w="290"/>
              <w:gridCol w:w="204"/>
              <w:gridCol w:w="596"/>
              <w:gridCol w:w="196"/>
              <w:gridCol w:w="179"/>
              <w:gridCol w:w="196"/>
            </w:tblGrid>
            <w:tr>
              <w:tc>
                <w:tcPr>
                  <w:tcW w:type="dxa" w:w="2533"/>
                  <w:gridSpan w:val="1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耗材清单</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商品名称</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规格型号</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机器型号</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品类</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颜色</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打印量</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价格</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CM1108ADN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6118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TASKalfa M4125idn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联想粉盒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LT2451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LJ2405D/2455D/2605D/7690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≥2600页，图像密度：≥1.40，底灰≤0.003（反射密度仪），灰度等级≥14,定影牢固度≥98%。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803</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HP DeskJet 2132/2131 All-in-One Printer/HP DeskJet 1111/1112 Printer/HP DeskJet 2621/2622/2623 All-in-One Printer/HP Amp 125 Printer/HP AMP 120 Printer/HP Deskjet 2628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CF218A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M104a/M104w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惠普成像硒鼓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CF219A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vMerge/>
                  <w:tcBorders>
                    <w:top w:val="none" w:color="000000" w:sz="4"/>
                    <w:left w:val="none" w:color="000000" w:sz="4"/>
                    <w:bottom w:val="single" w:color="000000" w:sz="4"/>
                    <w:right w:val="single" w:color="000000" w:sz="4"/>
                  </w:tcBorders>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CP1210/CP1215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≥2200页，揭膜力：≤25，底灰≤0.004（反射密度计），定影牢固度≥96%。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≥1400页，揭膜力：≤42，底灰≤0.004（反射密度计），定影牢固度≥95%。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≥1400页，揭膜力：≤44，底灰≤0.004（反射密度计），定影牢固度≥98%。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≥1400页，揭膜力：≤22，底灰≤0.004（反射密度计），定影牢固度≥97%。</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CF510A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HP MFP M181fw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≥1100页，揭膜力：≤34，底灰≤0.004（图像密度测试法），定影牢固度≥98%。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CF513A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CF512A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CF511A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GT53XL</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Tank511/310/585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CE255A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M500/M525dn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6741</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L801/L810/L805/L1800/L850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6745</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浅蓝色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6746</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浅红色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LQ-630K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LQ-630K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MAXIFY MB5180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L3158/L3118/L3119/L1218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r>
                    <w:rPr>
                      <w:rFonts w:ascii="仿宋_GB2312" w:hAnsi="仿宋_GB2312" w:cs="仿宋_GB2312" w:eastAsia="仿宋_GB2312"/>
                      <w:sz w:val="22"/>
                      <w:color w:val="000000"/>
                    </w:rPr>
                    <w:t>≥4500页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6721</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L101/L111/L130/L201/L211/L220/L301/L303/L310/L313/L351/L353/L358/L360/L363/L365/L455/L551/L558/L565/L1300/L380/L485/L383/L385/L405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LQ-790K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LQ-790K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爱普生墨盒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T290</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WF-110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爱普生墨盒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T289</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PD-211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P2505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得实色带架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DS-7830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DS-7830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富士施乐粉盒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P115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P115b</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DPK9500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DPK9500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Q2612A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                                  图像密度≥1.60，底灰≤0.008（反射密度仪），灰度等级≥16，定影牢固度≥91%。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CC388碳粉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126A/1007/1008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Q2612碳粉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1005/1020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CE313A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M176/MFP/M177FW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CE312A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CE311A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惠普成像硒鼓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CE314A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黑彩</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W1110A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136W/108A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CC388A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HP1136 /126A/1007/1008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                                   图像密度≥1.54，底灰≤0.009（图像密度测试法），灰度等级≥16，定影牢固度≥93%。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CF500A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M254dw/ MF281FDW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≥1400页，揭膜力≤61，                  底灰≤0.011（发射密度计），定影牢固度≥93%，层次≥15。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M283fdn硒鼓</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OJ200 / OJ258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CRG925A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LBP6018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2520/2029/2529/4729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iR-ADV C3330/3325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NPG-67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G3830/G1831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NPG-28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iR2016/iR2020/iR2016J/iR2020J/iR2016i/iR2020i/iR2020s/iR2018/iR2018i/iR2022/iR2022i/iR2025/iR2030/iR2116J/iR2120S/iR2120J/iR2318L/iR2320L/iR2320N/iR2420D/iR2320J/iR2420L/iR2422L/iR2422N/iR2422D/iR2422J/iR2420LS</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CRG912/925A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LBP6018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MG3680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MG3680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TK5243</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P5026cdn/P5026cdw/M5526cdn/M5526cdw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M5521cdn/M5521cdw/M5021cdn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G4810/G4800/G3812/G3810/G3800/G2800/G2810/G2811/G1810/G1800/G3811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MP2014C</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MP2014/MP2014ADN/MP2014D/MP2014AD/M2700/M2701/IM2702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MP3352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MP 2852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联想粉盒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LT2822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LJ2200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联想碳粉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TN2215碳粉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J2200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三星碳粉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1610碳粉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M2621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70g  </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MLT-D115A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M2671N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施乐粉盒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P105B</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M158F</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DR2250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BTD 60BK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T4500DW/720dw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 5009M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 5009Y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 5009C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TN2225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MFC7360/2890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TN2115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DCP-7030/7040/7045N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DR2350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 7480D/MFC7380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TN2325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MFC7380/MFC 7480D</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LD2451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LJ2405D/2455D/2605D/7690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映美色带架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FP-5400K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FP-5400K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PD-206</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M6506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CF228A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M403d/M403n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                                      图像密度≥1.52，底灰≤0.009（反射密度仪），灰度等级≥15，定影牢固度≥96%。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DPK800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BP-880K/BP-690K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CF278A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P1606DN/M1536dnf</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CF280A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M401d,401dn,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NPG-59</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iR 2202L/iR 2002G</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74C30CO</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CS720/CS725/CX725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74C30KO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74C30MO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74C30YO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BTD60BK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T4500DW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品红色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佳文油墨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JC850CS</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油墨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bl>
          <w:tbl>
            <w:tblPr>
              <w:tblBorders>
                <w:top w:val="none" w:color="000000" w:sz="4"/>
                <w:left w:val="none" w:color="000000" w:sz="4"/>
                <w:bottom w:val="none" w:color="000000" w:sz="4"/>
                <w:right w:val="none" w:color="000000" w:sz="4"/>
                <w:insideH w:val="none"/>
                <w:insideV w:val="none"/>
              </w:tblBorders>
            </w:tblPr>
            <w:tblGrid>
              <w:gridCol w:w="194"/>
              <w:gridCol w:w="650"/>
              <w:gridCol w:w="1154"/>
              <w:gridCol w:w="129"/>
              <w:gridCol w:w="194"/>
              <w:gridCol w:w="232"/>
            </w:tblGrid>
            <w:tr>
              <w:tc>
                <w:tcPr>
                  <w:tcW w:type="dxa" w:w="2553"/>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办公用品清单</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货物名称</w:t>
                  </w:r>
                </w:p>
              </w:tc>
              <w:tc>
                <w:tcPr>
                  <w:tcW w:type="dxa" w:w="1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参数规格</w:t>
                  </w:r>
                </w:p>
              </w:tc>
              <w:tc>
                <w:tcPr>
                  <w:tcW w:type="dxa" w:w="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价格</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A4/70克/500张/8包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A4/75克/500张/8包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A4/80克/500张/5包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A5/70克/16包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A3/70克/4包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A4-80g-25包(浅红)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A4-80g-25包(浅蓝)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A3皮纹纸160g</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160g(深蓝色）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订书钉</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   1000枚/盒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回形针</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100枚/盒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起钉器</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电话机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r>
                    <w:rPr>
                      <w:rFonts w:ascii="仿宋_GB2312" w:hAnsi="仿宋_GB2312" w:cs="仿宋_GB2312" w:eastAsia="仿宋_GB2312"/>
                      <w:sz w:val="22"/>
                      <w:color w:val="000000"/>
                    </w:rPr>
                    <w:t>带录音</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圆形笔筒</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美工刀</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混色</w:t>
                  </w:r>
                  <w:r>
                    <w:rPr>
                      <w:rFonts w:ascii="仿宋_GB2312" w:hAnsi="仿宋_GB2312" w:cs="仿宋_GB2312" w:eastAsia="仿宋_GB2312"/>
                      <w:sz w:val="22"/>
                      <w:color w:val="000000"/>
                    </w:rPr>
                    <w:t>/银色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高级记事本</w:t>
                  </w:r>
                  <w:r>
                    <w:rPr>
                      <w:rFonts w:ascii="仿宋_GB2312" w:hAnsi="仿宋_GB2312" w:cs="仿宋_GB2312" w:eastAsia="仿宋_GB2312"/>
                      <w:sz w:val="22"/>
                      <w:color w:val="000000"/>
                    </w:rPr>
                    <w:t>(黑)</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16k-112张(黑)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高级记事本</w:t>
                  </w:r>
                  <w:r>
                    <w:rPr>
                      <w:rFonts w:ascii="仿宋_GB2312" w:hAnsi="仿宋_GB2312" w:cs="仿宋_GB2312" w:eastAsia="仿宋_GB2312"/>
                      <w:sz w:val="22"/>
                      <w:color w:val="000000"/>
                    </w:rPr>
                    <w:t>(黑)</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96张-25K(黑)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橡胶圈</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100g/筒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牛皮信封</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(米黄色)-5号(20个/包)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抽杆夹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5只/包 1.5cm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档案盒</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档案盒</w:t>
                  </w:r>
                  <w:r>
                    <w:rPr>
                      <w:rFonts w:ascii="仿宋_GB2312" w:hAnsi="仿宋_GB2312" w:cs="仿宋_GB2312" w:eastAsia="仿宋_GB2312"/>
                      <w:sz w:val="22"/>
                      <w:color w:val="000000"/>
                    </w:rPr>
                    <w:t>(蓝) 35cm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文件套</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10只/包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剪刀</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直尺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20cm  透明</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圆珠笔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  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中性台笔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优逸白板笔</w:t>
                  </w: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优逸白板笔</w:t>
                  </w: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记号笔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记号笔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高级绘图铅笔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2B  绿色(12支/盒)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(白)18*32mm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(白)23*49mm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(白)23*33mm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修正液</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固体胶</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液体胶</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橡皮擦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钢笔擦</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橡皮擦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铅笔擦</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磁钉</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φ30mm (6个/卡)</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14.14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皮面笔记本</w:t>
                  </w:r>
                  <w:r>
                    <w:rPr>
                      <w:rFonts w:ascii="仿宋_GB2312" w:hAnsi="仿宋_GB2312" w:cs="仿宋_GB2312" w:eastAsia="仿宋_GB2312"/>
                      <w:sz w:val="22"/>
                      <w:color w:val="000000"/>
                    </w:rPr>
                    <w:t>(黑)</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80页-25K</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皮面笔记本</w:t>
                  </w:r>
                  <w:r>
                    <w:rPr>
                      <w:rFonts w:ascii="仿宋_GB2312" w:hAnsi="仿宋_GB2312" w:cs="仿宋_GB2312" w:eastAsia="仿宋_GB2312"/>
                      <w:sz w:val="22"/>
                      <w:color w:val="000000"/>
                    </w:rPr>
                    <w:t>(黑)</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120页-25K</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会议记录本</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16K-80张(黑)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会议记录本</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80张-25K</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钢卷尺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5m(黄)</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钢直尺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20cm(银色)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皮卷尺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30m(黑)(把)</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28.71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50mm(筒装)(黑)(12只/筒)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41mm(筒装)(黑)(24只/筒)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25mm筒装(黑)(48只/筒)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32mm(筒装)(黑)(24只/筒)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19mm筒装(黑)(40只/筒)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15mm筒装(黑)(60只/筒)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海绵缸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方形笔筒</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中号圆纸篓</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266x218x280mm金属丝网喷塑工艺(黑)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7.5寸(蓝)(2片/付)</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9"(蓝)(2片/付)</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6"(蓝)(2片/付)</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45*55cm(30个/卷)八角底 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50*60cm(30个/卷)八角底 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快干印台</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秒干印台</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快干清洁印泥油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秒干印油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48只/筒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60只/筒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0.5mm弹簧头(黑)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0.5mm弹簧头(红)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0.7mm弹簧头(黑)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1.0mm子弹头(黑)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子弹头中性笔芯</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0.5mm子弹头(黑)(支)</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子弹头中性笔芯</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0.7mm子弹头(黑)(支)</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直液式走珠笔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r>
                    <w:rPr>
                      <w:rFonts w:ascii="仿宋_GB2312" w:hAnsi="仿宋_GB2312" w:cs="仿宋_GB2312" w:eastAsia="仿宋_GB2312"/>
                      <w:sz w:val="22"/>
                      <w:color w:val="000000"/>
                    </w:rPr>
                    <w:t>0.5mm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封箱胶带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48mm*60y*50um(6卷/筒)(高透)</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21.78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文具胶带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12mm*14y*38um(12卷/筒)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棉纸双面胶带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9mm*10y*80um(白)(32卷/袋)</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EVA泡棉双面胶带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24mm*5y*2.5mm(白)(1卷/袋)</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桌面计算器</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资料册</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40页  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双强力夹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单强力夹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长押夹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公文包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深灰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公文包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手提式双层收纳袋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手提式双层收纳袋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25.64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14.75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小号锋利型美工刀片</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银色</w:t>
                  </w:r>
                  <w:r>
                    <w:rPr>
                      <w:rFonts w:ascii="仿宋_GB2312" w:hAnsi="仿宋_GB2312" w:cs="仿宋_GB2312" w:eastAsia="仿宋_GB2312"/>
                      <w:sz w:val="22"/>
                      <w:color w:val="000000"/>
                    </w:rPr>
                    <w:t>(10片/盒)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卷笔刀</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24只/桶</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63.72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挂钩</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1.5kg(白色)(4只/卡)</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挂钩</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1kg(白色)(3只/卡)</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21.94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随心贴挂钩</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w:t>
                  </w:r>
                  <w:r>
                    <w:rPr>
                      <w:rFonts w:ascii="仿宋_GB2312" w:hAnsi="仿宋_GB2312" w:cs="仿宋_GB2312" w:eastAsia="仿宋_GB2312"/>
                      <w:sz w:val="22"/>
                      <w:color w:val="000000"/>
                    </w:rPr>
                    <w:t>3个/卡）</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皮面本</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250mm*175mm80张 （黑色）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25.93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皮面本</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205mm*143mm80张（黑色）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文件袋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牛皮纸档案袋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(混浆)(米黄色)(10只/包)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插排</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延长线插座</w:t>
                  </w:r>
                  <w:r>
                    <w:rPr>
                      <w:rFonts w:ascii="仿宋_GB2312" w:hAnsi="仿宋_GB2312" w:cs="仿宋_GB2312" w:eastAsia="仿宋_GB2312"/>
                      <w:sz w:val="22"/>
                      <w:color w:val="000000"/>
                    </w:rPr>
                    <w:t>6位（全5孔）3米</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短杆口袋</w:t>
                  </w:r>
                  <w:r>
                    <w:rPr>
                      <w:rFonts w:ascii="仿宋_GB2312" w:hAnsi="仿宋_GB2312" w:cs="仿宋_GB2312" w:eastAsia="仿宋_GB2312"/>
                      <w:sz w:val="22"/>
                      <w:color w:val="000000"/>
                    </w:rPr>
                    <w:t>黑</w:t>
                  </w:r>
                  <w:r>
                    <w:rPr>
                      <w:rFonts w:ascii="仿宋_GB2312" w:hAnsi="仿宋_GB2312" w:cs="仿宋_GB2312" w:eastAsia="仿宋_GB2312"/>
                      <w:sz w:val="22"/>
                      <w:color w:val="000000"/>
                    </w:rPr>
                    <w:t>0.5  5支/盒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24.75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中性笔芯</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短杆口袋芯</w:t>
                  </w:r>
                  <w:r>
                    <w:rPr>
                      <w:rFonts w:ascii="仿宋_GB2312" w:hAnsi="仿宋_GB2312" w:cs="仿宋_GB2312" w:eastAsia="仿宋_GB2312"/>
                      <w:sz w:val="22"/>
                      <w:color w:val="000000"/>
                    </w:rPr>
                    <w:t>黑</w:t>
                  </w:r>
                  <w:r>
                    <w:rPr>
                      <w:rFonts w:ascii="仿宋_GB2312" w:hAnsi="仿宋_GB2312" w:cs="仿宋_GB2312" w:eastAsia="仿宋_GB2312"/>
                      <w:sz w:val="22"/>
                      <w:color w:val="000000"/>
                    </w:rPr>
                    <w:t>0.5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电池备件</w:t>
                  </w:r>
                  <w:r>
                    <w:rPr>
                      <w:rFonts w:ascii="仿宋_GB2312" w:hAnsi="仿宋_GB2312" w:cs="仿宋_GB2312" w:eastAsia="仿宋_GB2312"/>
                      <w:sz w:val="22"/>
                      <w:color w:val="000000"/>
                    </w:rPr>
                    <w:t>/5号</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2粒装  5号   </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电池备件</w:t>
                  </w:r>
                  <w:r>
                    <w:rPr>
                      <w:rFonts w:ascii="仿宋_GB2312" w:hAnsi="仿宋_GB2312" w:cs="仿宋_GB2312" w:eastAsia="仿宋_GB2312"/>
                      <w:sz w:val="22"/>
                      <w:color w:val="000000"/>
                    </w:rPr>
                    <w:t>/7号</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2粒装  7号  </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1号</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3号</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5号</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党徽</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标准型</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枚</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热敏纸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80*50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热敏纸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80*80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洗衣粉</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无磷</w:t>
                  </w:r>
                  <w:r>
                    <w:rPr>
                      <w:rFonts w:ascii="仿宋_GB2312" w:hAnsi="仿宋_GB2312" w:cs="仿宋_GB2312" w:eastAsia="仿宋_GB2312"/>
                      <w:sz w:val="22"/>
                      <w:color w:val="000000"/>
                    </w:rPr>
                    <w:t>210g—250g</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洗手液</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300ml以上</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消毒液</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洗洁精</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1.5L</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洁厕灵</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卫生纸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12卷/提，总重量≥1800克</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抽纸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100抽以上</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蚊香片</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无味、</w:t>
                  </w:r>
                  <w:r>
                    <w:rPr>
                      <w:rFonts w:ascii="仿宋_GB2312" w:hAnsi="仿宋_GB2312" w:cs="仿宋_GB2312" w:eastAsia="仿宋_GB2312"/>
                      <w:sz w:val="22"/>
                      <w:color w:val="000000"/>
                    </w:rPr>
                    <w:t>36片/盒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茶漏桶</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干湿分离（塑料材质）</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杀虫剂</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笤帚扫把套装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套装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木拖把</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棉线木把</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r>
          </w:tbl>
          <w:tbl>
            <w:tblPr>
              <w:tblInd w:type="dxa" w:w="90"/>
              <w:tblBorders>
                <w:top w:val="none" w:color="000000" w:sz="4"/>
                <w:left w:val="none" w:color="000000" w:sz="4"/>
                <w:bottom w:val="none" w:color="000000" w:sz="4"/>
                <w:right w:val="none" w:color="000000" w:sz="4"/>
                <w:insideH w:val="none"/>
                <w:insideV w:val="none"/>
              </w:tblBorders>
            </w:tblPr>
            <w:tblGrid>
              <w:gridCol w:w="261"/>
              <w:gridCol w:w="425"/>
              <w:gridCol w:w="642"/>
              <w:gridCol w:w="261"/>
              <w:gridCol w:w="261"/>
              <w:gridCol w:w="443"/>
              <w:gridCol w:w="243"/>
            </w:tblGrid>
            <w:tr>
              <w:tc>
                <w:tcPr>
                  <w:tcW w:type="dxa" w:w="2536"/>
                  <w:gridSpan w:val="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配件清单</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货物名称</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参数规格</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价格</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2076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r>
                    <w:rPr>
                      <w:rFonts w:ascii="仿宋_GB2312" w:hAnsi="仿宋_GB2312" w:cs="仿宋_GB2312" w:eastAsia="仿宋_GB2312"/>
                      <w:sz w:val="21"/>
                      <w:color w:val="000000"/>
                    </w:rPr>
                    <w:t>C86 3350 8核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志强系列</w:t>
                  </w:r>
                  <w:r>
                    <w:rPr>
                      <w:rFonts w:ascii="仿宋_GB2312" w:hAnsi="仿宋_GB2312" w:cs="仿宋_GB2312" w:eastAsia="仿宋_GB2312"/>
                      <w:sz w:val="21"/>
                      <w:color w:val="000000"/>
                    </w:rPr>
                    <w:t>E5-2860v4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I5 10400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839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H610芯片组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B760芯片组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6300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B560M芯片组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1188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B460M芯片组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1172.25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7A2000芯片组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1930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C620系列双路主板</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 SATA 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785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4T 监控硬盘 7200转</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768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8T 监控硬盘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2030.8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工控机箱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4U机箱</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包含组装及系统配置服务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42U机柜</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包含安装及组装服务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34800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381.57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128G  </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2T</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4G内存 DD3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4G内存 DD4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8G内存 DDR3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8G内存 DDR4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16G内存DDR3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16G内存DDR4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32G内存 DDR4 ECC</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1298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2G 64bit HDMI+VGA接口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 128bit HDMI+VGA接口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DVDRW</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334</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开关电源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300W开关电源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104.45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开关电源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500W开关电源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116.29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PDU插座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8位 PDU插座</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128.25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8倍速</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USB+Type-c双接口</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CD ≥700M  </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 ≥4.7GB  16X倍速</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电脑摄像头</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鼠标</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有线鼠标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鼠标</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无线鼠标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有线键盘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无线键盘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有线键鼠套装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无线键鼠套装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TF卡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TF卡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读卡器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读卡器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86.91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113.76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七合一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5口千兆 桌面式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8口千兆 桌面式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4500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16口千兆</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8口光交换机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314.56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16口光交换机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357.93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POE 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372.3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耳机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头戴式耳机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有源</w:t>
                  </w:r>
                  <w:r>
                    <w:rPr>
                      <w:rFonts w:ascii="仿宋_GB2312" w:hAnsi="仿宋_GB2312" w:cs="仿宋_GB2312" w:eastAsia="仿宋_GB2312"/>
                      <w:sz w:val="21"/>
                      <w:color w:val="000000"/>
                    </w:rPr>
                    <w:t>2.0音响</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48.67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HDMI线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4K60Hz</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HDMI线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4K60Hz</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光纤线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单芯两钢丝</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USB2.0单磁环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USB2.0双磁环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一分二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一分四</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300万像素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500万像素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监控支架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壁装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包含施工安装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电源适配器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DC12V2A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包含施工安装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光模块</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万兆</w:t>
                  </w:r>
                  <w:r>
                    <w:rPr>
                      <w:rFonts w:ascii="仿宋_GB2312" w:hAnsi="仿宋_GB2312" w:cs="仿宋_GB2312" w:eastAsia="仿宋_GB2312"/>
                      <w:sz w:val="21"/>
                      <w:color w:val="000000"/>
                    </w:rPr>
                    <w:t>50公里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153.21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光纤收发器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显示多屏支架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双显示器支架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4进1出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 移动电源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 移动电源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信号线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DP信号线</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r>
          </w:tbl>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标的名称：办公耗材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2"/>
              <w:gridCol w:w="183"/>
              <w:gridCol w:w="183"/>
              <w:gridCol w:w="404"/>
              <w:gridCol w:w="290"/>
              <w:gridCol w:w="204"/>
              <w:gridCol w:w="596"/>
              <w:gridCol w:w="196"/>
              <w:gridCol w:w="179"/>
              <w:gridCol w:w="196"/>
            </w:tblGrid>
            <w:tr>
              <w:tc>
                <w:tcPr>
                  <w:tcW w:type="dxa" w:w="2533"/>
                  <w:gridSpan w:val="1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耗材清单</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商品名称</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规格型号</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机器型号</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品类</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颜色</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打印量</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价格</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CM1108ADN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6118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TASKalfa M4125idn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联想粉盒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LT2451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LJ2405D/2455D/2605D/7690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≥2600页，图像密度：≥1.40，底灰≤0.003（反射密度仪），灰度等级≥14,定影牢固度≥98%。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803</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HP DeskJet 2132/2131 All-in-One Printer/HP DeskJet 1111/1112 Printer/HP DeskJet 2621/2622/2623 All-in-One Printer/HP Amp 125 Printer/HP AMP 120 Printer/HP Deskjet 2628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CF218A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M104a/M104w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惠普成像硒鼓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CF219A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vMerge/>
                  <w:tcBorders>
                    <w:top w:val="none" w:color="000000" w:sz="4"/>
                    <w:left w:val="none" w:color="000000" w:sz="4"/>
                    <w:bottom w:val="single" w:color="000000" w:sz="4"/>
                    <w:right w:val="single" w:color="000000" w:sz="4"/>
                  </w:tcBorders>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CP1210/CP1215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≥2200页，揭膜力：≤25，底灰≤0.004（反射密度计），定影牢固度≥96%。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≥1400页，揭膜力：≤42，底灰≤0.004（反射密度计），定影牢固度≥95%。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≥1400页，揭膜力：≤44，底灰≤0.004（反射密度计），定影牢固度≥98%。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≥1400页，揭膜力：≤22，底灰≤0.004（反射密度计），定影牢固度≥97%。</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CF510A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HP MFP M181fw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≥1100页，揭膜力：≤34，底灰≤0.004（图像密度测试法），定影牢固度≥98%。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CF513A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CF512A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CF511A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GT53XL</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Tank511/310/585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CE255A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M500/M525dn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6741</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L801/L810/L805/L1800/L850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6745</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浅蓝色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6746</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浅红色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LQ-630K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LQ-630K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MAXIFY MB5180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L3158/L3118/L3119/L1218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r>
                    <w:rPr>
                      <w:rFonts w:ascii="仿宋_GB2312" w:hAnsi="仿宋_GB2312" w:cs="仿宋_GB2312" w:eastAsia="仿宋_GB2312"/>
                      <w:sz w:val="22"/>
                      <w:color w:val="000000"/>
                    </w:rPr>
                    <w:t>≥4500页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6721</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L101/L111/L130/L201/L211/L220/L301/L303/L310/L313/L351/L353/L358/L360/L363/L365/L455/L551/L558/L565/L1300/L380/L485/L383/L385/L405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LQ-790K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LQ-790K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爱普生墨盒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T290</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WF-110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爱普生墨盒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T289</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PD-211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P2505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得实色带架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DS-7830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DS-7830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富士施乐粉盒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P115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P115b</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DPK9500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DPK9500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Q2612A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                                  图像密度≥1.60，底灰≤0.008（反射密度仪），灰度等级≥16，定影牢固度≥91%。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CC388碳粉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126A/1007/1008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Q2612碳粉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1005/1020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CE313A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M176/MFP/M177FW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CE312A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CE311A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惠普成像硒鼓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CE314A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黑彩</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W1110A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136W/108A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CC388A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HP1136 /126A/1007/1008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                                   图像密度≥1.54，底灰≤0.009（图像密度测试法），灰度等级≥16，定影牢固度≥93%。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CF500A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M254dw/ MF281FDW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≥1400页，揭膜力≤61，                  底灰≤0.011（发射密度计），定影牢固度≥93%，层次≥15。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M283fdn硒鼓</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OJ200 / OJ258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CRG925A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LBP6018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2520/2029/2529/4729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iR-ADV C3330/3325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NPG-67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G3830/G1831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NPG-28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iR2016/iR2020/iR2016J/iR2020J/iR2016i/iR2020i/iR2020s/iR2018/iR2018i/iR2022/iR2022i/iR2025/iR2030/iR2116J/iR2120S/iR2120J/iR2318L/iR2320L/iR2320N/iR2420D/iR2320J/iR2420L/iR2422L/iR2422N/iR2422D/iR2422J/iR2420LS</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CRG912/925A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LBP6018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MG3680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MG3680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TK5243</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P5026cdn/P5026cdw/M5526cdn/M5526cdw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M5521cdn/M5521cdw/M5021cdn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G4810/G4800/G3812/G3810/G3800/G2800/G2810/G2811/G1810/G1800/G3811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MP2014C</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MP2014/MP2014ADN/MP2014D/MP2014AD/M2700/M2701/IM2702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MP3352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MP 2852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联想粉盒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LT2822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LJ2200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联想碳粉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TN2215碳粉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J2200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三星碳粉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1610碳粉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M2621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70g  </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MLT-D115A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M2671N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施乐粉盒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P105B</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M158F</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DR2250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BTD 60BK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T4500DW/720dw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 5009M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 5009Y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 5009C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TN2225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MFC7360/2890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TN2115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DCP-7030/7040/7045N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DR2350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 7480D/MFC7380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TN2325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MFC7380/MFC 7480D</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LD2451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LJ2405D/2455D/2605D/7690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映美色带架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FP-5400K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FP-5400K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PD-206</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M6506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CF228A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M403d/M403n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                                      图像密度≥1.52，底灰≤0.009（反射密度仪），灰度等级≥15，定影牢固度≥96%。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DPK800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BP-880K/BP-690K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CF278A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P1606DN/M1536dnf</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CF280A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M401d,401dn,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NPG-59</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iR 2202L/iR 2002G</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74C30CO</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CS720/CS725/CX725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74C30KO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74C30MO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74C30YO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BTD60BK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T4500DW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品红色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佳文油墨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JC850CS</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油墨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bl>
          <w:tbl>
            <w:tblPr>
              <w:tblBorders>
                <w:top w:val="none" w:color="000000" w:sz="4"/>
                <w:left w:val="none" w:color="000000" w:sz="4"/>
                <w:bottom w:val="none" w:color="000000" w:sz="4"/>
                <w:right w:val="none" w:color="000000" w:sz="4"/>
                <w:insideH w:val="none"/>
                <w:insideV w:val="none"/>
              </w:tblBorders>
            </w:tblPr>
            <w:tblGrid>
              <w:gridCol w:w="194"/>
              <w:gridCol w:w="650"/>
              <w:gridCol w:w="1154"/>
              <w:gridCol w:w="129"/>
              <w:gridCol w:w="194"/>
              <w:gridCol w:w="232"/>
            </w:tblGrid>
            <w:tr>
              <w:tc>
                <w:tcPr>
                  <w:tcW w:type="dxa" w:w="2553"/>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办公用品清单</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货物名称</w:t>
                  </w:r>
                </w:p>
              </w:tc>
              <w:tc>
                <w:tcPr>
                  <w:tcW w:type="dxa" w:w="1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参数规格</w:t>
                  </w:r>
                </w:p>
              </w:tc>
              <w:tc>
                <w:tcPr>
                  <w:tcW w:type="dxa" w:w="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价格</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A4/70克/500张/8包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A4/75克/500张/8包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A4/80克/500张/5包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A5/70克/16包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A3/70克/4包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A4-80g-25包(浅红)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A4-80g-25包(浅蓝)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A3皮纹纸160g</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160g(深蓝色）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订书钉</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   1000枚/盒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回形针</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100枚/盒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起钉器</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电话机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r>
                    <w:rPr>
                      <w:rFonts w:ascii="仿宋_GB2312" w:hAnsi="仿宋_GB2312" w:cs="仿宋_GB2312" w:eastAsia="仿宋_GB2312"/>
                      <w:sz w:val="22"/>
                      <w:color w:val="000000"/>
                    </w:rPr>
                    <w:t>带录音</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圆形笔筒</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美工刀</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混色</w:t>
                  </w:r>
                  <w:r>
                    <w:rPr>
                      <w:rFonts w:ascii="仿宋_GB2312" w:hAnsi="仿宋_GB2312" w:cs="仿宋_GB2312" w:eastAsia="仿宋_GB2312"/>
                      <w:sz w:val="22"/>
                      <w:color w:val="000000"/>
                    </w:rPr>
                    <w:t>/银色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高级记事本</w:t>
                  </w:r>
                  <w:r>
                    <w:rPr>
                      <w:rFonts w:ascii="仿宋_GB2312" w:hAnsi="仿宋_GB2312" w:cs="仿宋_GB2312" w:eastAsia="仿宋_GB2312"/>
                      <w:sz w:val="22"/>
                      <w:color w:val="000000"/>
                    </w:rPr>
                    <w:t>(黑)</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16k-112张(黑)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高级记事本</w:t>
                  </w:r>
                  <w:r>
                    <w:rPr>
                      <w:rFonts w:ascii="仿宋_GB2312" w:hAnsi="仿宋_GB2312" w:cs="仿宋_GB2312" w:eastAsia="仿宋_GB2312"/>
                      <w:sz w:val="22"/>
                      <w:color w:val="000000"/>
                    </w:rPr>
                    <w:t>(黑)</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96张-25K(黑)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橡胶圈</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100g/筒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牛皮信封</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(米黄色)-5号(20个/包)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抽杆夹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5只/包 1.5cm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档案盒</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档案盒</w:t>
                  </w:r>
                  <w:r>
                    <w:rPr>
                      <w:rFonts w:ascii="仿宋_GB2312" w:hAnsi="仿宋_GB2312" w:cs="仿宋_GB2312" w:eastAsia="仿宋_GB2312"/>
                      <w:sz w:val="22"/>
                      <w:color w:val="000000"/>
                    </w:rPr>
                    <w:t>(蓝) 35cm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文件套</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10只/包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剪刀</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直尺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20cm  透明</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圆珠笔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  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中性台笔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优逸白板笔</w:t>
                  </w: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优逸白板笔</w:t>
                  </w: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记号笔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记号笔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高级绘图铅笔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2B  绿色(12支/盒)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(白)18*32mm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(白)23*49mm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(白)23*33mm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修正液</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固体胶</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液体胶</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橡皮擦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钢笔擦</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橡皮擦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铅笔擦</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磁钉</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φ30mm (6个/卡)</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14.14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皮面笔记本</w:t>
                  </w:r>
                  <w:r>
                    <w:rPr>
                      <w:rFonts w:ascii="仿宋_GB2312" w:hAnsi="仿宋_GB2312" w:cs="仿宋_GB2312" w:eastAsia="仿宋_GB2312"/>
                      <w:sz w:val="22"/>
                      <w:color w:val="000000"/>
                    </w:rPr>
                    <w:t>(黑)</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80页-25K</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皮面笔记本</w:t>
                  </w:r>
                  <w:r>
                    <w:rPr>
                      <w:rFonts w:ascii="仿宋_GB2312" w:hAnsi="仿宋_GB2312" w:cs="仿宋_GB2312" w:eastAsia="仿宋_GB2312"/>
                      <w:sz w:val="22"/>
                      <w:color w:val="000000"/>
                    </w:rPr>
                    <w:t>(黑)</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120页-25K</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会议记录本</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16K-80张(黑)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会议记录本</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80张-25K</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钢卷尺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5m(黄)</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钢直尺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20cm(银色)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皮卷尺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30m(黑)(把)</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28.71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50mm(筒装)(黑)(12只/筒)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41mm(筒装)(黑)(24只/筒)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25mm筒装(黑)(48只/筒)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32mm(筒装)(黑)(24只/筒)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19mm筒装(黑)(40只/筒)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15mm筒装(黑)(60只/筒)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海绵缸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方形笔筒</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中号圆纸篓</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266x218x280mm金属丝网喷塑工艺(黑)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7.5寸(蓝)(2片/付)</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9"(蓝)(2片/付)</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6"(蓝)(2片/付)</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45*55cm(30个/卷)八角底 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50*60cm(30个/卷)八角底 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快干印台</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秒干印台</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快干清洁印泥油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秒干印油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48只/筒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60只/筒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0.5mm弹簧头(黑)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0.5mm弹簧头(红)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0.7mm弹簧头(黑)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1.0mm子弹头(黑)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子弹头中性笔芯</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0.5mm子弹头(黑)(支)</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子弹头中性笔芯</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0.7mm子弹头(黑)(支)</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直液式走珠笔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r>
                    <w:rPr>
                      <w:rFonts w:ascii="仿宋_GB2312" w:hAnsi="仿宋_GB2312" w:cs="仿宋_GB2312" w:eastAsia="仿宋_GB2312"/>
                      <w:sz w:val="22"/>
                      <w:color w:val="000000"/>
                    </w:rPr>
                    <w:t>0.5mm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封箱胶带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48mm*60y*50um(6卷/筒)(高透)</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21.78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文具胶带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12mm*14y*38um(12卷/筒)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棉纸双面胶带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9mm*10y*80um(白)(32卷/袋)</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EVA泡棉双面胶带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24mm*5y*2.5mm(白)(1卷/袋)</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桌面计算器</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资料册</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40页  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双强力夹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单强力夹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长押夹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公文包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深灰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公文包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手提式双层收纳袋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手提式双层收纳袋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25.64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14.75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小号锋利型美工刀片</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银色</w:t>
                  </w:r>
                  <w:r>
                    <w:rPr>
                      <w:rFonts w:ascii="仿宋_GB2312" w:hAnsi="仿宋_GB2312" w:cs="仿宋_GB2312" w:eastAsia="仿宋_GB2312"/>
                      <w:sz w:val="22"/>
                      <w:color w:val="000000"/>
                    </w:rPr>
                    <w:t>(10片/盒)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卷笔刀</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24只/桶</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63.72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挂钩</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1.5kg(白色)(4只/卡)</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挂钩</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1kg(白色)(3只/卡)</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21.94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随心贴挂钩</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w:t>
                  </w:r>
                  <w:r>
                    <w:rPr>
                      <w:rFonts w:ascii="仿宋_GB2312" w:hAnsi="仿宋_GB2312" w:cs="仿宋_GB2312" w:eastAsia="仿宋_GB2312"/>
                      <w:sz w:val="22"/>
                      <w:color w:val="000000"/>
                    </w:rPr>
                    <w:t>3个/卡）</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皮面本</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250mm*175mm80张 （黑色）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25.93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皮面本</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205mm*143mm80张（黑色）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文件袋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牛皮纸档案袋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(混浆)(米黄色)(10只/包)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插排</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延长线插座</w:t>
                  </w:r>
                  <w:r>
                    <w:rPr>
                      <w:rFonts w:ascii="仿宋_GB2312" w:hAnsi="仿宋_GB2312" w:cs="仿宋_GB2312" w:eastAsia="仿宋_GB2312"/>
                      <w:sz w:val="22"/>
                      <w:color w:val="000000"/>
                    </w:rPr>
                    <w:t>6位（全5孔）3米</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短杆口袋</w:t>
                  </w:r>
                  <w:r>
                    <w:rPr>
                      <w:rFonts w:ascii="仿宋_GB2312" w:hAnsi="仿宋_GB2312" w:cs="仿宋_GB2312" w:eastAsia="仿宋_GB2312"/>
                      <w:sz w:val="22"/>
                      <w:color w:val="000000"/>
                    </w:rPr>
                    <w:t>黑</w:t>
                  </w:r>
                  <w:r>
                    <w:rPr>
                      <w:rFonts w:ascii="仿宋_GB2312" w:hAnsi="仿宋_GB2312" w:cs="仿宋_GB2312" w:eastAsia="仿宋_GB2312"/>
                      <w:sz w:val="22"/>
                      <w:color w:val="000000"/>
                    </w:rPr>
                    <w:t>0.5  5支/盒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24.75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中性笔芯</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短杆口袋芯</w:t>
                  </w:r>
                  <w:r>
                    <w:rPr>
                      <w:rFonts w:ascii="仿宋_GB2312" w:hAnsi="仿宋_GB2312" w:cs="仿宋_GB2312" w:eastAsia="仿宋_GB2312"/>
                      <w:sz w:val="22"/>
                      <w:color w:val="000000"/>
                    </w:rPr>
                    <w:t>黑</w:t>
                  </w:r>
                  <w:r>
                    <w:rPr>
                      <w:rFonts w:ascii="仿宋_GB2312" w:hAnsi="仿宋_GB2312" w:cs="仿宋_GB2312" w:eastAsia="仿宋_GB2312"/>
                      <w:sz w:val="22"/>
                      <w:color w:val="000000"/>
                    </w:rPr>
                    <w:t>0.5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电池备件</w:t>
                  </w:r>
                  <w:r>
                    <w:rPr>
                      <w:rFonts w:ascii="仿宋_GB2312" w:hAnsi="仿宋_GB2312" w:cs="仿宋_GB2312" w:eastAsia="仿宋_GB2312"/>
                      <w:sz w:val="22"/>
                      <w:color w:val="000000"/>
                    </w:rPr>
                    <w:t>/5号</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2粒装  5号   </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电池备件</w:t>
                  </w:r>
                  <w:r>
                    <w:rPr>
                      <w:rFonts w:ascii="仿宋_GB2312" w:hAnsi="仿宋_GB2312" w:cs="仿宋_GB2312" w:eastAsia="仿宋_GB2312"/>
                      <w:sz w:val="22"/>
                      <w:color w:val="000000"/>
                    </w:rPr>
                    <w:t>/7号</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2粒装  7号  </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1号</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3号</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5号</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党徽</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标准型</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枚</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热敏纸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80*50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热敏纸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80*80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洗衣粉</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无磷</w:t>
                  </w:r>
                  <w:r>
                    <w:rPr>
                      <w:rFonts w:ascii="仿宋_GB2312" w:hAnsi="仿宋_GB2312" w:cs="仿宋_GB2312" w:eastAsia="仿宋_GB2312"/>
                      <w:sz w:val="22"/>
                      <w:color w:val="000000"/>
                    </w:rPr>
                    <w:t>210g—250g</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洗手液</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300ml以上</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消毒液</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洗洁精</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1.5L</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洁厕灵</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卫生纸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12卷/提，总重量≥1800克</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抽纸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100抽以上</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蚊香片</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无味、</w:t>
                  </w:r>
                  <w:r>
                    <w:rPr>
                      <w:rFonts w:ascii="仿宋_GB2312" w:hAnsi="仿宋_GB2312" w:cs="仿宋_GB2312" w:eastAsia="仿宋_GB2312"/>
                      <w:sz w:val="22"/>
                      <w:color w:val="000000"/>
                    </w:rPr>
                    <w:t>36片/盒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茶漏桶</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干湿分离（塑料材质）</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杀虫剂</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笤帚扫把套装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套装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木拖把</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棉线木把</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r>
          </w:tbl>
          <w:tbl>
            <w:tblPr>
              <w:tblInd w:type="dxa" w:w="90"/>
              <w:tblBorders>
                <w:top w:val="none" w:color="000000" w:sz="4"/>
                <w:left w:val="none" w:color="000000" w:sz="4"/>
                <w:bottom w:val="none" w:color="000000" w:sz="4"/>
                <w:right w:val="none" w:color="000000" w:sz="4"/>
                <w:insideH w:val="none"/>
                <w:insideV w:val="none"/>
              </w:tblBorders>
            </w:tblPr>
            <w:tblGrid>
              <w:gridCol w:w="261"/>
              <w:gridCol w:w="425"/>
              <w:gridCol w:w="642"/>
              <w:gridCol w:w="261"/>
              <w:gridCol w:w="261"/>
              <w:gridCol w:w="443"/>
              <w:gridCol w:w="243"/>
            </w:tblGrid>
            <w:tr>
              <w:tc>
                <w:tcPr>
                  <w:tcW w:type="dxa" w:w="2536"/>
                  <w:gridSpan w:val="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配件清单</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货物名称</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参数规格</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价格</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2076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r>
                    <w:rPr>
                      <w:rFonts w:ascii="仿宋_GB2312" w:hAnsi="仿宋_GB2312" w:cs="仿宋_GB2312" w:eastAsia="仿宋_GB2312"/>
                      <w:sz w:val="21"/>
                      <w:color w:val="000000"/>
                    </w:rPr>
                    <w:t>C86 3350 8核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志强系列</w:t>
                  </w:r>
                  <w:r>
                    <w:rPr>
                      <w:rFonts w:ascii="仿宋_GB2312" w:hAnsi="仿宋_GB2312" w:cs="仿宋_GB2312" w:eastAsia="仿宋_GB2312"/>
                      <w:sz w:val="21"/>
                      <w:color w:val="000000"/>
                    </w:rPr>
                    <w:t>E5-2860v4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I5 10400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839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H610芯片组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B760芯片组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6300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B560M芯片组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1188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B460M芯片组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1172.25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7A2000芯片组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1930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C620系列双路主板</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 SATA 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785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4T 监控硬盘 7200转</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768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8T 监控硬盘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2030.8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工控机箱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4U机箱</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包含组装及系统配置服务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42U机柜</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包含安装及组装服务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34800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381.57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128G  </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2T</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4G内存 DD3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4G内存 DD4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8G内存 DDR3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8G内存 DDR4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16G内存DDR3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16G内存DDR4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32G内存 DDR4 ECC</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1298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2G 64bit HDMI+VGA接口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 128bit HDMI+VGA接口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DVDRW</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334</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开关电源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300W开关电源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104.45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开关电源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500W开关电源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116.29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PDU插座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8位 PDU插座</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128.25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8倍速</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USB+Type-c双接口</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CD ≥700M  </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 ≥4.7GB  16X倍速</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电脑摄像头</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鼠标</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有线鼠标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鼠标</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无线鼠标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有线键盘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无线键盘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有线键鼠套装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无线键鼠套装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TF卡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TF卡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读卡器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读卡器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86.91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113.76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七合一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5口千兆 桌面式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8口千兆 桌面式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4500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16口千兆</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8口光交换机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314.56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16口光交换机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357.93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POE 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372.3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耳机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头戴式耳机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有源</w:t>
                  </w:r>
                  <w:r>
                    <w:rPr>
                      <w:rFonts w:ascii="仿宋_GB2312" w:hAnsi="仿宋_GB2312" w:cs="仿宋_GB2312" w:eastAsia="仿宋_GB2312"/>
                      <w:sz w:val="21"/>
                      <w:color w:val="000000"/>
                    </w:rPr>
                    <w:t>2.0音响</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48.67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HDMI线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4K60Hz</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HDMI线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4K60Hz</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光纤线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单芯两钢丝</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USB2.0单磁环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USB2.0双磁环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一分二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一分四</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300万像素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500万像素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监控支架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壁装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包含施工安装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电源适配器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DC12V2A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包含施工安装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光模块</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万兆</w:t>
                  </w:r>
                  <w:r>
                    <w:rPr>
                      <w:rFonts w:ascii="仿宋_GB2312" w:hAnsi="仿宋_GB2312" w:cs="仿宋_GB2312" w:eastAsia="仿宋_GB2312"/>
                      <w:sz w:val="21"/>
                      <w:color w:val="000000"/>
                    </w:rPr>
                    <w:t>50公里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153.21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光纤收发器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显示多屏支架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双显示器支架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4进1出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 移动电源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 移动电源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信号线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DP信号线</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r>
          </w:tbl>
          <w:p>
            <w:pPr>
              <w:pStyle w:val="null3"/>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标的名称：办公耗材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2"/>
              <w:gridCol w:w="183"/>
              <w:gridCol w:w="183"/>
              <w:gridCol w:w="404"/>
              <w:gridCol w:w="290"/>
              <w:gridCol w:w="204"/>
              <w:gridCol w:w="596"/>
              <w:gridCol w:w="196"/>
              <w:gridCol w:w="179"/>
              <w:gridCol w:w="196"/>
            </w:tblGrid>
            <w:tr>
              <w:tc>
                <w:tcPr>
                  <w:tcW w:type="dxa" w:w="2533"/>
                  <w:gridSpan w:val="1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耗材清单</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商品名称</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规格型号</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机器型号</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品类</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颜色</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打印量</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价格</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CM1108ADN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6118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TASKalfa M4125idn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联想粉盒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LT2451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LJ2405D/2455D/2605D/7690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≥2600页，图像密度：≥1.40，底灰≤0.003（反射密度仪），灰度等级≥14,定影牢固度≥98%。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803</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HP DeskJet 2132/2131 All-in-One Printer/HP DeskJet 1111/1112 Printer/HP DeskJet 2621/2622/2623 All-in-One Printer/HP Amp 125 Printer/HP AMP 120 Printer/HP Deskjet 2628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CF218A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M104a/M104w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惠普成像硒鼓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CF219A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vMerge/>
                  <w:tcBorders>
                    <w:top w:val="none" w:color="000000" w:sz="4"/>
                    <w:left w:val="none" w:color="000000" w:sz="4"/>
                    <w:bottom w:val="single" w:color="000000" w:sz="4"/>
                    <w:right w:val="single" w:color="000000" w:sz="4"/>
                  </w:tcBorders>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CP1210/CP1215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≥2200页，揭膜力：≤25，底灰≤0.004（反射密度计），定影牢固度≥96%。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≥1400页，揭膜力：≤42，底灰≤0.004（反射密度计），定影牢固度≥95%。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≥1400页，揭膜力：≤44，底灰≤0.004（反射密度计），定影牢固度≥98%。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≥1400页，揭膜力：≤22，底灰≤0.004（反射密度计），定影牢固度≥97%。</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CF510A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HP MFP M181fw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≥1100页，揭膜力：≤34，底灰≤0.004（图像密度测试法），定影牢固度≥98%。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CF513A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CF512A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CF511A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GT53XL</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Tank511/310/585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CE255A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M500/M525dn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6741</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L801/L810/L805/L1800/L850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6745</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浅蓝色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6746</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浅红色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LQ-630K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LQ-630K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MAXIFY MB5180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L3158/L3118/L3119/L1218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r>
                    <w:rPr>
                      <w:rFonts w:ascii="仿宋_GB2312" w:hAnsi="仿宋_GB2312" w:cs="仿宋_GB2312" w:eastAsia="仿宋_GB2312"/>
                      <w:sz w:val="22"/>
                      <w:color w:val="000000"/>
                    </w:rPr>
                    <w:t>≥4500页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6721</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L101/L111/L130/L201/L211/L220/L301/L303/L310/L313/L351/L353/L358/L360/L363/L365/L455/L551/L558/L565/L1300/L380/L485/L383/L385/L405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LQ-790K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LQ-790K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爱普生墨盒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T290</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WF-110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爱普生墨盒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T289</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PD-211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P2505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得实色带架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DS-7830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DS-7830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富士施乐粉盒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P115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P115b</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DPK9500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DPK9500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Q2612A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                                  图像密度≥1.60，底灰≤0.008（反射密度仪），灰度等级≥16，定影牢固度≥91%。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CC388碳粉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126A/1007/1008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Q2612碳粉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1005/1020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CE313A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M176/MFP/M177FW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CE312A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CE311A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惠普成像硒鼓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CE314A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黑彩</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W1110A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136W/108A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CC388A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HP1136 /126A/1007/1008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                                   图像密度≥1.54，底灰≤0.009（图像密度测试法），灰度等级≥16，定影牢固度≥93%。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CF500A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M254dw/ MF281FDW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≥1400页，揭膜力≤61，                  底灰≤0.011（发射密度计），定影牢固度≥93%，层次≥15。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M283fdn硒鼓</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OJ200 / OJ258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CRG925A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LBP6018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2520/2029/2529/4729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iR-ADV C3330/3325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NPG-67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G3830/G1831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NPG-28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iR2016/iR2020/iR2016J/iR2020J/iR2016i/iR2020i/iR2020s/iR2018/iR2018i/iR2022/iR2022i/iR2025/iR2030/iR2116J/iR2120S/iR2120J/iR2318L/iR2320L/iR2320N/iR2420D/iR2320J/iR2420L/iR2422L/iR2422N/iR2422D/iR2422J/iR2420LS</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CRG912/925A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LBP6018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MG3680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MG3680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TK5243</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P5026cdn/P5026cdw/M5526cdn/M5526cdw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M5521cdn/M5521cdw/M5021cdn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G4810/G4800/G3812/G3810/G3800/G2800/G2810/G2811/G1810/G1800/G3811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MP2014C</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MP2014/MP2014ADN/MP2014D/MP2014AD/M2700/M2701/IM2702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MP3352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MP 2852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联想粉盒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LT2822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LJ2200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联想碳粉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TN2215碳粉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J2200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三星碳粉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1610碳粉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M2621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70g  </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MLT-D115A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M2671N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施乐粉盒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P105B</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M158F</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DR2250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BTD 60BK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T4500DW/720dw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 5009M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 5009Y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 5009C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TN2225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MFC7360/2890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TN2115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DCP-7030/7040/7045N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DR2350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 7480D/MFC7380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TN2325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MFC7380/MFC 7480D</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LD2451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LJ2405D/2455D/2605D/7690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映美色带架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FP-5400K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FP-5400K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PD-206</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M6506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CF228A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M403d/M403n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                                      图像密度≥1.52，底灰≤0.009（反射密度仪），灰度等级≥15，定影牢固度≥96%。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DPK800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BP-880K/BP-690K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CF278A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P1606DN/M1536dnf</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CF280A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M401d,401dn,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NPG-59</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iR 2202L/iR 2002G</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74C30CO</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CS720/CS725/CX725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74C30KO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74C30MO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74C30YO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BTD60BK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T4500DW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品红色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佳文油墨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JC850CS</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油墨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bl>
          <w:tbl>
            <w:tblPr>
              <w:tblBorders>
                <w:top w:val="none" w:color="000000" w:sz="4"/>
                <w:left w:val="none" w:color="000000" w:sz="4"/>
                <w:bottom w:val="none" w:color="000000" w:sz="4"/>
                <w:right w:val="none" w:color="000000" w:sz="4"/>
                <w:insideH w:val="none"/>
                <w:insideV w:val="none"/>
              </w:tblBorders>
            </w:tblPr>
            <w:tblGrid>
              <w:gridCol w:w="194"/>
              <w:gridCol w:w="650"/>
              <w:gridCol w:w="1154"/>
              <w:gridCol w:w="129"/>
              <w:gridCol w:w="194"/>
              <w:gridCol w:w="232"/>
            </w:tblGrid>
            <w:tr>
              <w:tc>
                <w:tcPr>
                  <w:tcW w:type="dxa" w:w="2553"/>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办公用品清单</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货物名称</w:t>
                  </w:r>
                </w:p>
              </w:tc>
              <w:tc>
                <w:tcPr>
                  <w:tcW w:type="dxa" w:w="1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参数规格</w:t>
                  </w:r>
                </w:p>
              </w:tc>
              <w:tc>
                <w:tcPr>
                  <w:tcW w:type="dxa" w:w="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价格</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A4/70克/500张/8包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A4/75克/500张/8包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A4/80克/500张/5包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A5/70克/16包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A3/70克/4包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A4-80g-25包(浅红)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彩色复印纸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A4-80g-25包(浅蓝)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A3皮纹纸160g</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160g(深蓝色）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订书钉</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   1000枚/盒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回形针</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100枚/盒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起钉器</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电话机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r>
                    <w:rPr>
                      <w:rFonts w:ascii="仿宋_GB2312" w:hAnsi="仿宋_GB2312" w:cs="仿宋_GB2312" w:eastAsia="仿宋_GB2312"/>
                      <w:sz w:val="22"/>
                      <w:color w:val="000000"/>
                    </w:rPr>
                    <w:t>带录音</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圆形笔筒</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美工刀</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混色</w:t>
                  </w:r>
                  <w:r>
                    <w:rPr>
                      <w:rFonts w:ascii="仿宋_GB2312" w:hAnsi="仿宋_GB2312" w:cs="仿宋_GB2312" w:eastAsia="仿宋_GB2312"/>
                      <w:sz w:val="22"/>
                      <w:color w:val="000000"/>
                    </w:rPr>
                    <w:t>/银色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高级记事本</w:t>
                  </w:r>
                  <w:r>
                    <w:rPr>
                      <w:rFonts w:ascii="仿宋_GB2312" w:hAnsi="仿宋_GB2312" w:cs="仿宋_GB2312" w:eastAsia="仿宋_GB2312"/>
                      <w:sz w:val="22"/>
                      <w:color w:val="000000"/>
                    </w:rPr>
                    <w:t>(黑)</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16k-112张(黑)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高级记事本</w:t>
                  </w:r>
                  <w:r>
                    <w:rPr>
                      <w:rFonts w:ascii="仿宋_GB2312" w:hAnsi="仿宋_GB2312" w:cs="仿宋_GB2312" w:eastAsia="仿宋_GB2312"/>
                      <w:sz w:val="22"/>
                      <w:color w:val="000000"/>
                    </w:rPr>
                    <w:t>(黑)</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96张-25K(黑)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橡胶圈</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100g/筒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牛皮信封</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(米黄色)-5号(20个/包)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抽杆夹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5只/包 1.5cm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档案盒</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档案盒</w:t>
                  </w:r>
                  <w:r>
                    <w:rPr>
                      <w:rFonts w:ascii="仿宋_GB2312" w:hAnsi="仿宋_GB2312" w:cs="仿宋_GB2312" w:eastAsia="仿宋_GB2312"/>
                      <w:sz w:val="22"/>
                      <w:color w:val="000000"/>
                    </w:rPr>
                    <w:t>(蓝) 35cm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文件套</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10只/包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剪刀</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直尺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20cm  透明</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圆珠笔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  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中性台笔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优逸白板笔</w:t>
                  </w: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优逸白板笔</w:t>
                  </w: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记号笔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记号笔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高级绘图铅笔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2B  绿色(12支/盒)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(白)18*32mm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(白)23*49mm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(白)23*33mm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修正液</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固体胶</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液体胶</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橡皮擦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钢笔擦</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橡皮擦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铅笔擦</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磁钉</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φ30mm (6个/卡)</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14.14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皮面笔记本</w:t>
                  </w:r>
                  <w:r>
                    <w:rPr>
                      <w:rFonts w:ascii="仿宋_GB2312" w:hAnsi="仿宋_GB2312" w:cs="仿宋_GB2312" w:eastAsia="仿宋_GB2312"/>
                      <w:sz w:val="22"/>
                      <w:color w:val="000000"/>
                    </w:rPr>
                    <w:t>(黑)</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80页-25K</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皮面笔记本</w:t>
                  </w:r>
                  <w:r>
                    <w:rPr>
                      <w:rFonts w:ascii="仿宋_GB2312" w:hAnsi="仿宋_GB2312" w:cs="仿宋_GB2312" w:eastAsia="仿宋_GB2312"/>
                      <w:sz w:val="22"/>
                      <w:color w:val="000000"/>
                    </w:rPr>
                    <w:t>(黑)</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120页-25K</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会议记录本</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16K-80张(黑)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会议记录本</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80张-25K</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钢卷尺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5m(黄)</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钢直尺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20cm(银色)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皮卷尺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30m(黑)(把)</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28.71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50mm(筒装)(黑)(12只/筒)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41mm(筒装)(黑)(24只/筒)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25mm筒装(黑)(48只/筒)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32mm(筒装)(黑)(24只/筒)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19mm筒装(黑)(40只/筒)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15mm筒装(黑)(60只/筒)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海绵缸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方形笔筒</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中号圆纸篓</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266x218x280mm金属丝网喷塑工艺(黑)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7.5寸(蓝)(2片/付)</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9"(蓝)(2片/付)</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6"(蓝)(2片/付)</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45*55cm(30个/卷)八角底 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50*60cm(30个/卷)八角底 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快干印台</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秒干印台</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快干清洁印泥油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秒干印油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48只/筒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60只/筒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0.5mm弹簧头(黑)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0.5mm弹簧头(红)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0.7mm弹簧头(黑)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1.0mm子弹头(黑)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子弹头中性笔芯</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0.5mm子弹头(黑)(支)</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子弹头中性笔芯</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0.7mm子弹头(黑)(支)</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直液式走珠笔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r>
                    <w:rPr>
                      <w:rFonts w:ascii="仿宋_GB2312" w:hAnsi="仿宋_GB2312" w:cs="仿宋_GB2312" w:eastAsia="仿宋_GB2312"/>
                      <w:sz w:val="22"/>
                      <w:color w:val="000000"/>
                    </w:rPr>
                    <w:t>0.5mm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封箱胶带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48mm*60y*50um(6卷/筒)(高透)</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21.78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文具胶带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12mm*14y*38um(12卷/筒)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棉纸双面胶带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9mm*10y*80um(白)(32卷/袋)</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EVA泡棉双面胶带</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24mm*5y*2.5mm(白)(1卷/袋)</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桌面计算器</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资料册</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40页  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双强力夹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单强力夹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长押夹</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公文包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深灰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公文包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手提式双层收纳袋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手提式双层收纳袋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25.64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14.75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小号锋利型美工刀片</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银色</w:t>
                  </w:r>
                  <w:r>
                    <w:rPr>
                      <w:rFonts w:ascii="仿宋_GB2312" w:hAnsi="仿宋_GB2312" w:cs="仿宋_GB2312" w:eastAsia="仿宋_GB2312"/>
                      <w:sz w:val="22"/>
                      <w:color w:val="000000"/>
                    </w:rPr>
                    <w:t>(10片/盒)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卷笔刀</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24只/桶</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63.72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挂钩</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1.5kg(白色)(4只/卡)</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挂钩</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1kg(白色)(3只/卡)</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21.94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随心贴挂钩</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w:t>
                  </w:r>
                  <w:r>
                    <w:rPr>
                      <w:rFonts w:ascii="仿宋_GB2312" w:hAnsi="仿宋_GB2312" w:cs="仿宋_GB2312" w:eastAsia="仿宋_GB2312"/>
                      <w:sz w:val="22"/>
                      <w:color w:val="000000"/>
                    </w:rPr>
                    <w:t>3个/卡）</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皮面本</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250mm*175mm80张 （黑色）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25.93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皮面本</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205mm*143mm80张（黑色）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文件袋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牛皮纸档案袋</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(混浆)(米黄色)(10只/包)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插排</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延长线插座</w:t>
                  </w:r>
                  <w:r>
                    <w:rPr>
                      <w:rFonts w:ascii="仿宋_GB2312" w:hAnsi="仿宋_GB2312" w:cs="仿宋_GB2312" w:eastAsia="仿宋_GB2312"/>
                      <w:sz w:val="22"/>
                      <w:color w:val="000000"/>
                    </w:rPr>
                    <w:t>6位（全5孔）3米</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短杆口袋</w:t>
                  </w:r>
                  <w:r>
                    <w:rPr>
                      <w:rFonts w:ascii="仿宋_GB2312" w:hAnsi="仿宋_GB2312" w:cs="仿宋_GB2312" w:eastAsia="仿宋_GB2312"/>
                      <w:sz w:val="22"/>
                      <w:color w:val="000000"/>
                    </w:rPr>
                    <w:t>黑</w:t>
                  </w:r>
                  <w:r>
                    <w:rPr>
                      <w:rFonts w:ascii="仿宋_GB2312" w:hAnsi="仿宋_GB2312" w:cs="仿宋_GB2312" w:eastAsia="仿宋_GB2312"/>
                      <w:sz w:val="22"/>
                      <w:color w:val="000000"/>
                    </w:rPr>
                    <w:t>0.5  5支/盒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24.75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中性笔芯</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短杆口袋芯</w:t>
                  </w:r>
                  <w:r>
                    <w:rPr>
                      <w:rFonts w:ascii="仿宋_GB2312" w:hAnsi="仿宋_GB2312" w:cs="仿宋_GB2312" w:eastAsia="仿宋_GB2312"/>
                      <w:sz w:val="22"/>
                      <w:color w:val="000000"/>
                    </w:rPr>
                    <w:t>黑</w:t>
                  </w:r>
                  <w:r>
                    <w:rPr>
                      <w:rFonts w:ascii="仿宋_GB2312" w:hAnsi="仿宋_GB2312" w:cs="仿宋_GB2312" w:eastAsia="仿宋_GB2312"/>
                      <w:sz w:val="22"/>
                      <w:color w:val="000000"/>
                    </w:rPr>
                    <w:t>0.5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电池备件</w:t>
                  </w:r>
                  <w:r>
                    <w:rPr>
                      <w:rFonts w:ascii="仿宋_GB2312" w:hAnsi="仿宋_GB2312" w:cs="仿宋_GB2312" w:eastAsia="仿宋_GB2312"/>
                      <w:sz w:val="22"/>
                      <w:color w:val="000000"/>
                    </w:rPr>
                    <w:t>/5号</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2粒装  5号   </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电池备件</w:t>
                  </w:r>
                  <w:r>
                    <w:rPr>
                      <w:rFonts w:ascii="仿宋_GB2312" w:hAnsi="仿宋_GB2312" w:cs="仿宋_GB2312" w:eastAsia="仿宋_GB2312"/>
                      <w:sz w:val="22"/>
                      <w:color w:val="000000"/>
                    </w:rPr>
                    <w:t>/7号</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2粒装  7号  </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1号</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3号</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5号</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党徽</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标准型</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枚</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热敏纸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80*50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热敏纸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80*80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洗衣粉</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无磷</w:t>
                  </w:r>
                  <w:r>
                    <w:rPr>
                      <w:rFonts w:ascii="仿宋_GB2312" w:hAnsi="仿宋_GB2312" w:cs="仿宋_GB2312" w:eastAsia="仿宋_GB2312"/>
                      <w:sz w:val="22"/>
                      <w:color w:val="000000"/>
                    </w:rPr>
                    <w:t>210g—250g</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洗手液</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300ml以上</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消毒液</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洗洁精</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1.5L</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洁厕灵</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卫生纸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12卷/提，总重量≥1800克</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抽纸</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100抽以上</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蚊香片</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无味、</w:t>
                  </w:r>
                  <w:r>
                    <w:rPr>
                      <w:rFonts w:ascii="仿宋_GB2312" w:hAnsi="仿宋_GB2312" w:cs="仿宋_GB2312" w:eastAsia="仿宋_GB2312"/>
                      <w:sz w:val="22"/>
                      <w:color w:val="000000"/>
                    </w:rPr>
                    <w:t>36片/盒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茶漏桶</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干湿分离（塑料材质）</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杀虫剂</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笤帚扫把套装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套装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木拖把</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棉线木把</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r>
          </w:tbl>
          <w:tbl>
            <w:tblPr>
              <w:tblInd w:type="dxa" w:w="90"/>
              <w:tblBorders>
                <w:top w:val="none" w:color="000000" w:sz="4"/>
                <w:left w:val="none" w:color="000000" w:sz="4"/>
                <w:bottom w:val="none" w:color="000000" w:sz="4"/>
                <w:right w:val="none" w:color="000000" w:sz="4"/>
                <w:insideH w:val="none"/>
                <w:insideV w:val="none"/>
              </w:tblBorders>
            </w:tblPr>
            <w:tblGrid>
              <w:gridCol w:w="261"/>
              <w:gridCol w:w="425"/>
              <w:gridCol w:w="642"/>
              <w:gridCol w:w="261"/>
              <w:gridCol w:w="261"/>
              <w:gridCol w:w="443"/>
              <w:gridCol w:w="243"/>
            </w:tblGrid>
            <w:tr>
              <w:tc>
                <w:tcPr>
                  <w:tcW w:type="dxa" w:w="2536"/>
                  <w:gridSpan w:val="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配件清单</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货物名称</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参数规格</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价格</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2076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r>
                    <w:rPr>
                      <w:rFonts w:ascii="仿宋_GB2312" w:hAnsi="仿宋_GB2312" w:cs="仿宋_GB2312" w:eastAsia="仿宋_GB2312"/>
                      <w:sz w:val="21"/>
                      <w:color w:val="000000"/>
                    </w:rPr>
                    <w:t>C86 3350 8核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志强系列</w:t>
                  </w:r>
                  <w:r>
                    <w:rPr>
                      <w:rFonts w:ascii="仿宋_GB2312" w:hAnsi="仿宋_GB2312" w:cs="仿宋_GB2312" w:eastAsia="仿宋_GB2312"/>
                      <w:sz w:val="21"/>
                      <w:color w:val="000000"/>
                    </w:rPr>
                    <w:t>E5-2860v4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I5 10400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839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H610芯片组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B760芯片组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6300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B560M芯片组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1188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B460M芯片组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1172.25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7A2000芯片组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1930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C620系列双路主板</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 SATA 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785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4T 监控硬盘 7200转</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768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8T 监控硬盘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2030.8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工控机箱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4U机箱</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包含组装及系统配置服务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42U机柜</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包含安装及组装服务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34800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381.57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128G  </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2T</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4G内存 DD3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4G内存 DD4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8G内存 DDR3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8G内存 DDR4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16G内存DDR3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16G内存DDR4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32G内存 DDR4 ECC</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1298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2G 64bit HDMI+VGA接口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 128bit HDMI+VGA接口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DVDRW</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334</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开关电源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300W开关电源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104.45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开关电源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500W开关电源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116.29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PDU插座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8位 PDU插座</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128.25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8倍速</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USB+Type-c双接口</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CD ≥700M  </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 ≥4.7GB  16X倍速</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电脑摄像头</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鼠标</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有线鼠标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鼠标</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无线鼠标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有线键盘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无线键盘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有线键鼠套装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无线键鼠套装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TF卡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TF卡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读卡器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读卡器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86.91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113.76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七合一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5口千兆 桌面式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8口千兆 桌面式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4500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16口千兆</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8口光交换机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314.56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16口光交换机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357.93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POE 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372.3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耳机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头戴式耳机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有源</w:t>
                  </w:r>
                  <w:r>
                    <w:rPr>
                      <w:rFonts w:ascii="仿宋_GB2312" w:hAnsi="仿宋_GB2312" w:cs="仿宋_GB2312" w:eastAsia="仿宋_GB2312"/>
                      <w:sz w:val="21"/>
                      <w:color w:val="000000"/>
                    </w:rPr>
                    <w:t>2.0音响</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48.67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HDMI线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4K60Hz</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HDMI线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4K60Hz</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光纤线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单芯两钢丝</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USB2.0单磁环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USB2.0双磁环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一分二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一分四</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300万像素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500万像素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监控支架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壁装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包含施工安装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电源适配器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DC12V2A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包含施工安装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光模块</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万兆</w:t>
                  </w:r>
                  <w:r>
                    <w:rPr>
                      <w:rFonts w:ascii="仿宋_GB2312" w:hAnsi="仿宋_GB2312" w:cs="仿宋_GB2312" w:eastAsia="仿宋_GB2312"/>
                      <w:sz w:val="21"/>
                      <w:color w:val="000000"/>
                    </w:rPr>
                    <w:t>50公里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153.21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光纤收发器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显示多屏支架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双显示器支架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4进1出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 移动电源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 移动电源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信号线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DP信号线</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r>
          </w:tbl>
          <w:p>
            <w:pPr>
              <w:pStyle w:val="null3"/>
              <w:jc w:val="both"/>
            </w:pP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标的名称：司法鉴定实验室耗材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一、详细清单</w:t>
            </w:r>
          </w:p>
          <w:tbl>
            <w:tblPr>
              <w:tblBorders>
                <w:top w:val="none" w:color="000000" w:sz="4"/>
                <w:left w:val="none" w:color="000000" w:sz="4"/>
                <w:bottom w:val="none" w:color="000000" w:sz="4"/>
                <w:right w:val="none" w:color="000000" w:sz="4"/>
                <w:insideH w:val="none"/>
                <w:insideV w:val="none"/>
              </w:tblBorders>
            </w:tblPr>
            <w:tblGrid>
              <w:gridCol w:w="203"/>
              <w:gridCol w:w="961"/>
              <w:gridCol w:w="558"/>
              <w:gridCol w:w="208"/>
              <w:gridCol w:w="234"/>
              <w:gridCol w:w="376"/>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9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品名</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规格型号</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常染色体案件检测试剂盒（</w:t>
                  </w:r>
                  <w:r>
                    <w:rPr>
                      <w:rFonts w:ascii="仿宋_GB2312" w:hAnsi="仿宋_GB2312" w:cs="仿宋_GB2312" w:eastAsia="仿宋_GB2312"/>
                      <w:sz w:val="24"/>
                    </w:rPr>
                    <w:t>21位点）</w:t>
                  </w:r>
                  <w:r>
                    <w:rPr>
                      <w:rFonts w:ascii="仿宋_GB2312" w:hAnsi="仿宋_GB2312" w:cs="仿宋_GB2312" w:eastAsia="仿宋_GB2312"/>
                      <w:sz w:val="24"/>
                    </w:rPr>
                    <w:t>（</w:t>
                  </w:r>
                  <w:r>
                    <w:rPr>
                      <w:rFonts w:ascii="仿宋_GB2312" w:hAnsi="仿宋_GB2312" w:cs="仿宋_GB2312" w:eastAsia="仿宋_GB2312"/>
                      <w:sz w:val="24"/>
                    </w:rPr>
                    <w:t>核心产品</w:t>
                  </w:r>
                  <w:r>
                    <w:rPr>
                      <w:rFonts w:ascii="仿宋_GB2312" w:hAnsi="仿宋_GB2312" w:cs="仿宋_GB2312" w:eastAsia="仿宋_GB2312"/>
                      <w:sz w:val="24"/>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200人份/盒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允许</w:t>
                  </w:r>
                  <w:r>
                    <w:rPr>
                      <w:rFonts w:ascii="仿宋_GB2312" w:hAnsi="仿宋_GB2312" w:cs="仿宋_GB2312" w:eastAsia="仿宋_GB2312"/>
                      <w:sz w:val="24"/>
                      <w:b/>
                    </w:rPr>
                    <w:t>进口</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Y染色体案件检测试剂盒（41位点）</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100人份/盒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允许</w:t>
                  </w:r>
                  <w:r>
                    <w:rPr>
                      <w:rFonts w:ascii="仿宋_GB2312" w:hAnsi="仿宋_GB2312" w:cs="仿宋_GB2312" w:eastAsia="仿宋_GB2312"/>
                      <w:sz w:val="24"/>
                      <w:b/>
                    </w:rPr>
                    <w:t>进口</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Liz600内标</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200ul*2支/盒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允许</w:t>
                  </w:r>
                  <w:r>
                    <w:rPr>
                      <w:rFonts w:ascii="仿宋_GB2312" w:hAnsi="仿宋_GB2312" w:cs="仿宋_GB2312" w:eastAsia="仿宋_GB2312"/>
                      <w:sz w:val="24"/>
                      <w:b/>
                    </w:rPr>
                    <w:t>进口</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3500阳极缓冲液</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4个/盒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允许</w:t>
                  </w:r>
                  <w:r>
                    <w:rPr>
                      <w:rFonts w:ascii="仿宋_GB2312" w:hAnsi="仿宋_GB2312" w:cs="仿宋_GB2312" w:eastAsia="仿宋_GB2312"/>
                      <w:sz w:val="24"/>
                      <w:b/>
                    </w:rPr>
                    <w:t>进口</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3500阴极缓冲液</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4个/盒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允许</w:t>
                  </w:r>
                  <w:r>
                    <w:rPr>
                      <w:rFonts w:ascii="仿宋_GB2312" w:hAnsi="仿宋_GB2312" w:cs="仿宋_GB2312" w:eastAsia="仿宋_GB2312"/>
                      <w:sz w:val="24"/>
                      <w:b/>
                    </w:rPr>
                    <w:t>进口</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3500分析用胶</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384次/盒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允许</w:t>
                  </w:r>
                  <w:r>
                    <w:rPr>
                      <w:rFonts w:ascii="仿宋_GB2312" w:hAnsi="仿宋_GB2312" w:cs="仿宋_GB2312" w:eastAsia="仿宋_GB2312"/>
                      <w:sz w:val="24"/>
                      <w:b/>
                    </w:rPr>
                    <w:t>进口</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超纯甲酰胺</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25ml/瓶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允许</w:t>
                  </w:r>
                  <w:r>
                    <w:rPr>
                      <w:rFonts w:ascii="仿宋_GB2312" w:hAnsi="仿宋_GB2312" w:cs="仿宋_GB2312" w:eastAsia="仿宋_GB2312"/>
                      <w:sz w:val="24"/>
                      <w:b/>
                    </w:rPr>
                    <w:t>进口</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3500调节试剂</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1次用量/盒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允许</w:t>
                  </w:r>
                  <w:r>
                    <w:rPr>
                      <w:rFonts w:ascii="仿宋_GB2312" w:hAnsi="仿宋_GB2312" w:cs="仿宋_GB2312" w:eastAsia="仿宋_GB2312"/>
                      <w:sz w:val="24"/>
                      <w:b/>
                    </w:rPr>
                    <w:t>进口</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DTT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5g/瓶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超微量磁珠法</w:t>
                  </w:r>
                  <w:r>
                    <w:rPr>
                      <w:rFonts w:ascii="仿宋_GB2312" w:hAnsi="仿宋_GB2312" w:cs="仿宋_GB2312" w:eastAsia="仿宋_GB2312"/>
                      <w:sz w:val="24"/>
                    </w:rPr>
                    <w:t>DNA提取试剂盒（KingFisher专用）</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48人份/盒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KingFisher磁套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12连排/50条/箱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翻转式过滤管</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200套/盒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生物物证提取棉签</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50份/包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芦荟乳胶手套（无粉）</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S号/25双/20盒/箱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芦荟乳胶手套（无粉）</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L号/25双/20盒/箱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PVC无粉手套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L号/50双/10盒/箱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PE手套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50双/10包/5盒/箱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抗人精斑鉴定检测试纸条（</w:t>
                  </w:r>
                  <w:r>
                    <w:rPr>
                      <w:rFonts w:ascii="仿宋_GB2312" w:hAnsi="仿宋_GB2312" w:cs="仿宋_GB2312" w:eastAsia="仿宋_GB2312"/>
                      <w:sz w:val="24"/>
                    </w:rPr>
                    <w:t>PSA）</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1人份/袋</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抗人血斑鉴定检测试纸条（</w:t>
                  </w:r>
                  <w:r>
                    <w:rPr>
                      <w:rFonts w:ascii="仿宋_GB2312" w:hAnsi="仿宋_GB2312" w:cs="仿宋_GB2312" w:eastAsia="仿宋_GB2312"/>
                      <w:sz w:val="24"/>
                    </w:rPr>
                    <w:t>FOB）</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1人份/袋</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抽纸</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200抽/3包/16提/箱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1.5mL离心管</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500支/10盒/箱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一次性使用灭菌橡胶手套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7.5#，50双/8盒/箱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一次性口罩</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50只/10盒/箱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小号脱落细胞粘取器</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10*10mm，100个/盒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提取生物物证专用棉签（</w:t>
                  </w:r>
                  <w:r>
                    <w:rPr>
                      <w:rFonts w:ascii="仿宋_GB2312" w:hAnsi="仿宋_GB2312" w:cs="仿宋_GB2312" w:eastAsia="仿宋_GB2312"/>
                      <w:sz w:val="24"/>
                    </w:rPr>
                    <w:t>I型，易折头）</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30包/盒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502胶</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20g/瓶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一号纸质物证袋</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50个/包，46*30*17cm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三号纸质物证袋</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50个/包，25*15*8cm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四号纸质物证袋</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50个/包，14*21cm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五号纸质物证袋</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50个/包，16*10cm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六号纸质物证袋</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50个/包，10*9cm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一次性无纺布勘查鞋套（带底）</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20双/包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大号塑料物证袋</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100个/包，30.5*43.5cm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物证箱</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400*500*400mm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硅胶钢卷尺</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5m*19mm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现场通行踏板</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血样采集卡</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75套/盒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透气式</w:t>
                  </w:r>
                  <w:r>
                    <w:rPr>
                      <w:rFonts w:ascii="仿宋_GB2312" w:hAnsi="仿宋_GB2312" w:cs="仿宋_GB2312" w:eastAsia="仿宋_GB2312"/>
                      <w:sz w:val="24"/>
                    </w:rPr>
                    <w:t>DNA采集植绒拭子</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20支/5包/盒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10uL袋装吸头</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1000支/20包/箱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200uL袋装黄吸头</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1000支/20包/箱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1000uL袋装蓝吸头</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1000支/5包/箱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96孔半裙板</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10块/5包/箱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0.2mLPCR单管</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500支*2袋/10盒/箱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实验室一次性台布</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60*80cm，30张/50包/箱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垃圾袋</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50*60cm3丝*100只/包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黑色垃圾袋</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80*100cm*50只/包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黑色中性笔</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0.5mm，12支/盒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黑色小双头细杆记号笔</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12支/盒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终端过滤器</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水箱终端过滤器</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纯化柱</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自来水预处理柱</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棉芯柱</w:t>
                  </w:r>
                  <w:r>
                    <w:rPr>
                      <w:rFonts w:ascii="仿宋_GB2312" w:hAnsi="仿宋_GB2312" w:cs="仿宋_GB2312" w:eastAsia="仿宋_GB2312"/>
                      <w:sz w:val="24"/>
                    </w:rPr>
                    <w:t>3个+树脂柱1个/套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中性多酶生态型消洗剂</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5L/桶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桶</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树脂软化盐</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500g/袋</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b/>
              </w:rPr>
              <w:t>二、技术参数</w:t>
            </w:r>
          </w:p>
          <w:tbl>
            <w:tblPr>
              <w:tblBorders>
                <w:top w:val="none" w:color="000000" w:sz="4"/>
                <w:left w:val="none" w:color="000000" w:sz="4"/>
                <w:bottom w:val="none" w:color="000000" w:sz="4"/>
                <w:right w:val="none" w:color="000000" w:sz="4"/>
                <w:insideH w:val="none"/>
                <w:insideV w:val="none"/>
              </w:tblBorders>
            </w:tblPr>
            <w:tblGrid>
              <w:gridCol w:w="126"/>
              <w:gridCol w:w="407"/>
              <w:gridCol w:w="2015"/>
            </w:tblGrid>
            <w:tr>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品名</w:t>
                  </w:r>
                </w:p>
              </w:tc>
              <w:tc>
                <w:tcPr>
                  <w:tcW w:type="dxa" w:w="2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常染色体案件检测试剂盒（</w:t>
                  </w:r>
                  <w:r>
                    <w:rPr>
                      <w:rFonts w:ascii="仿宋_GB2312" w:hAnsi="仿宋_GB2312" w:cs="仿宋_GB2312" w:eastAsia="仿宋_GB2312"/>
                      <w:sz w:val="24"/>
                    </w:rPr>
                    <w:t>21位点）</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1、采用五色荧光检测，至少21个位点复合扩增；</w:t>
                  </w:r>
                </w:p>
                <w:p>
                  <w:pPr>
                    <w:pStyle w:val="null3"/>
                    <w:jc w:val="left"/>
                  </w:pPr>
                  <w:r>
                    <w:rPr>
                      <w:rFonts w:ascii="仿宋_GB2312" w:hAnsi="仿宋_GB2312" w:cs="仿宋_GB2312" w:eastAsia="仿宋_GB2312"/>
                      <w:sz w:val="24"/>
                    </w:rPr>
                    <w:t>▲2、试剂盒可对21个基因座（20个STR位点和1个性别位点）进行复核扩增及检测，包括CSF1PO、D2S1338、D3S1358、D5S818、D7S820、D8S1179、D13S317、D16S539、D18S51、D19S433、D21S11、FGA、THO1、TPOX、vWA、D1S1656、D6S1043、D12S391、Penta D、Penta E和Amelogenin；</w:t>
                  </w:r>
                </w:p>
                <w:p>
                  <w:pPr>
                    <w:pStyle w:val="null3"/>
                    <w:jc w:val="left"/>
                  </w:pPr>
                  <w:r>
                    <w:rPr>
                      <w:rFonts w:ascii="仿宋_GB2312" w:hAnsi="仿宋_GB2312" w:cs="仿宋_GB2312" w:eastAsia="仿宋_GB2312"/>
                      <w:sz w:val="24"/>
                    </w:rPr>
                    <w:t>▲3、试剂盒包含扩增所需全部试剂（热启动酶、引物对、内标、等位基因Ladder、扩增用水）；</w:t>
                  </w:r>
                </w:p>
                <w:p>
                  <w:pPr>
                    <w:pStyle w:val="null3"/>
                    <w:jc w:val="left"/>
                  </w:pPr>
                  <w:r>
                    <w:rPr>
                      <w:rFonts w:ascii="仿宋_GB2312" w:hAnsi="仿宋_GB2312" w:cs="仿宋_GB2312" w:eastAsia="仿宋_GB2312"/>
                      <w:sz w:val="24"/>
                    </w:rPr>
                    <w:t>▲4、可以直接扩增FTA卡、棉签、血滤纸等，也可用于刑事案件物证提取完扩增，扩增时间≤90分钟；</w:t>
                  </w:r>
                </w:p>
                <w:p>
                  <w:pPr>
                    <w:pStyle w:val="null3"/>
                    <w:jc w:val="left"/>
                  </w:pPr>
                  <w:r>
                    <w:rPr>
                      <w:rFonts w:ascii="仿宋_GB2312" w:hAnsi="仿宋_GB2312" w:cs="仿宋_GB2312" w:eastAsia="仿宋_GB2312"/>
                      <w:sz w:val="24"/>
                    </w:rPr>
                    <w:t>5、抗抑扩增制剂能力强，血红素达到500uM情况下，可以得到准确分型；腐植酸、单宁酸分别达到200ng/ul的情况下，可得到准确分型；</w:t>
                  </w:r>
                </w:p>
                <w:p>
                  <w:pPr>
                    <w:pStyle w:val="null3"/>
                    <w:jc w:val="left"/>
                  </w:pPr>
                  <w:r>
                    <w:rPr>
                      <w:rFonts w:ascii="仿宋_GB2312" w:hAnsi="仿宋_GB2312" w:cs="仿宋_GB2312" w:eastAsia="仿宋_GB2312"/>
                      <w:sz w:val="24"/>
                    </w:rPr>
                    <w:t>6、试剂盒必须具备由中国安全技术防范认证中心颁发的《中国公共安全产品认证证书》，提供证书扫描件；</w:t>
                  </w:r>
                </w:p>
                <w:p>
                  <w:pPr>
                    <w:pStyle w:val="null3"/>
                    <w:jc w:val="left"/>
                  </w:pPr>
                  <w:r>
                    <w:rPr>
                      <w:rFonts w:ascii="仿宋_GB2312" w:hAnsi="仿宋_GB2312" w:cs="仿宋_GB2312" w:eastAsia="仿宋_GB2312"/>
                      <w:sz w:val="24"/>
                    </w:rPr>
                    <w:t>7、试剂盒名称和基因座参数信息均已收录入国家数据库，须提供数据库试剂盒名称及基因座信息截图证明；</w:t>
                  </w:r>
                </w:p>
                <w:p>
                  <w:pPr>
                    <w:pStyle w:val="null3"/>
                    <w:jc w:val="left"/>
                  </w:pPr>
                  <w:r>
                    <w:rPr>
                      <w:rFonts w:ascii="仿宋_GB2312" w:hAnsi="仿宋_GB2312" w:cs="仿宋_GB2312" w:eastAsia="仿宋_GB2312"/>
                      <w:sz w:val="24"/>
                    </w:rPr>
                    <w:t>▲8、试剂盒须包含≥2个高分辨率5碱基重复STR基因座；</w:t>
                  </w:r>
                </w:p>
                <w:p>
                  <w:pPr>
                    <w:pStyle w:val="null3"/>
                    <w:jc w:val="left"/>
                  </w:pPr>
                  <w:r>
                    <w:rPr>
                      <w:rFonts w:ascii="仿宋_GB2312" w:hAnsi="仿宋_GB2312" w:cs="仿宋_GB2312" w:eastAsia="仿宋_GB2312"/>
                      <w:sz w:val="24"/>
                    </w:rPr>
                    <w:t>9、试剂盒得到国际法医组织SWGDAM/DAB的认可和推荐；</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、投标人须提供产品来源渠道合法的证明文件（包括但不限于销售协议、代理协议、生产厂商授权书等），进口产品需提供生产厂商针对本项目出具的产品授权书及售后服务承诺函原件。</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Y染色体案件检测试剂盒（41位点）</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1、要求采用不少于六色荧光技术，在维持扩增产物大小不变的条件下，有效提高单个泳道分辨的片段数。多色荧光标记，便于更清晰的分辨基因座标记；</w:t>
                  </w:r>
                </w:p>
                <w:p>
                  <w:pPr>
                    <w:pStyle w:val="null3"/>
                    <w:jc w:val="left"/>
                  </w:pPr>
                  <w:r>
                    <w:rPr>
                      <w:rFonts w:ascii="仿宋_GB2312" w:hAnsi="仿宋_GB2312" w:cs="仿宋_GB2312" w:eastAsia="仿宋_GB2312"/>
                      <w:sz w:val="24"/>
                    </w:rPr>
                    <w:t>2、单管同时扩增≥38个Y染色体基因座。至少包含DYS19、DYS385a、DYS385b、DYF387S1a、DYF387S1b、DYS389I、DYS389II、DYS390、DYS391、DYS392、DYS393、DYS437、DYS438、DYS439、DYS444、DYS447、DYS448、DYS449、DYS456、DYS458、DYS460、DYS481、DYS518、DYS522、DYS527a、DYS527b、DYS533、DYS549、DYS557、DYS570、DYS576、DYS593、DYS596、DYS627、DYS635、DYS643、DYS645、GATA H4以及3个Y-Indel遗传标记：rs199815934、rs759551978、rs771783753；</w:t>
                  </w:r>
                </w:p>
                <w:p>
                  <w:pPr>
                    <w:pStyle w:val="null3"/>
                    <w:jc w:val="left"/>
                  </w:pPr>
                  <w:r>
                    <w:rPr>
                      <w:rFonts w:ascii="仿宋_GB2312" w:hAnsi="仿宋_GB2312" w:cs="仿宋_GB2312" w:eastAsia="仿宋_GB2312"/>
                      <w:sz w:val="24"/>
                    </w:rPr>
                    <w:t>▲3、最大检测片段≤550 bp，内含有≥11个Mini-STR (扩增子长度在250 bp以下) 有利于对案件样本中降解检材的检测, 可以获得更多Y染色体信息；</w:t>
                  </w:r>
                </w:p>
                <w:p>
                  <w:pPr>
                    <w:pStyle w:val="null3"/>
                    <w:jc w:val="left"/>
                  </w:pPr>
                  <w:r>
                    <w:rPr>
                      <w:rFonts w:ascii="仿宋_GB2312" w:hAnsi="仿宋_GB2312" w:cs="仿宋_GB2312" w:eastAsia="仿宋_GB2312"/>
                      <w:sz w:val="24"/>
                    </w:rPr>
                    <w:t>▲4、扩增产物中含≥3个Y-Indel遗传标记，Y-Indel遗传标记的突变率接近于0，Y-Indel位点具有稳定性好，多态性高及分型简单等特点，可以进行家系的初步排查；</w:t>
                  </w:r>
                </w:p>
                <w:p>
                  <w:pPr>
                    <w:pStyle w:val="null3"/>
                    <w:jc w:val="left"/>
                  </w:pPr>
                  <w:r>
                    <w:rPr>
                      <w:rFonts w:ascii="仿宋_GB2312" w:hAnsi="仿宋_GB2312" w:cs="仿宋_GB2312" w:eastAsia="仿宋_GB2312"/>
                      <w:sz w:val="24"/>
                    </w:rPr>
                    <w:t>▲5、扩增产物中含有≥2个内部质量参考，用于判定PCR扩增效能；</w:t>
                  </w:r>
                </w:p>
                <w:p>
                  <w:pPr>
                    <w:pStyle w:val="null3"/>
                    <w:jc w:val="left"/>
                  </w:pPr>
                  <w:r>
                    <w:rPr>
                      <w:rFonts w:ascii="仿宋_GB2312" w:hAnsi="仿宋_GB2312" w:cs="仿宋_GB2312" w:eastAsia="仿宋_GB2312"/>
                      <w:sz w:val="24"/>
                    </w:rPr>
                    <w:t>6、应用快速扩增酶和高效缓冲体系，扩增时间≤90分钟；</w:t>
                  </w:r>
                </w:p>
                <w:p>
                  <w:pPr>
                    <w:pStyle w:val="null3"/>
                    <w:jc w:val="left"/>
                  </w:pPr>
                  <w:r>
                    <w:rPr>
                      <w:rFonts w:ascii="仿宋_GB2312" w:hAnsi="仿宋_GB2312" w:cs="仿宋_GB2312" w:eastAsia="仿宋_GB2312"/>
                      <w:sz w:val="24"/>
                    </w:rPr>
                    <w:t>▲7、在25ul扩增体系中，试剂盒的检测灵敏度≤125pgDNA模板量；</w:t>
                  </w:r>
                </w:p>
                <w:p>
                  <w:pPr>
                    <w:pStyle w:val="null3"/>
                    <w:jc w:val="left"/>
                  </w:pPr>
                  <w:r>
                    <w:rPr>
                      <w:rFonts w:ascii="仿宋_GB2312" w:hAnsi="仿宋_GB2312" w:cs="仿宋_GB2312" w:eastAsia="仿宋_GB2312"/>
                      <w:sz w:val="24"/>
                    </w:rPr>
                    <w:t>▲8、含有≥450个等位基因，并且虚拟Bin≥200个,增强等位基因的判读；</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、投标人须提供产品来源渠道合法的证明文件（包括但不限于销售协议、代理协议、生产厂商授权书等），进口产品需提供生产厂商针对本项目出具的产品授权书及售后服务承诺函原件。</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Liz600内标</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1、LIZ标记DNA片段大小20～600bp，共36个标准片段，HID电泳内标参照；</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、投标产品须与碑林分局</w:t>
                  </w:r>
                  <w:r>
                    <w:rPr>
                      <w:rFonts w:ascii="仿宋_GB2312" w:hAnsi="仿宋_GB2312" w:cs="仿宋_GB2312" w:eastAsia="仿宋_GB2312"/>
                      <w:sz w:val="24"/>
                    </w:rPr>
                    <w:t>DNA实验室现有3500基因测序仪设备兼容匹配，提供相关证明材料；</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、投标人须提供产品来源渠道合法的证明文件（包括但不限于销售协议、代理协议、生产厂商授权书等），进口产品需提供生产厂商针对本项目出具的产品授权书及售后服务承诺函原件。</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3500阳极缓冲液</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1、槽中预装1X缓冲液，以维持离子源及电泳中正确的pH；</w:t>
                  </w:r>
                </w:p>
                <w:p>
                  <w:pPr>
                    <w:pStyle w:val="null3"/>
                    <w:jc w:val="left"/>
                  </w:pPr>
                  <w:r>
                    <w:rPr>
                      <w:rFonts w:ascii="仿宋_GB2312" w:hAnsi="仿宋_GB2312" w:cs="仿宋_GB2312" w:eastAsia="仿宋_GB2312"/>
                      <w:sz w:val="24"/>
                    </w:rPr>
                    <w:t>2、3500系统上可完成进样120次，或3500xl系统上可完成进样50次；</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、投标产品须与碑林分局</w:t>
                  </w:r>
                  <w:r>
                    <w:rPr>
                      <w:rFonts w:ascii="仿宋_GB2312" w:hAnsi="仿宋_GB2312" w:cs="仿宋_GB2312" w:eastAsia="仿宋_GB2312"/>
                      <w:sz w:val="24"/>
                    </w:rPr>
                    <w:t>DNA实验室现有3500基因测序仪设备兼容匹配，提供相关证明材料；</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、投标人须提供产品来源渠道合法的证明文件（包括但不限于销售协议、代理协议、生产厂商授权书等），进口产品需提供生产厂商针对本项目出具的产品授权书及售后服务承诺函原件。</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3500阴极缓冲液</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1、槽中预装1X缓冲液，以支持所有的电泳应用；</w:t>
                  </w:r>
                </w:p>
                <w:p>
                  <w:pPr>
                    <w:pStyle w:val="null3"/>
                    <w:jc w:val="left"/>
                  </w:pPr>
                  <w:r>
                    <w:rPr>
                      <w:rFonts w:ascii="仿宋_GB2312" w:hAnsi="仿宋_GB2312" w:cs="仿宋_GB2312" w:eastAsia="仿宋_GB2312"/>
                      <w:sz w:val="24"/>
                    </w:rPr>
                    <w:t>2、3500系统上可完成进样120次，或3500xl系统上可完成进样50次；</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、投标产品须与碑林分局</w:t>
                  </w:r>
                  <w:r>
                    <w:rPr>
                      <w:rFonts w:ascii="仿宋_GB2312" w:hAnsi="仿宋_GB2312" w:cs="仿宋_GB2312" w:eastAsia="仿宋_GB2312"/>
                      <w:sz w:val="24"/>
                    </w:rPr>
                    <w:t>DNA实验室现有3500基因测序仪设备兼容匹配，提供相关证明材料；</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、投标人须提供产品来源渠道合法的证明文件（包括但不限于销售协议、代理协议、生产厂商授权书等），进口产品需提供生产厂商针对本项目出具的产品授权书及售后服务承诺函原件。</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3500分析用胶</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1、带记忆芯片，预封装，3500HID电泳分析使用；</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、投标产品须与碑林分局</w:t>
                  </w:r>
                  <w:r>
                    <w:rPr>
                      <w:rFonts w:ascii="仿宋_GB2312" w:hAnsi="仿宋_GB2312" w:cs="仿宋_GB2312" w:eastAsia="仿宋_GB2312"/>
                      <w:sz w:val="24"/>
                    </w:rPr>
                    <w:t>DNA实验室现有3500基因测序仪设备兼容匹配，提供相关证明材料；</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、投标人须提供产品来源渠道合法的证明文件（包括但不限于销售协议、代理协议、生产厂商授权书等），进口产品需提供生产厂商针对本项目出具的产品授权书及售后服务承诺函原件。</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超纯甲酰胺</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1、DNA变性剂HiDi甲酰胺，生物纯25ml/瓶；</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、投标产品须与碑林分局</w:t>
                  </w:r>
                  <w:r>
                    <w:rPr>
                      <w:rFonts w:ascii="仿宋_GB2312" w:hAnsi="仿宋_GB2312" w:cs="仿宋_GB2312" w:eastAsia="仿宋_GB2312"/>
                      <w:sz w:val="24"/>
                    </w:rPr>
                    <w:t>DNA实验室现有3500基因测序仪设备兼容匹配，提供相关证明材料；</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、投标人须提供产品来源渠道合法的证明文件（包括但不限于销售协议、代理协议、生产厂商授权书等），进口产品需提供生产厂商针对本项目出具的产品授权书及售后服务承诺函原件。</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3500调节试剂</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1、即用型，袋中预装调节试剂，足够一次使用，用于启动高分子聚合物泵，以及更换胶和关闭仪器时清洗进样泵；</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、投标产品须与碑林分局</w:t>
                  </w:r>
                  <w:r>
                    <w:rPr>
                      <w:rFonts w:ascii="仿宋_GB2312" w:hAnsi="仿宋_GB2312" w:cs="仿宋_GB2312" w:eastAsia="仿宋_GB2312"/>
                      <w:sz w:val="24"/>
                    </w:rPr>
                    <w:t>DNA实验室现有3500基因测序仪设备兼容匹配，提供相关证明材料；</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、投标人须提供产品来源渠道合法的证明文件（包括但不限于销售协议、代理协议、生产厂商授权书等），进口产品需提供生产厂商针对本项目出具的产品授权书及售后服务承诺函原件。</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DTT</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5g/瓶。</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超微量磁珠法</w:t>
                  </w:r>
                  <w:r>
                    <w:rPr>
                      <w:rFonts w:ascii="仿宋_GB2312" w:hAnsi="仿宋_GB2312" w:cs="仿宋_GB2312" w:eastAsia="仿宋_GB2312"/>
                      <w:sz w:val="24"/>
                    </w:rPr>
                    <w:t>DNA提取试剂盒（KingFisher专用）</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1、试剂盒要求为一体式封装试剂，用于DNA提取的磁珠和各种试剂通过塑料膜密封,可与KingFisher DNA纯化仪配套使用，使用时撕开密封用塑料膜置于纯化仪中即可直接用于DNA的自动化提取；</w:t>
                  </w:r>
                </w:p>
                <w:p>
                  <w:pPr>
                    <w:pStyle w:val="null3"/>
                    <w:jc w:val="left"/>
                  </w:pPr>
                  <w:r>
                    <w:rPr>
                      <w:rFonts w:ascii="仿宋_GB2312" w:hAnsi="仿宋_GB2312" w:cs="仿宋_GB2312" w:eastAsia="仿宋_GB2312"/>
                      <w:sz w:val="24"/>
                    </w:rPr>
                    <w:t>▲2、封装有试剂的塑料条有8个孔，7个孔中分别封装有磁珠、吸附液、洗涤液等试剂，8个孔中的7个为方孔，1个为实现最小洗脱体积25微升的洗脱用圆孔；</w:t>
                  </w:r>
                </w:p>
                <w:p>
                  <w:pPr>
                    <w:pStyle w:val="null3"/>
                    <w:jc w:val="left"/>
                  </w:pPr>
                  <w:r>
                    <w:rPr>
                      <w:rFonts w:ascii="仿宋_GB2312" w:hAnsi="仿宋_GB2312" w:cs="仿宋_GB2312" w:eastAsia="仿宋_GB2312"/>
                      <w:sz w:val="24"/>
                    </w:rPr>
                    <w:t>3、样本适用性：适配在KingFisher DNA纯化仪上使用的浓缩、纯化及提取程序，专用于接触性检材的DNA提取纯化。</w:t>
                  </w:r>
                </w:p>
                <w:p>
                  <w:pPr>
                    <w:pStyle w:val="null3"/>
                    <w:jc w:val="left"/>
                  </w:pPr>
                  <w:r>
                    <w:rPr>
                      <w:rFonts w:ascii="仿宋_GB2312" w:hAnsi="仿宋_GB2312" w:cs="仿宋_GB2312" w:eastAsia="仿宋_GB2312"/>
                      <w:sz w:val="24"/>
                    </w:rPr>
                    <w:t>4、投标人需提供产品来源渠道合法的证明文件原件（包括但不限于销售协议、代理协议、原厂授权等）。</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KingFisher磁套</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12孔，50条/箱。</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翻转式过滤管</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用于样本预处理，</w:t>
                  </w:r>
                  <w:r>
                    <w:rPr>
                      <w:rFonts w:ascii="仿宋_GB2312" w:hAnsi="仿宋_GB2312" w:cs="仿宋_GB2312" w:eastAsia="仿宋_GB2312"/>
                      <w:sz w:val="24"/>
                    </w:rPr>
                    <w:t>200套/盒。</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生物物证提取棉签</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1、生物物证提取专用，经过灭菌处理；</w:t>
                  </w:r>
                </w:p>
                <w:p>
                  <w:pPr>
                    <w:pStyle w:val="null3"/>
                    <w:jc w:val="left"/>
                  </w:pPr>
                  <w:r>
                    <w:rPr>
                      <w:rFonts w:ascii="仿宋_GB2312" w:hAnsi="仿宋_GB2312" w:cs="仿宋_GB2312" w:eastAsia="仿宋_GB2312"/>
                      <w:sz w:val="24"/>
                    </w:rPr>
                    <w:t>2、每两只一个独立密封包装。</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芦荟乳胶手套（无粉）</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绿色无粉芦荟材质，</w:t>
                  </w:r>
                  <w:r>
                    <w:rPr>
                      <w:rFonts w:ascii="仿宋_GB2312" w:hAnsi="仿宋_GB2312" w:cs="仿宋_GB2312" w:eastAsia="仿宋_GB2312"/>
                      <w:sz w:val="24"/>
                    </w:rPr>
                    <w:t>S码。</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芦荟乳胶手套（无粉）</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绿色无粉芦荟材质，</w:t>
                  </w:r>
                  <w:r>
                    <w:rPr>
                      <w:rFonts w:ascii="仿宋_GB2312" w:hAnsi="仿宋_GB2312" w:cs="仿宋_GB2312" w:eastAsia="仿宋_GB2312"/>
                      <w:sz w:val="24"/>
                    </w:rPr>
                    <w:t>L码。</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PVC无粉手套</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无粉，透明，高弹性。</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PE手套</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压纹防滑处理，</w:t>
                  </w:r>
                  <w:r>
                    <w:rPr>
                      <w:rFonts w:ascii="仿宋_GB2312" w:hAnsi="仿宋_GB2312" w:cs="仿宋_GB2312" w:eastAsia="仿宋_GB2312"/>
                      <w:sz w:val="24"/>
                    </w:rPr>
                    <w:t>50双/包。</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抗人精斑鉴定检测试纸条（</w:t>
                  </w:r>
                  <w:r>
                    <w:rPr>
                      <w:rFonts w:ascii="仿宋_GB2312" w:hAnsi="仿宋_GB2312" w:cs="仿宋_GB2312" w:eastAsia="仿宋_GB2312"/>
                      <w:sz w:val="24"/>
                    </w:rPr>
                    <w:t>PSA）</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快速定性检测人类精液（斑）。</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抗人血斑鉴定检测试纸条（</w:t>
                  </w:r>
                  <w:r>
                    <w:rPr>
                      <w:rFonts w:ascii="仿宋_GB2312" w:hAnsi="仿宋_GB2312" w:cs="仿宋_GB2312" w:eastAsia="仿宋_GB2312"/>
                      <w:sz w:val="24"/>
                    </w:rPr>
                    <w:t>FOB）</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快速定性检测人类血液（痕）。</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抽纸</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≥200抽/包。</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1.5mL离心管</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1、无DNA、RNA酶、热源；</w:t>
                  </w:r>
                </w:p>
                <w:p>
                  <w:pPr>
                    <w:pStyle w:val="null3"/>
                    <w:jc w:val="left"/>
                  </w:pPr>
                  <w:r>
                    <w:rPr>
                      <w:rFonts w:ascii="仿宋_GB2312" w:hAnsi="仿宋_GB2312" w:cs="仿宋_GB2312" w:eastAsia="仿宋_GB2312"/>
                      <w:sz w:val="24"/>
                    </w:rPr>
                    <w:t>2、1.5ml透明离心管。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一次性使用灭菌橡胶手套</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一次性使用灭菌手套，橡胶，带粉。</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一次性口罩</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蓝色无纺布材质。</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小号脱落细胞粘取器</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用于粘取脱落细胞，粘取面积</w:t>
                  </w:r>
                  <w:r>
                    <w:rPr>
                      <w:rFonts w:ascii="仿宋_GB2312" w:hAnsi="仿宋_GB2312" w:cs="仿宋_GB2312" w:eastAsia="仿宋_GB2312"/>
                      <w:sz w:val="24"/>
                    </w:rPr>
                    <w:t>10×10mm。</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提取生物物证专用棉签（</w:t>
                  </w:r>
                  <w:r>
                    <w:rPr>
                      <w:rFonts w:ascii="仿宋_GB2312" w:hAnsi="仿宋_GB2312" w:cs="仿宋_GB2312" w:eastAsia="仿宋_GB2312"/>
                      <w:sz w:val="24"/>
                    </w:rPr>
                    <w:t>I型，易折头）</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1、生物物证提取专用，经过灭菌处理；</w:t>
                  </w:r>
                </w:p>
                <w:p>
                  <w:pPr>
                    <w:pStyle w:val="null3"/>
                    <w:jc w:val="left"/>
                  </w:pPr>
                  <w:r>
                    <w:rPr>
                      <w:rFonts w:ascii="仿宋_GB2312" w:hAnsi="仿宋_GB2312" w:cs="仿宋_GB2312" w:eastAsia="仿宋_GB2312"/>
                      <w:sz w:val="24"/>
                    </w:rPr>
                    <w:t>2、易折头，便于现场使用，30包/盒。</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502胶</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20g/瓶</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一号纸质物证袋</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46×30×17cm，尺寸偏差2cm以内。</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三号纸质物证袋</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25×15×8cm，尺寸偏差2cm以内。</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四号纸质物证袋</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14×21cm，尺寸偏差2cm以内。</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五号纸质物证袋</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16×10cm，尺寸偏差2cm以内。</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六号纸质物证袋</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10×9cm，尺寸偏差2cm以内。</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一次性无纺布勘查鞋套（带底）</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加厚蓝色无纺布材质，带底。</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大号塑料物证袋</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尺寸</w:t>
                  </w:r>
                  <w:r>
                    <w:rPr>
                      <w:rFonts w:ascii="仿宋_GB2312" w:hAnsi="仿宋_GB2312" w:cs="仿宋_GB2312" w:eastAsia="仿宋_GB2312"/>
                      <w:sz w:val="24"/>
                    </w:rPr>
                    <w:t>30.5×43.5cm，100个/包。</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物证箱</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1、顶部上盖与箱体分离，方便物证存取；</w:t>
                  </w:r>
                </w:p>
                <w:p>
                  <w:pPr>
                    <w:pStyle w:val="null3"/>
                    <w:jc w:val="left"/>
                  </w:pPr>
                  <w:r>
                    <w:rPr>
                      <w:rFonts w:ascii="仿宋_GB2312" w:hAnsi="仿宋_GB2312" w:cs="仿宋_GB2312" w:eastAsia="仿宋_GB2312"/>
                      <w:sz w:val="24"/>
                    </w:rPr>
                    <w:t>2、两侧有手扣方便搬运同时通风透气；</w:t>
                  </w:r>
                </w:p>
                <w:p>
                  <w:pPr>
                    <w:pStyle w:val="null3"/>
                    <w:jc w:val="left"/>
                  </w:pPr>
                  <w:r>
                    <w:rPr>
                      <w:rFonts w:ascii="仿宋_GB2312" w:hAnsi="仿宋_GB2312" w:cs="仿宋_GB2312" w:eastAsia="仿宋_GB2312"/>
                      <w:sz w:val="24"/>
                    </w:rPr>
                    <w:t>3、体积≥长400mm×宽500mm×高400mm；</w:t>
                  </w:r>
                </w:p>
                <w:p>
                  <w:pPr>
                    <w:pStyle w:val="null3"/>
                    <w:jc w:val="left"/>
                  </w:pPr>
                  <w:r>
                    <w:rPr>
                      <w:rFonts w:ascii="仿宋_GB2312" w:hAnsi="仿宋_GB2312" w:cs="仿宋_GB2312" w:eastAsia="仿宋_GB2312"/>
                      <w:sz w:val="24"/>
                    </w:rPr>
                    <w:t>4、材质：五层原木浆瓦楞纸。</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硅胶钢卷尺</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5米钢卷尺。</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现场通行踏板</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该产品主要用于勘查工作中对现场的保护，方便勘查人员进入现场，而不破坏现场痕迹、足迹等。</w:t>
                  </w:r>
                </w:p>
                <w:p>
                  <w:pPr>
                    <w:pStyle w:val="null3"/>
                    <w:jc w:val="left"/>
                  </w:pPr>
                  <w:r>
                    <w:rPr>
                      <w:rFonts w:ascii="仿宋_GB2312" w:hAnsi="仿宋_GB2312" w:cs="仿宋_GB2312" w:eastAsia="仿宋_GB2312"/>
                      <w:sz w:val="24"/>
                    </w:rPr>
                    <w:t>1、踏板框架为不锈钢材质，板面为透明亚克力板；</w:t>
                  </w:r>
                </w:p>
                <w:p>
                  <w:pPr>
                    <w:pStyle w:val="null3"/>
                    <w:jc w:val="left"/>
                  </w:pPr>
                  <w:r>
                    <w:rPr>
                      <w:rFonts w:ascii="仿宋_GB2312" w:hAnsi="仿宋_GB2312" w:cs="仿宋_GB2312" w:eastAsia="仿宋_GB2312"/>
                      <w:sz w:val="24"/>
                    </w:rPr>
                    <w:t>2、最大承重≥200 kg；</w:t>
                  </w:r>
                </w:p>
                <w:p>
                  <w:pPr>
                    <w:pStyle w:val="null3"/>
                    <w:jc w:val="left"/>
                  </w:pPr>
                  <w:r>
                    <w:rPr>
                      <w:rFonts w:ascii="仿宋_GB2312" w:hAnsi="仿宋_GB2312" w:cs="仿宋_GB2312" w:eastAsia="仿宋_GB2312"/>
                      <w:sz w:val="24"/>
                    </w:rPr>
                    <w:t>3、踏板下面有四个橡胶支撑点，具有防滑作用；</w:t>
                  </w:r>
                </w:p>
                <w:p>
                  <w:pPr>
                    <w:pStyle w:val="null3"/>
                    <w:jc w:val="left"/>
                  </w:pPr>
                  <w:r>
                    <w:rPr>
                      <w:rFonts w:ascii="仿宋_GB2312" w:hAnsi="仿宋_GB2312" w:cs="仿宋_GB2312" w:eastAsia="仿宋_GB2312"/>
                      <w:sz w:val="24"/>
                    </w:rPr>
                    <w:t>4、单块踏板尺寸≥40*25 cm；</w:t>
                  </w:r>
                </w:p>
                <w:p>
                  <w:pPr>
                    <w:pStyle w:val="null3"/>
                    <w:jc w:val="left"/>
                  </w:pPr>
                  <w:r>
                    <w:rPr>
                      <w:rFonts w:ascii="仿宋_GB2312" w:hAnsi="仿宋_GB2312" w:cs="仿宋_GB2312" w:eastAsia="仿宋_GB2312"/>
                      <w:sz w:val="24"/>
                    </w:rPr>
                    <w:t>5、每套6块踏板。</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血样采集卡</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1、样本保存 10 年以上仍可有效用于 STR 检验；</w:t>
                  </w:r>
                </w:p>
                <w:p>
                  <w:pPr>
                    <w:pStyle w:val="null3"/>
                    <w:jc w:val="left"/>
                  </w:pPr>
                  <w:r>
                    <w:rPr>
                      <w:rFonts w:ascii="仿宋_GB2312" w:hAnsi="仿宋_GB2312" w:cs="仿宋_GB2312" w:eastAsia="仿宋_GB2312"/>
                      <w:sz w:val="24"/>
                    </w:rPr>
                    <w:t>2、采集卡及采血袋上的自然信息至少包括：被采样 人信息：姓名、性别、别名、民族、出生日期、人员编号、证件号码、户籍地址、涉案名称；采样单位信息：单位名称、通讯地址、邮编、联系电话、采样人、采样时间、备注；</w:t>
                  </w:r>
                </w:p>
                <w:p>
                  <w:pPr>
                    <w:pStyle w:val="null3"/>
                    <w:jc w:val="left"/>
                  </w:pPr>
                  <w:r>
                    <w:rPr>
                      <w:rFonts w:ascii="仿宋_GB2312" w:hAnsi="仿宋_GB2312" w:cs="仿宋_GB2312" w:eastAsia="仿宋_GB2312"/>
                      <w:sz w:val="24"/>
                    </w:rPr>
                    <w:t>3、与实验室现行样本保存系统相兼容，确保血样库 质量控制要求；采血卡规格：宽 5cm*高 7.5cm；采血滤纸：0.25cm2*25 个方格，方便取样；</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透气式</w:t>
                  </w:r>
                  <w:r>
                    <w:rPr>
                      <w:rFonts w:ascii="仿宋_GB2312" w:hAnsi="仿宋_GB2312" w:cs="仿宋_GB2312" w:eastAsia="仿宋_GB2312"/>
                      <w:sz w:val="24"/>
                    </w:rPr>
                    <w:t>DNA采集植绒拭子</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适用于微量</w:t>
                  </w:r>
                  <w:r>
                    <w:rPr>
                      <w:rFonts w:ascii="仿宋_GB2312" w:hAnsi="仿宋_GB2312" w:cs="仿宋_GB2312" w:eastAsia="仿宋_GB2312"/>
                      <w:sz w:val="24"/>
                    </w:rPr>
                    <w:t>DNA的采集，包括犯罪现场采集口腔细胞、唾液、精液、血斑、皮屑等检材。</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10uL袋装吸头</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1、无DNA、RNA酶、热源；</w:t>
                  </w:r>
                </w:p>
                <w:p>
                  <w:pPr>
                    <w:pStyle w:val="null3"/>
                    <w:jc w:val="left"/>
                  </w:pPr>
                  <w:r>
                    <w:rPr>
                      <w:rFonts w:ascii="仿宋_GB2312" w:hAnsi="仿宋_GB2312" w:cs="仿宋_GB2312" w:eastAsia="仿宋_GB2312"/>
                      <w:sz w:val="24"/>
                    </w:rPr>
                    <w:t>2、10ul透明短吸头。</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200uL袋装黄吸头</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1、无DNA、RNA酶、热源；</w:t>
                  </w:r>
                </w:p>
                <w:p>
                  <w:pPr>
                    <w:pStyle w:val="null3"/>
                    <w:jc w:val="left"/>
                  </w:pPr>
                  <w:r>
                    <w:rPr>
                      <w:rFonts w:ascii="仿宋_GB2312" w:hAnsi="仿宋_GB2312" w:cs="仿宋_GB2312" w:eastAsia="仿宋_GB2312"/>
                      <w:sz w:val="24"/>
                    </w:rPr>
                    <w:t>2、200ul黄色吸头。</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1000uL袋装蓝吸头</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1、无DNA、RNA酶、热源；</w:t>
                  </w:r>
                </w:p>
                <w:p>
                  <w:pPr>
                    <w:pStyle w:val="null3"/>
                    <w:jc w:val="left"/>
                  </w:pPr>
                  <w:r>
                    <w:rPr>
                      <w:rFonts w:ascii="仿宋_GB2312" w:hAnsi="仿宋_GB2312" w:cs="仿宋_GB2312" w:eastAsia="仿宋_GB2312"/>
                      <w:sz w:val="24"/>
                    </w:rPr>
                    <w:t>2、1000ul蓝色吸头。</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96孔半裙板</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96孔半裙边板，无DNA、RNA酶、热源。</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0.2mLPCR单管</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1、无DNA、RNA酶、热源；</w:t>
                  </w:r>
                </w:p>
                <w:p>
                  <w:pPr>
                    <w:pStyle w:val="null3"/>
                    <w:jc w:val="left"/>
                  </w:pPr>
                  <w:r>
                    <w:rPr>
                      <w:rFonts w:ascii="仿宋_GB2312" w:hAnsi="仿宋_GB2312" w:cs="仿宋_GB2312" w:eastAsia="仿宋_GB2312"/>
                      <w:sz w:val="24"/>
                    </w:rPr>
                    <w:t>2、0.2ml平盖PCR单管。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实验室一次性台布</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1、白色加厚无纺布材质；</w:t>
                  </w:r>
                </w:p>
                <w:p>
                  <w:pPr>
                    <w:pStyle w:val="null3"/>
                    <w:jc w:val="left"/>
                  </w:pPr>
                  <w:r>
                    <w:rPr>
                      <w:rFonts w:ascii="仿宋_GB2312" w:hAnsi="仿宋_GB2312" w:cs="仿宋_GB2312" w:eastAsia="仿宋_GB2312"/>
                      <w:sz w:val="24"/>
                    </w:rPr>
                    <w:t>2、规格≥60*80cm，30张/包。</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垃圾袋</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尺寸：</w:t>
                  </w:r>
                  <w:r>
                    <w:rPr>
                      <w:rFonts w:ascii="仿宋_GB2312" w:hAnsi="仿宋_GB2312" w:cs="仿宋_GB2312" w:eastAsia="仿宋_GB2312"/>
                      <w:sz w:val="24"/>
                    </w:rPr>
                    <w:t>50*60cm。</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黑色垃圾袋</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尺寸：</w:t>
                  </w:r>
                  <w:r>
                    <w:rPr>
                      <w:rFonts w:ascii="仿宋_GB2312" w:hAnsi="仿宋_GB2312" w:cs="仿宋_GB2312" w:eastAsia="仿宋_GB2312"/>
                      <w:sz w:val="24"/>
                    </w:rPr>
                    <w:t>80*100cm。</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黑色中性笔</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0.5mm，≥12支/盒。</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黑色小双头细杆记号笔</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0.5mm/1.0mm双头，黑色。</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终端过滤器</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实验室现有</w:t>
                  </w:r>
                  <w:r>
                    <w:rPr>
                      <w:rFonts w:ascii="仿宋_GB2312" w:hAnsi="仿宋_GB2312" w:cs="仿宋_GB2312" w:eastAsia="仿宋_GB2312"/>
                      <w:sz w:val="24"/>
                    </w:rPr>
                    <w:t>Millipore纯水仪专用终端过滤器。</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水箱终端过滤器</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实验室现有</w:t>
                  </w:r>
                  <w:r>
                    <w:rPr>
                      <w:rFonts w:ascii="仿宋_GB2312" w:hAnsi="仿宋_GB2312" w:cs="仿宋_GB2312" w:eastAsia="仿宋_GB2312"/>
                      <w:sz w:val="24"/>
                    </w:rPr>
                    <w:t>Millipore纯水仪专用水箱终端过滤器。</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纯化柱</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实验室现有</w:t>
                  </w:r>
                  <w:r>
                    <w:rPr>
                      <w:rFonts w:ascii="仿宋_GB2312" w:hAnsi="仿宋_GB2312" w:cs="仿宋_GB2312" w:eastAsia="仿宋_GB2312"/>
                      <w:sz w:val="24"/>
                    </w:rPr>
                    <w:t>Millipore纯水仪专用纯化柱。</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自来水预处理柱</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每套包含棉芯柱</w:t>
                  </w:r>
                  <w:r>
                    <w:rPr>
                      <w:rFonts w:ascii="仿宋_GB2312" w:hAnsi="仿宋_GB2312" w:cs="仿宋_GB2312" w:eastAsia="仿宋_GB2312"/>
                      <w:sz w:val="24"/>
                    </w:rPr>
                    <w:t>3个，树脂柱1个，用于纯水仪前处理。</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中性多酶生态型消洗剂</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中性酶清洗剂，专用清洗浓缩液，包含复合溶剂，溶解剂，蛋白酶，淀粉酶和淀粉酶。</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树脂软化盐</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用于去除水中的钙镁离子，软化水质。</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根据实际供货情况据实结算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根据实际供货情况据实结算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根据实际供货情况据实结算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根据实际供货情况据实结算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以最终签订的合同条款为准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本项目第一、二、三包兼投不兼中，即供应商可以参与多包，但只能中标其中一包。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 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开标一览表 投标函 标的清单 投标文件封面 法定代表人证明、法人授权书.docx 商务偏离表.docx 123技术响应表.docx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 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开标一览表 投标函 标的清单 投标文件封面 法定代表人证明、法人授权书.docx 商务偏离表.docx 123技术响应表.docx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 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开标一览表 投标函 标的清单 投标文件封面 法定代表人证明、法人授权书.docx 商务偏离表.docx 123技术响应表.docx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 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开标一览表 4分项报价表.docx 投标函 标的清单 法定代表人证明、法人授权书.docx 投标文件封面 4技术偏离表.docx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所投产品技术参数和功能点要求应完全满足或高于招标文件技术参数要求，标▲有一项不满足扣3分，扣完为止。（赋分以佐证材料提供的技术参数为准，佐证材料包括但不限于权威机构出具的产品检测报告、产品说明书、产品宣传材料或产品制造商出具的其它证明材料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所投全部产品货源渠道正常，有质量保证，确保无假货、水货、翻新货，技术资料齐全，无产权纠纷，提供所投产品货源渠道证明材料（包括但不限于厂家授权书、产品代理证或厂家合作协议等），按其响应程度计[0-5]分； 2、所投核心产品制造商具备废旧硒鼓回收资质、有害物质QC08000:2017认证，满分4分，每缺少一个扣2分。（须提供有效扫描件）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1、根据接到甲方通知后的服务响应时间及响应措施，进行综合赋分： （1）响应时间≤0.5小时，响应措施合理、可行。得(2-4]分。 （2）0.5小时＜响应时间≤1小时，响应措施有一定可行性，得(1-2]分； （3）响应时间＞1小时，响应措施无针对性，得[0-1]分； 未提供不得分。 2、根据各投标人所提供的售后服务承诺、标准、保证措施、补救措施及耗材储备情况进行综合赋分： （1）提供售后服务承诺，保证措施合理可行，耗材储备充足可满足甲方按需供货的需求。得(2-3]分； （2）提供售后服务承诺，保证措施基本合理可行，耗材储备基本可满足甲方按需供货的需求。得(1-2]分； （3）提供售后服务承诺，保证措施简单，耗材储备一般，无法确保满足甲方按需供货的需求。得[0-1分；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认定为节能产品的得2分（所投产品认定为环保产品的得2分（若项目为单一产品，得2分；若非单一产品，每种产品得1分，最高得2分）；既是节能产品又是环保产品可同时得分，非节能、环保产品的不得分。属于强制采购的节能产品，不再给予加分。节能产品环境标志产品为品目清单中产品并取得认证证书，且在有效期内。</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产品包装</w:t>
            </w:r>
          </w:p>
        </w:tc>
        <w:tc>
          <w:tcPr>
            <w:tcW w:type="dxa" w:w="2492"/>
          </w:tcPr>
          <w:p>
            <w:pPr>
              <w:pStyle w:val="null3"/>
            </w:pPr>
            <w:r>
              <w:rPr>
                <w:rFonts w:ascii="仿宋_GB2312" w:hAnsi="仿宋_GB2312" w:cs="仿宋_GB2312" w:eastAsia="仿宋_GB2312"/>
              </w:rPr>
              <w:t>承诺采用《商品包装政府采购需求标准（试行）》（财办库[2020]）123号）或者《快递包装政府采购需求标准（试行）》（财办库[2020]）123号）进行产品包装的，得2分，无承诺不得分。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针对本项目有详细可行整体实施方案（包括供货组织安排、进度计划安排、维保方案、物力调配、配送运输（包括但不限于时限、配送方式等）及应急保障措施等），根据方案及措施进行综合赋分。 （1）实施方案全面科学、针对性强、可实施性强，得(14-18]分； （2）实施方案较全面科学、针对性较强、可实施性较强，得(10-14]分； （3）实施方案不够全面科学、针对性一般、具有一定的实施性，得(6-10]分； （4）实施方案不科学，针对性较差，得(2-6]分； 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提供2023年1月1日至今类似项目的业绩，每份合格业绩得0.5分，满分2分。（以提供项目合同扫描件为准）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评标委员会一致认定满足招标文件要求且优惠率最高的投标报价为评审基准价，其价格分为满分。其他投标人的价格统一按照下列公式计算：投标报价得分=（1-评标基准价/投标报价）×30，（备注：投标报价为优惠率，即下浮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所投产品技术参数和功能点要求应完全满足或高于招标文件技术参数要求，标▲有一项不满足扣3分，扣完为止。（赋分以佐证材料提供的技术参数为准，佐证材料包括但不限于权威机构出具的产品检测报告、产品说明书、产品宣传材料或产品制造商出具的其它证明材料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所投全部产品货源渠道正常，有质量保证，确保无假货、水货、翻新货，技术资料齐全，无产权纠纷，提供所投产品货源渠道证明材料（包括但不限于厂家授权书、产品代理证或厂家合作协议等），按其响应程度计[0-5]分； 2、所投核心产品制造商具备废旧硒鼓回收资质、有害物质QC08000:2017认证，满分4分，每缺少一个扣2分。（须提供有效扫描件）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1、根据接到甲方通知后的服务响应时间及响应措施，进行综合赋分： （1）响应时间≤0.5小时，响应措施合理、可行。得(2-4]分。 （2）0.5小时＜响应时间≤1小时，响应措施有一定可行性，得(1-2]分； （3）响应时间＞1小时，响应措施无针对性，得[0-1]分； 未提供不得分。 2、根据各投标人所提供的售后服务承诺、标准、保证措施、补救措施及耗材储备情况进行综合赋分： （1）提供售后服务承诺，保证措施合理可行，耗材储备充足可满足甲方按需供货的需求。得(2-3]分； （2）提供售后服务承诺，保证措施基本合理可行，耗材储备基本可满足甲方按需供货的需求。得(1-2]分； （3）提供售后服务承诺，保证措施简单，耗材储备一般，无法确保满足甲方按需供货的需求。得[0-1分；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认定为节能产品的得2分（所投产品认定为环保产品的得2分（若项目为单一产品，得2分；若非单一产品，每种产品得1分，最高得2分）；既是节能产品又是环保产品可同时得分，非节能、环保产品的不得分。属于强制采购的节能产品，不再给予加分。节能产品环境标志产品为品目清单中产品并取得认证证书，且在有效期内。</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产品包装</w:t>
            </w:r>
          </w:p>
        </w:tc>
        <w:tc>
          <w:tcPr>
            <w:tcW w:type="dxa" w:w="2492"/>
          </w:tcPr>
          <w:p>
            <w:pPr>
              <w:pStyle w:val="null3"/>
            </w:pPr>
            <w:r>
              <w:rPr>
                <w:rFonts w:ascii="仿宋_GB2312" w:hAnsi="仿宋_GB2312" w:cs="仿宋_GB2312" w:eastAsia="仿宋_GB2312"/>
              </w:rPr>
              <w:t>承诺采用《商品包装政府采购需求标准（试行）》（财办库[2020]）123号）或者《快递包装政府采购需求标准（试行）》（财办库[2020]）123号）进行产品包装的，得2分，无承诺不得分。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针对本项目有详细可行整体实施方案（包括供货组织安排、进度计划安排、维保方案、物力调配、配送运输（包括但不限于时限、配送方式等）及应急保障措施等），根据方案及措施进行综合赋分。 （1）实施方案全面科学、针对性强、可实施性强，得(14-18]分； （2）实施方案较全面科学、针对性较强、可实施性较强，得(10-14]分； （3）实施方案不够全面科学、针对性一般、具有一定的实施性，得(6-10]分； （4）实施方案不科学，针对性较差，得(2-6]分； 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提供2023年1月1日至今类似项目的业绩，每份合格业绩得0.5分，满分2分。（以提供项目合同扫描件为准）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评标委员会一致认定满足招标文件要求且优惠率最高的投标报价为评审基准价，其价格分为满分。其他投标人的价格统一按照下列公式计算：投标报价得分=（1-评标基准价/投标报价）×30，（备注：投标报价为优惠率，即下浮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所投产品技术参数和功能点要求应完全满足或高于招标文件技术参数要求，标▲有一项不满足扣3分，扣完为止。（赋分以佐证材料提供的技术参数为准，佐证材料包括但不限于权威机构出具的产品检测报告、产品说明书、产品宣传材料或产品制造商出具的其它证明材料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所投全部产品货源渠道正常，有质量保证，确保无假货、水货、翻新货，技术资料齐全，无产权纠纷，提供所投产品货源渠道证明材料（包括但不限于厂家授权书、产品代理证或厂家合作协议等），按其响应程度计[0-5]分； 2、所投核心产品制造商具备废旧硒鼓回收资质、有害物质QC08000:2017认证，满分4分，每缺少一个扣2分。（须提供有效扫描件）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1、根据接到甲方通知后的服务响应时间及响应措施，进行综合赋分： （1）响应时间≤0.5小时，响应措施合理、可行。得(2-4]分。 （2）0.5小时＜响应时间≤1小时，响应措施有一定可行性，得(1-2]分； （3）响应时间＞1小时，响应措施无针对性，得[0-1]分； 未提供不得分。 2、根据各投标人所提供的售后服务承诺、标准、保证措施、补救措施及耗材储备情况进行综合赋分： （1）提供售后服务承诺，保证措施合理可行，耗材储备充足可满足甲方按需供货的需求。得(2-3]分； （2）提供售后服务承诺，保证措施基本合理可行，耗材储备基本可满足甲方按需供货的需求。得(1-2]分； （3）提供售后服务承诺，保证措施简单，耗材储备一般，无法确保满足甲方按需供货的需求。得[0-1分；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认定为节能产品的得2分（所投产品认定为环保产品的得2分（若项目为单一产品，得2分；若非单一产品，每种产品得1分，最高得2分）；既是节能产品又是环保产品可同时得分，非节能、环保产品的不得分。属于强制采购的节能产品，不再给予加分。节能产品环境标志产品为品目清单中产品并取得认证证书，且在有效期内。</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产品包装</w:t>
            </w:r>
          </w:p>
        </w:tc>
        <w:tc>
          <w:tcPr>
            <w:tcW w:type="dxa" w:w="2492"/>
          </w:tcPr>
          <w:p>
            <w:pPr>
              <w:pStyle w:val="null3"/>
            </w:pPr>
            <w:r>
              <w:rPr>
                <w:rFonts w:ascii="仿宋_GB2312" w:hAnsi="仿宋_GB2312" w:cs="仿宋_GB2312" w:eastAsia="仿宋_GB2312"/>
              </w:rPr>
              <w:t>承诺采用《商品包装政府采购需求标准（试行）》（财办库[2020]）123号）或者《快递包装政府采购需求标准（试行）》（财办库[2020]）123号）进行产品包装的，得2分，无承诺不得分。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针对本项目有详细可行整体实施方案（包括供货组织安排、进度计划安排、维保方案、物力调配、配送运输（包括但不限于时限、配送方式等）及应急保障措施等），根据方案及措施进行综合赋分。 （1）实施方案全面科学、针对性强、可实施性强，得(14-18]分； （2）实施方案较全面科学、针对性较强、可实施性较强，得(10-14]分； （3）实施方案不够全面科学、针对性一般、具有一定的实施性，得(6-10]分； （4）实施方案不科学，针对性较差，得(2-6]分； 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提供2023年1月1日至今类似项目的业绩，每份合格业绩得0.5分，满分2分。（以提供项目合同扫描件为准）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评标委员会一致认定满足招标文件要求且优惠率最高的投标报价为评审基准价，其价格分为满分。其他投标人的价格统一按照下列公式计算：投标报价得分=（1-评标基准价/投标报价）×30，（备注：投标报价为优惠率，即下浮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投标产品选型符合使用需求，产品配置完整合理，根据投标产品的技术指标对招标文件的响应程度计分。其技术指标完全满足招标文件要求计30分，部分项负偏离按以下说明扣分： 响应技术指标出现▲号项负偏离的，每项扣3分。扣完为止。 注：▲号项条款偏离情况除偏离表响应外还须提供相应的指标证明文件包括但不限于产品相关技术资料、生产厂商确认盖章的技术参数、官网截图、相应型号的产品检测报告等，否则不计分。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产品适配</w:t>
            </w:r>
          </w:p>
        </w:tc>
        <w:tc>
          <w:tcPr>
            <w:tcW w:type="dxa" w:w="2492"/>
          </w:tcPr>
          <w:p>
            <w:pPr>
              <w:pStyle w:val="null3"/>
            </w:pPr>
            <w:r>
              <w:rPr>
                <w:rFonts w:ascii="仿宋_GB2312" w:hAnsi="仿宋_GB2312" w:cs="仿宋_GB2312" w:eastAsia="仿宋_GB2312"/>
              </w:rPr>
              <w:t>根据招标文件中“采购需求及要求”详细清单中第“3、4、5、6、7、8”项产品“Liz600内标、3500阳极缓冲液、3500阴极缓冲液、3500分析用胶、超纯甲酰胺、3500调节试剂”与实验室现有DNA测序仪设备兼容匹配情况赋分，满分12分。 ①完整兼容每项得2分（完美兼容是指提供现有设备厂商出具的匹配说明） ②基本兼容每项得1分（基本兼容是指提供投标产品厂商出具的匹配说明或同级别采购单位出具的完全匹配证明文件） ③未提供匹配说明的该项不得分。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投标人针对本项目实际需求及特点制定实施方案，实施方案包含①供货组织安排、②供货进度计划、③管理制度和协调方案、④派送及验收方案、⑤测序仪维保方案、⑥项目团队安排。 二、评审标准： 1.完整性：内容须全面，对评审内容中的各项要求有详细描述； 2.可实施性：切合本项目实际情况，实施步骤清晰、合理； 3.针对性：方案能够紧扣项目实际情况，内容科学合理。 三、赋分标准： ①供货组织安排：每完全满足一项评审标准得1分，满分3分； ②供货进度计划：每完全满足一项评审标准得1分，满分3分； ③管理制度和协调方案：每完全满足一项评审标准得1分，满分3分； ④派送及验收方案：每完全满足一项评审标准得1分，满分3分； ⑤测序仪维保方案：每完全满足一项评审标准得1分，满分3分； ⑥项目团队安排：每完全满足一项评审标准得1分，满分3分。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投标人针对本项目提供质量保证方案，包含①质量保证计划、②供货质量保障措施、③质量保障制度及承诺。 二、评审标准： 1.完整性及针对性：内容须全面，对评审内容中的各项要求有详细描述，方案能够紧扣项目实际情况，内容科学合理。 2.可实施性：切合本项目实际情况，提出步骤清晰、合理的方案。 三、赋分标准： ①质量保证计划：每完全满足一项评审标准得0.5分，满分1分； ②供货质量保障措施：每完全满足一项评审标准得0.5分，满分1分； ③质量保障制度及承诺：每完全满足一项评审标准得0.5分，满分1分。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投标人针对本项目提供售后服务，售后服务包含：①售后服务内容及保障②服务响应时间及承诺③售后服务定期巡检方案及人员安排。 二、评审标准： 1.完整性及针对性：内容须全面，对评审内容中的各项要求有详细描述，方案能够紧扣项目实际情况，内容科学合理。 2.可实施性：切合本项目实际情况，提出步骤清晰、合理的方案。 三、赋分标准： ①售后服务内容及保障：每完全满足一项评审标准得0.5分，满分1分； ②服务响应时间及承诺：每完全满足一项评审标准得0.5分，满分1分； ③售后服务定期巡检方案及人员安排：每完全满足一项评审标准得0.5分，满分1分。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投标人提供2023年1月1日至今已完成的同类项目业绩，每提供一个有效业绩得1分，最高得4分。 备注：以合同签订日期为准，须提供完整合同扫描件，否则不计分。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详见附件：123技术响应表.docx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详见附件：法定代表人证明、法人授权书.docx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详见附件：123技术响应表.docx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详见附件：法定代表人证明、法人授权书.docx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详见附件：123技术响应表.docx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详见附件：法定代表人证明、法人授权书.docx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详见附件：4分项报价表.docx</w:t>
      </w:r>
    </w:p>
    <w:p>
      <w:pPr>
        <w:pStyle w:val="null3"/>
        <w:ind w:firstLine="960"/>
      </w:pPr>
      <w:r>
        <w:rPr>
          <w:rFonts w:ascii="仿宋_GB2312" w:hAnsi="仿宋_GB2312" w:cs="仿宋_GB2312" w:eastAsia="仿宋_GB2312"/>
        </w:rPr>
        <w:t>详见附件：4技术偏离表.docx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详见附件：法定代表人证明、法人授权书.docx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