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10F94">
      <w:pPr>
        <w:jc w:val="center"/>
        <w:rPr>
          <w:rFonts w:hint="eastAsia" w:ascii="宋体" w:hAnsi="宋体" w:cs="宋体"/>
          <w:b/>
          <w:bCs/>
          <w:sz w:val="28"/>
          <w:szCs w:val="28"/>
        </w:rPr>
      </w:pPr>
      <w:r>
        <w:rPr>
          <w:rFonts w:hint="eastAsia" w:ascii="宋体" w:hAnsi="宋体" w:cs="宋体"/>
          <w:b/>
          <w:bCs/>
          <w:sz w:val="28"/>
          <w:szCs w:val="28"/>
          <w:lang w:bidi="ar"/>
        </w:rPr>
        <w:t>《拒绝政府采购领域商业贿赂承诺书》</w:t>
      </w:r>
    </w:p>
    <w:p w14:paraId="30BC62FD">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为响应党中央、国务院关于治理采购领域商业贿赂行为的号召，我公司再次承诺：</w:t>
      </w:r>
    </w:p>
    <w:p w14:paraId="48EC5E7D">
      <w:pPr>
        <w:snapToGrid w:val="0"/>
        <w:spacing w:line="560" w:lineRule="exact"/>
        <w:ind w:firstLine="480" w:firstLineChars="200"/>
        <w:rPr>
          <w:rFonts w:hint="eastAsia" w:ascii="宋体" w:hAnsi="宋体" w:cs="宋体"/>
          <w:bCs/>
          <w:sz w:val="24"/>
          <w:szCs w:val="24"/>
        </w:rPr>
      </w:pPr>
      <w:bookmarkStart w:id="0" w:name="_GoBack"/>
      <w:bookmarkEnd w:id="0"/>
      <w:r>
        <w:rPr>
          <w:rFonts w:hint="eastAsia" w:ascii="宋体" w:hAnsi="宋体" w:cs="宋体"/>
          <w:bCs/>
          <w:sz w:val="24"/>
          <w:szCs w:val="24"/>
          <w:lang w:bidi="ar"/>
        </w:rPr>
        <w:t>1.在参与采购活动中遵纪守法、诚信经营、公平竞标。</w:t>
      </w:r>
    </w:p>
    <w:p w14:paraId="35D8AC79">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2.不向采购人、采购代理机构和采购评审专家进行任何形式的商业贿赂以谋取成交交易机会。</w:t>
      </w:r>
    </w:p>
    <w:p w14:paraId="7B859111">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3.不向采购代理机构和采购人提供虚假资质文件或采用虚假应标方式参与采购市场竞争并谋取成交、成交。</w:t>
      </w:r>
    </w:p>
    <w:p w14:paraId="1618532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4.不采取“围标、陪标”等商业欺诈手段获取采购订单。</w:t>
      </w:r>
    </w:p>
    <w:p w14:paraId="464E29E2">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5.不采取不正当手段诋毁、排挤其他</w:t>
      </w:r>
      <w:r>
        <w:rPr>
          <w:rFonts w:hint="eastAsia" w:ascii="宋体" w:hAnsi="宋体" w:cs="宋体"/>
          <w:bCs/>
          <w:sz w:val="24"/>
          <w:szCs w:val="24"/>
          <w:lang w:eastAsia="zh-CN" w:bidi="ar"/>
        </w:rPr>
        <w:t>磋商</w:t>
      </w:r>
      <w:r>
        <w:rPr>
          <w:rFonts w:hint="eastAsia" w:ascii="宋体" w:hAnsi="宋体" w:cs="宋体"/>
          <w:bCs/>
          <w:sz w:val="24"/>
          <w:szCs w:val="24"/>
          <w:lang w:bidi="ar"/>
        </w:rPr>
        <w:t>供应商。</w:t>
      </w:r>
    </w:p>
    <w:p w14:paraId="19234CA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6.不在提供商品和服务时“偷梁换柱、以次充好”损害采购人的合法权益。</w:t>
      </w:r>
    </w:p>
    <w:p w14:paraId="0ECB00E0">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7.不与采购人、采购代理机构、采购评审专家或其他</w:t>
      </w:r>
      <w:r>
        <w:rPr>
          <w:rFonts w:hint="eastAsia" w:ascii="宋体" w:hAnsi="宋体" w:cs="宋体"/>
          <w:bCs/>
          <w:sz w:val="24"/>
          <w:szCs w:val="24"/>
          <w:lang w:eastAsia="zh-CN" w:bidi="ar"/>
        </w:rPr>
        <w:t>磋商</w:t>
      </w:r>
      <w:r>
        <w:rPr>
          <w:rFonts w:hint="eastAsia" w:ascii="宋体" w:hAnsi="宋体" w:cs="宋体"/>
          <w:bCs/>
          <w:sz w:val="24"/>
          <w:szCs w:val="24"/>
          <w:lang w:bidi="ar"/>
        </w:rPr>
        <w:t>供应商恶意串通，进行质疑和投诉，维护采购市场秩序。</w:t>
      </w:r>
    </w:p>
    <w:p w14:paraId="7A109893">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8.尊重和接受采购监督管理部门的监督和采购代理机构</w:t>
      </w:r>
      <w:r>
        <w:rPr>
          <w:rFonts w:hint="eastAsia" w:ascii="宋体" w:hAnsi="宋体" w:cs="宋体"/>
          <w:bCs/>
          <w:sz w:val="24"/>
          <w:szCs w:val="24"/>
          <w:lang w:eastAsia="zh-CN" w:bidi="ar"/>
        </w:rPr>
        <w:t>磋商</w:t>
      </w:r>
      <w:r>
        <w:rPr>
          <w:rFonts w:hint="eastAsia" w:ascii="宋体" w:hAnsi="宋体" w:cs="宋体"/>
          <w:bCs/>
          <w:sz w:val="24"/>
          <w:szCs w:val="24"/>
          <w:lang w:bidi="ar"/>
        </w:rPr>
        <w:t>采购要求，承担因违约行为给采购人造成的损失。</w:t>
      </w:r>
    </w:p>
    <w:p w14:paraId="17145887">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lang w:bidi="ar"/>
        </w:rPr>
        <w:t>9.不发生其他有悖于政府采购公开、公平、公正和诚信原则的行为。</w:t>
      </w:r>
    </w:p>
    <w:p w14:paraId="181E2A8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 xml:space="preserve"> </w:t>
      </w:r>
    </w:p>
    <w:p w14:paraId="37AE3540">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承诺单位：（盖章）                  全权代表：（签字）</w:t>
      </w:r>
    </w:p>
    <w:p w14:paraId="71F3DE41">
      <w:pPr>
        <w:snapToGrid w:val="0"/>
        <w:spacing w:line="480" w:lineRule="auto"/>
        <w:ind w:left="482"/>
        <w:rPr>
          <w:rFonts w:hint="eastAsia" w:ascii="宋体" w:hAnsi="宋体" w:cs="宋体"/>
          <w:bCs/>
          <w:sz w:val="24"/>
          <w:szCs w:val="24"/>
        </w:rPr>
      </w:pPr>
      <w:r>
        <w:rPr>
          <w:rFonts w:hint="eastAsia" w:ascii="宋体" w:hAnsi="宋体" w:cs="宋体"/>
          <w:bCs/>
          <w:sz w:val="24"/>
          <w:szCs w:val="24"/>
          <w:lang w:bidi="ar"/>
        </w:rPr>
        <w:t>地址：                              邮编：</w:t>
      </w:r>
    </w:p>
    <w:p w14:paraId="1D43559C">
      <w:pPr>
        <w:snapToGrid w:val="0"/>
        <w:spacing w:line="480" w:lineRule="auto"/>
        <w:ind w:left="482"/>
        <w:rPr>
          <w:rFonts w:hint="eastAsia" w:ascii="宋体" w:hAnsi="宋体" w:cs="宋体"/>
          <w:bCs/>
          <w:sz w:val="24"/>
          <w:szCs w:val="24"/>
          <w:lang w:bidi="ar"/>
        </w:rPr>
      </w:pPr>
      <w:r>
        <w:rPr>
          <w:rFonts w:hint="eastAsia" w:ascii="宋体" w:hAnsi="宋体" w:cs="宋体"/>
          <w:bCs/>
          <w:sz w:val="24"/>
          <w:szCs w:val="24"/>
          <w:lang w:bidi="ar"/>
        </w:rPr>
        <w:t xml:space="preserve">电话：                              电话： </w:t>
      </w:r>
    </w:p>
    <w:p w14:paraId="5A2B4986">
      <w:pPr>
        <w:pStyle w:val="2"/>
        <w:rPr>
          <w:rFonts w:hint="eastAsia" w:ascii="宋体" w:hAnsi="宋体" w:eastAsia="宋体" w:cs="宋体"/>
          <w:bCs/>
          <w:sz w:val="24"/>
          <w:szCs w:val="24"/>
          <w:lang w:val="en-US" w:eastAsia="zh-CN" w:bidi="ar"/>
        </w:rPr>
      </w:pPr>
      <w:r>
        <w:rPr>
          <w:rFonts w:hint="eastAsia" w:ascii="宋体" w:hAnsi="宋体" w:cs="宋体"/>
          <w:bCs/>
          <w:sz w:val="24"/>
          <w:szCs w:val="24"/>
          <w:lang w:val="en-US" w:eastAsia="zh-CN" w:bidi="ar"/>
        </w:rPr>
        <w:t xml:space="preserve"> </w:t>
      </w:r>
    </w:p>
    <w:p w14:paraId="431397F6">
      <w:pPr>
        <w:pStyle w:val="3"/>
        <w:rPr>
          <w:rFonts w:hint="default" w:eastAsia="仿宋_GB2312"/>
          <w:lang w:val="en-US" w:eastAsia="zh-CN"/>
        </w:rPr>
      </w:pPr>
      <w:r>
        <w:rPr>
          <w:rFonts w:hint="eastAsia" w:ascii="宋体" w:hAnsi="宋体" w:cs="宋体"/>
          <w:bCs/>
          <w:sz w:val="24"/>
          <w:szCs w:val="24"/>
          <w:lang w:val="en-US" w:eastAsia="zh-CN" w:bidi="ar"/>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yMTgzYzM0MmZiMGVlYWNiMWJlZTFiMDllNzJjNDgifQ=="/>
  </w:docVars>
  <w:rsids>
    <w:rsidRoot w:val="46A8017F"/>
    <w:rsid w:val="23501814"/>
    <w:rsid w:val="46A8017F"/>
    <w:rsid w:val="77C11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415</Characters>
  <Lines>0</Lines>
  <Paragraphs>0</Paragraphs>
  <TotalTime>1</TotalTime>
  <ScaleCrop>false</ScaleCrop>
  <LinksUpToDate>false</LinksUpToDate>
  <CharactersWithSpaces>548</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2025-05-21T01:36:00Z</dcterms:created>
  <dc:creator>姚瑶</dc:creator>
  <cp:lastModifiedBy>WPS_1666185130</cp:lastModifiedBy>
  <dcterms:modified xsi:type="dcterms:W3CDTF">2026-04-24T07:47:56Z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05B1CD9BE5EC48BE9230AF3AAE81B524_13</vt:lpwstr>
  </property>
  <property fmtid="{D5CDD505-2E9C-101B-9397-08002B2CF9AE}" pid="4" name="KSOTemplateDocerSaveRecord">
    <vt:lpwstr>eyJoZGlkIjoiMzFkYjZlZDllOTc4NTVhYmVjYzU2NTRmOGQyZjA0NTUiLCJ1c2VySWQiOiIxNDI1MTQwNjU4In0=</vt:lpwstr>
  </property>
</Properties>
</file>