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032D9E51">
      <w:pPr>
        <w:jc w:val="center"/>
        <w:rPr>
          <w:rFonts w:hint="eastAsia" w:ascii="楷体" w:hAnsi="楷体" w:eastAsia="楷体" w:cs="楷体"/>
          <w:b/>
          <w:sz w:val="44"/>
          <w:szCs w:val="44"/>
        </w:rPr>
      </w:pPr>
    </w:p>
    <w:p w14:paraId="74430B53">
      <w:pPr>
        <w:jc w:val="center"/>
        <w:rPr>
          <w:rFonts w:hint="eastAsia" w:ascii="楷体" w:hAnsi="楷体" w:eastAsia="楷体" w:cs="楷体"/>
          <w:b/>
          <w:sz w:val="48"/>
          <w:szCs w:val="48"/>
        </w:rPr>
      </w:pPr>
      <w:r>
        <w:rPr>
          <w:rFonts w:hint="eastAsia" w:ascii="楷体" w:hAnsi="楷体" w:eastAsia="楷体" w:cs="楷体"/>
          <w:b/>
          <w:sz w:val="48"/>
          <w:szCs w:val="48"/>
          <w:lang w:val="en-US" w:eastAsia="zh-CN"/>
        </w:rPr>
        <w:t>汉中市南郑区中小学幼儿园电力扩容提升项目（铁峪九年制学校）</w:t>
      </w:r>
    </w:p>
    <w:p w14:paraId="54B99D2D">
      <w:pPr>
        <w:jc w:val="center"/>
        <w:rPr>
          <w:rFonts w:hint="eastAsia" w:ascii="楷体" w:hAnsi="楷体" w:eastAsia="楷体" w:cs="楷体"/>
          <w:b/>
          <w:sz w:val="48"/>
          <w:szCs w:val="48"/>
          <w:lang w:val="en-US" w:eastAsia="zh-CN"/>
        </w:rPr>
      </w:pPr>
    </w:p>
    <w:p w14:paraId="69573610">
      <w:pPr>
        <w:jc w:val="center"/>
        <w:rPr>
          <w:rFonts w:hint="eastAsia" w:ascii="楷体" w:hAnsi="楷体" w:eastAsia="楷体" w:cs="楷体"/>
          <w:b/>
          <w:sz w:val="48"/>
          <w:szCs w:val="48"/>
          <w:lang w:val="en-US" w:eastAsia="zh-CN"/>
        </w:rPr>
      </w:pPr>
    </w:p>
    <w:p w14:paraId="400114B7">
      <w:pPr>
        <w:jc w:val="center"/>
        <w:rPr>
          <w:rFonts w:hint="eastAsia" w:ascii="楷体" w:hAnsi="楷体" w:eastAsia="楷体" w:cs="楷体"/>
          <w:b/>
          <w:sz w:val="48"/>
          <w:szCs w:val="48"/>
          <w:lang w:val="en-US" w:eastAsia="zh-CN"/>
        </w:rPr>
      </w:pPr>
    </w:p>
    <w:p w14:paraId="083D5E5D">
      <w:pPr>
        <w:jc w:val="center"/>
        <w:rPr>
          <w:rFonts w:hint="eastAsia" w:ascii="楷体" w:hAnsi="楷体" w:eastAsia="楷体" w:cs="楷体"/>
          <w:b/>
          <w:sz w:val="56"/>
          <w:szCs w:val="56"/>
          <w:lang w:val="en-US" w:eastAsia="zh-CN"/>
        </w:rPr>
      </w:pPr>
      <w:r>
        <w:rPr>
          <w:rFonts w:hint="eastAsia" w:ascii="楷体" w:hAnsi="楷体" w:eastAsia="楷体" w:cs="楷体"/>
          <w:b/>
          <w:sz w:val="56"/>
          <w:szCs w:val="56"/>
          <w:lang w:val="en-US" w:eastAsia="zh-CN"/>
        </w:rPr>
        <w:t>工程量清单</w:t>
      </w:r>
    </w:p>
    <w:p w14:paraId="6DCB3D0A">
      <w:pPr>
        <w:ind w:right="105"/>
        <w:jc w:val="center"/>
        <w:rPr>
          <w:rFonts w:hint="eastAsia" w:ascii="楷体" w:hAnsi="楷体" w:eastAsia="楷体" w:cs="楷体"/>
          <w:sz w:val="28"/>
        </w:rPr>
      </w:pPr>
    </w:p>
    <w:p w14:paraId="272C63C4"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jc w:val="center"/>
        <w:rPr>
          <w:rFonts w:hint="eastAsia" w:ascii="楷体" w:hAnsi="楷体" w:eastAsia="楷体" w:cs="楷体"/>
          <w:b/>
          <w:sz w:val="28"/>
          <w:szCs w:val="28"/>
        </w:rPr>
      </w:pPr>
    </w:p>
    <w:p w14:paraId="60ED9CE6"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楷体" w:hAnsi="楷体" w:eastAsia="楷体" w:cs="楷体"/>
          <w:b/>
        </w:rPr>
      </w:pPr>
    </w:p>
    <w:p w14:paraId="05F597C5"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楷体" w:hAnsi="楷体" w:eastAsia="楷体" w:cs="楷体"/>
        </w:rPr>
      </w:pPr>
    </w:p>
    <w:p w14:paraId="2D7EA65E"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楷体" w:hAnsi="楷体" w:eastAsia="楷体" w:cs="楷体"/>
        </w:rPr>
      </w:pPr>
    </w:p>
    <w:p w14:paraId="3070DCF1"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楷体" w:hAnsi="楷体" w:eastAsia="楷体" w:cs="楷体"/>
        </w:rPr>
      </w:pPr>
    </w:p>
    <w:p w14:paraId="5279274A"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楷体" w:hAnsi="楷体" w:eastAsia="楷体" w:cs="楷体"/>
        </w:rPr>
      </w:pPr>
    </w:p>
    <w:p w14:paraId="168DFA95">
      <w:pPr>
        <w:spacing w:line="800" w:lineRule="exact"/>
        <w:ind w:firstLine="1140" w:firstLineChars="300"/>
        <w:jc w:val="both"/>
        <w:rPr>
          <w:rFonts w:hint="eastAsia" w:ascii="楷体" w:hAnsi="楷体" w:eastAsia="楷体" w:cs="楷体"/>
          <w:b w:val="0"/>
          <w:bCs w:val="0"/>
          <w:spacing w:val="0"/>
          <w:sz w:val="28"/>
          <w:szCs w:val="28"/>
          <w:u w:val="single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spacing w:val="50"/>
          <w:sz w:val="28"/>
          <w:szCs w:val="28"/>
          <w:lang w:eastAsia="zh-CN"/>
        </w:rPr>
        <w:t>采购人：</w:t>
      </w:r>
      <w:r>
        <w:rPr>
          <w:rFonts w:hint="eastAsia" w:ascii="楷体" w:hAnsi="楷体" w:eastAsia="楷体" w:cs="楷体"/>
          <w:b w:val="0"/>
          <w:bCs/>
          <w:spacing w:val="50"/>
          <w:sz w:val="28"/>
          <w:szCs w:val="28"/>
          <w:u w:val="single"/>
          <w:lang w:val="en-US" w:eastAsia="zh-CN"/>
        </w:rPr>
        <w:t xml:space="preserve">  </w:t>
      </w:r>
      <w:r>
        <w:rPr>
          <w:rFonts w:hint="eastAsia" w:ascii="楷体" w:hAnsi="楷体" w:eastAsia="楷体" w:cs="楷体"/>
          <w:b w:val="0"/>
          <w:bCs/>
          <w:spacing w:val="0"/>
          <w:sz w:val="28"/>
          <w:szCs w:val="28"/>
          <w:u w:val="single"/>
          <w:lang w:val="en-US" w:eastAsia="zh-CN"/>
        </w:rPr>
        <w:t xml:space="preserve">汉中市南郑区铁峪九年制学校   </w:t>
      </w:r>
    </w:p>
    <w:p w14:paraId="5EA139FE">
      <w:pPr>
        <w:spacing w:line="800" w:lineRule="exact"/>
        <w:ind w:firstLine="1400" w:firstLineChars="500"/>
        <w:jc w:val="both"/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 xml:space="preserve">                                       (单位盖章)</w:t>
      </w:r>
    </w:p>
    <w:p w14:paraId="0CBA2909">
      <w:pPr>
        <w:spacing w:line="440" w:lineRule="exact"/>
        <w:rPr>
          <w:rFonts w:hint="eastAsia" w:ascii="楷体" w:hAnsi="楷体" w:eastAsia="楷体" w:cs="楷体"/>
          <w:b/>
          <w:sz w:val="44"/>
        </w:rPr>
      </w:pPr>
    </w:p>
    <w:p w14:paraId="4D85183E">
      <w:pPr>
        <w:spacing w:line="440" w:lineRule="exact"/>
        <w:rPr>
          <w:rFonts w:hint="eastAsia" w:ascii="楷体" w:hAnsi="楷体" w:eastAsia="楷体" w:cs="楷体"/>
          <w:b/>
          <w:sz w:val="44"/>
        </w:rPr>
      </w:pPr>
    </w:p>
    <w:p w14:paraId="3946E568">
      <w:pPr>
        <w:spacing w:line="440" w:lineRule="exact"/>
        <w:rPr>
          <w:rFonts w:hint="eastAsia" w:ascii="楷体" w:hAnsi="楷体" w:eastAsia="楷体" w:cs="楷体"/>
          <w:b/>
          <w:sz w:val="44"/>
        </w:rPr>
      </w:pPr>
    </w:p>
    <w:p w14:paraId="642534CC">
      <w:pPr>
        <w:spacing w:line="440" w:lineRule="exact"/>
        <w:ind w:firstLine="1120" w:firstLineChars="400"/>
        <w:rPr>
          <w:rFonts w:hint="eastAsia" w:ascii="楷体" w:hAnsi="楷体" w:eastAsia="楷体" w:cs="楷体"/>
          <w:b w:val="0"/>
          <w:bCs/>
          <w:sz w:val="28"/>
          <w:szCs w:val="28"/>
          <w:u w:val="single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sz w:val="28"/>
          <w:szCs w:val="28"/>
          <w:lang w:eastAsia="zh-CN"/>
        </w:rPr>
        <w:t>造价咨询人：</w:t>
      </w:r>
      <w:r>
        <w:rPr>
          <w:rFonts w:hint="eastAsia" w:ascii="楷体" w:hAnsi="楷体" w:eastAsia="楷体" w:cs="楷体"/>
          <w:b w:val="0"/>
          <w:bCs/>
          <w:sz w:val="28"/>
          <w:szCs w:val="28"/>
          <w:u w:val="single"/>
          <w:lang w:val="en-US" w:eastAsia="zh-CN"/>
        </w:rPr>
        <w:t xml:space="preserve">     瑞信国际项目管理有限公司         </w:t>
      </w:r>
    </w:p>
    <w:p w14:paraId="4B794575">
      <w:pPr>
        <w:spacing w:line="440" w:lineRule="exact"/>
        <w:rPr>
          <w:rFonts w:hint="eastAsia" w:ascii="楷体" w:hAnsi="楷体" w:eastAsia="楷体" w:cs="楷体"/>
          <w:b w:val="0"/>
          <w:bCs/>
          <w:sz w:val="28"/>
          <w:szCs w:val="28"/>
          <w:u w:val="single"/>
          <w:lang w:val="en-US" w:eastAsia="zh-CN"/>
        </w:rPr>
      </w:pPr>
    </w:p>
    <w:p w14:paraId="73C5E15F">
      <w:pPr>
        <w:spacing w:line="440" w:lineRule="exact"/>
        <w:rPr>
          <w:rFonts w:hint="eastAsia" w:ascii="楷体" w:hAnsi="楷体" w:eastAsia="楷体" w:cs="楷体"/>
          <w:b w:val="0"/>
          <w:bCs/>
          <w:sz w:val="28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sz w:val="28"/>
          <w:szCs w:val="28"/>
          <w:u w:val="none"/>
          <w:lang w:val="en-US" w:eastAsia="zh-CN"/>
        </w:rPr>
        <w:t xml:space="preserve">                                                (单位盖章)</w:t>
      </w:r>
    </w:p>
    <w:p w14:paraId="0BF7698A">
      <w:pPr>
        <w:spacing w:line="440" w:lineRule="exact"/>
        <w:rPr>
          <w:rFonts w:hint="eastAsia" w:ascii="楷体" w:hAnsi="楷体" w:eastAsia="楷体" w:cs="楷体"/>
          <w:b/>
          <w:sz w:val="44"/>
        </w:rPr>
      </w:pPr>
    </w:p>
    <w:p w14:paraId="51BBD7F3">
      <w:pPr>
        <w:spacing w:line="440" w:lineRule="exact"/>
        <w:rPr>
          <w:rFonts w:hint="eastAsia" w:ascii="楷体" w:hAnsi="楷体" w:eastAsia="楷体" w:cs="楷体"/>
          <w:b/>
          <w:sz w:val="44"/>
        </w:rPr>
      </w:pPr>
    </w:p>
    <w:p w14:paraId="7795CAC3">
      <w:pPr>
        <w:spacing w:line="440" w:lineRule="exact"/>
        <w:rPr>
          <w:rFonts w:hint="eastAsia" w:ascii="楷体" w:hAnsi="楷体" w:eastAsia="楷体" w:cs="楷体"/>
          <w:b/>
          <w:sz w:val="36"/>
          <w:szCs w:val="36"/>
          <w:lang w:val="en-US" w:eastAsia="zh-CN"/>
        </w:rPr>
      </w:pPr>
      <w:r>
        <w:rPr>
          <w:rFonts w:hint="eastAsia" w:ascii="楷体" w:hAnsi="楷体" w:eastAsia="楷体" w:cs="楷体"/>
          <w:b/>
          <w:sz w:val="36"/>
          <w:szCs w:val="36"/>
          <w:lang w:val="en-US" w:eastAsia="zh-CN"/>
        </w:rPr>
        <w:t xml:space="preserve"> </w:t>
      </w:r>
    </w:p>
    <w:p w14:paraId="3355A735">
      <w:pPr>
        <w:jc w:val="both"/>
        <w:rPr>
          <w:rFonts w:hint="eastAsia" w:ascii="楷体" w:hAnsi="楷体" w:eastAsia="楷体" w:cs="楷体"/>
          <w:sz w:val="32"/>
        </w:rPr>
      </w:pPr>
      <w:r>
        <w:rPr>
          <w:rFonts w:hint="eastAsia" w:ascii="楷体" w:hAnsi="楷体" w:eastAsia="楷体" w:cs="楷体"/>
          <w:b w:val="0"/>
          <w:bCs/>
          <w:sz w:val="28"/>
          <w:szCs w:val="28"/>
          <w:u w:val="none"/>
          <w:lang w:val="en-US" w:eastAsia="zh-CN"/>
        </w:rPr>
        <w:t xml:space="preserve">            </w:t>
      </w:r>
      <w:r>
        <w:rPr>
          <w:rFonts w:hint="eastAsia" w:ascii="楷体" w:hAnsi="楷体" w:eastAsia="楷体" w:cs="楷体"/>
          <w:b w:val="0"/>
          <w:bCs/>
          <w:color w:val="auto"/>
          <w:sz w:val="28"/>
          <w:szCs w:val="28"/>
          <w:u w:val="none"/>
          <w:lang w:val="en-US" w:eastAsia="zh-CN"/>
        </w:rPr>
        <w:t xml:space="preserve">       日  期： 2026年</w:t>
      </w:r>
      <w:r>
        <w:rPr>
          <w:rFonts w:hint="eastAsia" w:ascii="楷体" w:hAnsi="楷体" w:eastAsia="楷体" w:cs="楷体"/>
          <w:b w:val="0"/>
          <w:bCs/>
          <w:color w:val="auto"/>
          <w:sz w:val="28"/>
          <w:szCs w:val="28"/>
          <w:u w:val="single"/>
          <w:lang w:val="en-US" w:eastAsia="zh-CN"/>
        </w:rPr>
        <w:t xml:space="preserve">  </w:t>
      </w:r>
      <w:r>
        <w:rPr>
          <w:rFonts w:hint="eastAsia" w:ascii="楷体" w:hAnsi="楷体" w:eastAsia="楷体" w:cs="楷体"/>
          <w:b w:val="0"/>
          <w:bCs/>
          <w:color w:val="auto"/>
          <w:sz w:val="28"/>
          <w:szCs w:val="28"/>
          <w:u w:val="none"/>
          <w:lang w:val="en-US" w:eastAsia="zh-CN"/>
        </w:rPr>
        <w:t>月</w:t>
      </w:r>
      <w:r>
        <w:rPr>
          <w:rFonts w:hint="eastAsia" w:ascii="楷体" w:hAnsi="楷体" w:eastAsia="楷体" w:cs="楷体"/>
          <w:b w:val="0"/>
          <w:bCs/>
          <w:color w:val="auto"/>
          <w:sz w:val="28"/>
          <w:szCs w:val="28"/>
          <w:u w:val="single"/>
          <w:lang w:val="en-US" w:eastAsia="zh-CN"/>
        </w:rPr>
        <w:t xml:space="preserve">  </w:t>
      </w:r>
      <w:r>
        <w:rPr>
          <w:rFonts w:hint="eastAsia" w:ascii="楷体" w:hAnsi="楷体" w:eastAsia="楷体" w:cs="楷体"/>
          <w:b w:val="0"/>
          <w:bCs/>
          <w:color w:val="auto"/>
          <w:sz w:val="28"/>
          <w:szCs w:val="28"/>
          <w:u w:val="none"/>
          <w:lang w:val="en-US" w:eastAsia="zh-CN"/>
        </w:rPr>
        <w:t xml:space="preserve">日         </w:t>
      </w:r>
      <w:r>
        <w:rPr>
          <w:rFonts w:hint="eastAsia" w:ascii="楷体" w:hAnsi="楷体" w:eastAsia="楷体" w:cs="楷体"/>
          <w:b w:val="0"/>
          <w:bCs/>
          <w:sz w:val="28"/>
          <w:szCs w:val="28"/>
          <w:u w:val="none"/>
          <w:lang w:val="en-US" w:eastAsia="zh-CN"/>
        </w:rPr>
        <w:t xml:space="preserve"> </w:t>
      </w:r>
    </w:p>
    <w:p w14:paraId="0A3993A1">
      <w:pPr>
        <w:jc w:val="both"/>
        <w:rPr>
          <w:rFonts w:hint="eastAsia" w:ascii="楷体" w:hAnsi="楷体" w:eastAsia="楷体" w:cs="楷体"/>
          <w:sz w:val="32"/>
        </w:rPr>
      </w:pPr>
    </w:p>
    <w:p w14:paraId="15B5BF73">
      <w:pPr>
        <w:spacing w:line="360" w:lineRule="auto"/>
        <w:jc w:val="center"/>
        <w:outlineLvl w:val="0"/>
        <w:rPr>
          <w:rFonts w:hint="eastAsia" w:ascii="楷体" w:hAnsi="楷体" w:eastAsia="楷体" w:cs="楷体"/>
          <w:b/>
          <w:color w:val="000000"/>
          <w:sz w:val="44"/>
          <w:szCs w:val="44"/>
          <w:lang w:val="en-US" w:eastAsia="zh-CN"/>
        </w:rPr>
      </w:pPr>
    </w:p>
    <w:p w14:paraId="55FA4E2A">
      <w:pPr>
        <w:spacing w:line="360" w:lineRule="auto"/>
        <w:jc w:val="center"/>
        <w:outlineLvl w:val="0"/>
        <w:rPr>
          <w:rFonts w:hint="eastAsia" w:ascii="楷体" w:hAnsi="楷体" w:eastAsia="楷体" w:cs="楷体"/>
          <w:b/>
          <w:color w:val="000000"/>
          <w:sz w:val="44"/>
          <w:szCs w:val="44"/>
          <w:lang w:eastAsia="zh-CN"/>
        </w:rPr>
      </w:pPr>
      <w:r>
        <w:rPr>
          <w:rFonts w:hint="eastAsia" w:ascii="楷体" w:hAnsi="楷体" w:eastAsia="楷体" w:cs="楷体"/>
          <w:b/>
          <w:color w:val="000000"/>
          <w:sz w:val="44"/>
          <w:szCs w:val="44"/>
          <w:lang w:val="en-US" w:eastAsia="zh-CN"/>
        </w:rPr>
        <w:t>汉中市南郑区中小学幼儿园电力扩容提升项目（铁峪九年制学校）</w:t>
      </w:r>
    </w:p>
    <w:p w14:paraId="5698D751">
      <w:pPr>
        <w:spacing w:line="360" w:lineRule="auto"/>
        <w:jc w:val="center"/>
        <w:rPr>
          <w:rFonts w:hint="eastAsia" w:ascii="楷体" w:hAnsi="楷体" w:eastAsia="楷体" w:cs="楷体"/>
          <w:b/>
          <w:sz w:val="56"/>
          <w:szCs w:val="56"/>
        </w:rPr>
      </w:pPr>
      <w:r>
        <w:rPr>
          <w:rFonts w:hint="eastAsia" w:ascii="楷体" w:hAnsi="楷体" w:eastAsia="楷体" w:cs="楷体"/>
          <w:b/>
          <w:sz w:val="56"/>
          <w:szCs w:val="56"/>
        </w:rPr>
        <w:t>工程量清单</w:t>
      </w:r>
    </w:p>
    <w:p w14:paraId="5F7A0846">
      <w:pPr>
        <w:spacing w:line="480" w:lineRule="auto"/>
        <w:jc w:val="center"/>
        <w:rPr>
          <w:rFonts w:hint="eastAsia" w:ascii="楷体" w:hAnsi="楷体" w:eastAsia="楷体" w:cs="楷体"/>
          <w:w w:val="140"/>
          <w:sz w:val="32"/>
          <w:szCs w:val="32"/>
        </w:rPr>
      </w:pPr>
    </w:p>
    <w:p w14:paraId="6EC2E5D9">
      <w:pPr>
        <w:spacing w:line="720" w:lineRule="auto"/>
        <w:ind w:left="5353" w:leftChars="58" w:hanging="5231" w:hangingChars="1861"/>
        <w:rPr>
          <w:rFonts w:hint="eastAsia" w:ascii="楷体" w:hAnsi="楷体" w:eastAsia="楷体" w:cs="楷体"/>
          <w:b/>
          <w:sz w:val="28"/>
        </w:rPr>
      </w:pPr>
    </w:p>
    <w:p w14:paraId="1FEF86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left="5727" w:leftChars="58" w:hanging="5605" w:hangingChars="1861"/>
        <w:textAlignment w:val="auto"/>
        <w:rPr>
          <w:rFonts w:hint="eastAsia" w:ascii="楷体" w:hAnsi="楷体" w:eastAsia="楷体" w:cs="楷体"/>
          <w:b/>
          <w:sz w:val="30"/>
          <w:szCs w:val="30"/>
        </w:rPr>
      </w:pPr>
      <w:r>
        <w:rPr>
          <w:rFonts w:hint="eastAsia" w:ascii="楷体" w:hAnsi="楷体" w:eastAsia="楷体" w:cs="楷体"/>
          <w:b/>
          <w:sz w:val="30"/>
          <w:szCs w:val="30"/>
          <w:lang w:eastAsia="zh-CN"/>
        </w:rPr>
        <w:t>采</w:t>
      </w:r>
      <w:r>
        <w:rPr>
          <w:rFonts w:hint="eastAsia" w:ascii="楷体" w:hAnsi="楷体" w:eastAsia="楷体" w:cs="楷体"/>
          <w:b/>
          <w:sz w:val="30"/>
          <w:szCs w:val="30"/>
        </w:rPr>
        <w:t xml:space="preserve">  </w:t>
      </w:r>
      <w:r>
        <w:rPr>
          <w:rFonts w:hint="eastAsia" w:ascii="楷体" w:hAnsi="楷体" w:eastAsia="楷体" w:cs="楷体"/>
          <w:b/>
          <w:sz w:val="30"/>
          <w:szCs w:val="30"/>
          <w:lang w:eastAsia="zh-CN"/>
        </w:rPr>
        <w:t>购</w:t>
      </w:r>
      <w:r>
        <w:rPr>
          <w:rFonts w:hint="eastAsia" w:ascii="楷体" w:hAnsi="楷体" w:eastAsia="楷体" w:cs="楷体"/>
          <w:b/>
          <w:sz w:val="30"/>
          <w:szCs w:val="30"/>
        </w:rPr>
        <w:t xml:space="preserve">  人：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 </w:t>
      </w:r>
      <w:r>
        <w:rPr>
          <w:rFonts w:hint="eastAsia" w:ascii="楷体" w:hAnsi="楷体" w:eastAsia="楷体" w:cs="楷体"/>
          <w:b/>
          <w:sz w:val="30"/>
          <w:szCs w:val="30"/>
          <w:u w:val="single"/>
          <w:lang w:val="en-US" w:eastAsia="zh-CN"/>
        </w:rPr>
        <w:t xml:space="preserve">  汉中市南郑区铁峪九年制学校  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 </w:t>
      </w:r>
      <w:r>
        <w:rPr>
          <w:rFonts w:hint="eastAsia" w:ascii="楷体" w:hAnsi="楷体" w:eastAsia="楷体" w:cs="楷体"/>
          <w:b/>
          <w:sz w:val="30"/>
          <w:szCs w:val="30"/>
        </w:rPr>
        <w:t>（盖章）</w:t>
      </w:r>
    </w:p>
    <w:p w14:paraId="7447EE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firstLine="148" w:firstLineChars="49"/>
        <w:textAlignment w:val="auto"/>
        <w:rPr>
          <w:rFonts w:hint="eastAsia" w:ascii="楷体" w:hAnsi="楷体" w:eastAsia="楷体" w:cs="楷体"/>
          <w:b/>
          <w:sz w:val="30"/>
          <w:szCs w:val="30"/>
          <w:u w:val="single"/>
        </w:rPr>
      </w:pPr>
      <w:r>
        <w:rPr>
          <w:rFonts w:hint="eastAsia" w:ascii="楷体" w:hAnsi="楷体" w:eastAsia="楷体" w:cs="楷体"/>
          <w:b/>
          <w:sz w:val="30"/>
          <w:szCs w:val="30"/>
        </w:rPr>
        <w:t>法定代表人或其授权人：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                 </w:t>
      </w:r>
      <w:r>
        <w:rPr>
          <w:rFonts w:hint="eastAsia" w:ascii="楷体" w:hAnsi="楷体" w:eastAsia="楷体" w:cs="楷体"/>
          <w:b/>
          <w:sz w:val="30"/>
          <w:szCs w:val="30"/>
        </w:rPr>
        <w:t>（签字或盖章）</w:t>
      </w:r>
    </w:p>
    <w:p w14:paraId="3F17A8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left="5727" w:leftChars="58" w:hanging="5605" w:hangingChars="1861"/>
        <w:textAlignment w:val="auto"/>
        <w:rPr>
          <w:rFonts w:hint="eastAsia" w:ascii="楷体" w:hAnsi="楷体" w:eastAsia="楷体" w:cs="楷体"/>
          <w:b/>
          <w:sz w:val="30"/>
          <w:szCs w:val="30"/>
        </w:rPr>
      </w:pPr>
      <w:r>
        <w:rPr>
          <w:rFonts w:hint="eastAsia" w:ascii="楷体" w:hAnsi="楷体" w:eastAsia="楷体" w:cs="楷体"/>
          <w:b/>
          <w:sz w:val="30"/>
          <w:szCs w:val="30"/>
        </w:rPr>
        <w:t>编 制 单 位：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  </w:t>
      </w:r>
      <w:r>
        <w:rPr>
          <w:rFonts w:hint="eastAsia" w:ascii="楷体" w:hAnsi="楷体" w:eastAsia="楷体" w:cs="楷体"/>
          <w:b/>
          <w:sz w:val="30"/>
          <w:szCs w:val="30"/>
          <w:u w:val="single"/>
          <w:lang w:val="en-US" w:eastAsia="zh-CN"/>
        </w:rPr>
        <w:t xml:space="preserve"> 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</w:t>
      </w:r>
      <w:r>
        <w:rPr>
          <w:rFonts w:hint="eastAsia" w:ascii="楷体" w:hAnsi="楷体" w:eastAsia="楷体" w:cs="楷体"/>
          <w:b/>
          <w:sz w:val="30"/>
          <w:szCs w:val="30"/>
          <w:u w:val="single"/>
          <w:lang w:val="en-US" w:eastAsia="zh-CN"/>
        </w:rPr>
        <w:t xml:space="preserve">瑞信国际项目管理有限公司 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    </w:t>
      </w:r>
      <w:r>
        <w:rPr>
          <w:rFonts w:hint="eastAsia" w:ascii="楷体" w:hAnsi="楷体" w:eastAsia="楷体" w:cs="楷体"/>
          <w:b/>
          <w:sz w:val="30"/>
          <w:szCs w:val="30"/>
        </w:rPr>
        <w:t>（盖章）</w:t>
      </w:r>
    </w:p>
    <w:p w14:paraId="746E1C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firstLine="148" w:firstLineChars="49"/>
        <w:textAlignment w:val="auto"/>
        <w:rPr>
          <w:rFonts w:hint="eastAsia" w:ascii="楷体" w:hAnsi="楷体" w:eastAsia="楷体" w:cs="楷体"/>
          <w:b/>
          <w:sz w:val="30"/>
          <w:szCs w:val="30"/>
          <w:u w:val="single"/>
        </w:rPr>
      </w:pPr>
      <w:r>
        <w:rPr>
          <w:rFonts w:hint="eastAsia" w:ascii="楷体" w:hAnsi="楷体" w:eastAsia="楷体" w:cs="楷体"/>
          <w:b/>
          <w:sz w:val="30"/>
          <w:szCs w:val="30"/>
        </w:rPr>
        <w:t>法定代表人或其授权人：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                 </w:t>
      </w:r>
      <w:r>
        <w:rPr>
          <w:rFonts w:hint="eastAsia" w:ascii="楷体" w:hAnsi="楷体" w:eastAsia="楷体" w:cs="楷体"/>
          <w:b/>
          <w:sz w:val="30"/>
          <w:szCs w:val="30"/>
        </w:rPr>
        <w:t>（签字或盖章）</w:t>
      </w:r>
    </w:p>
    <w:p w14:paraId="5A1C5A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440" w:lineRule="auto"/>
        <w:ind w:firstLine="148" w:firstLineChars="49"/>
        <w:textAlignment w:val="auto"/>
        <w:rPr>
          <w:rFonts w:hint="eastAsia" w:ascii="楷体" w:hAnsi="楷体" w:eastAsia="楷体" w:cs="楷体"/>
          <w:b/>
          <w:color w:val="auto"/>
          <w:sz w:val="30"/>
          <w:szCs w:val="30"/>
        </w:rPr>
      </w:pPr>
      <w:r>
        <w:rPr>
          <w:rFonts w:hint="eastAsia" w:ascii="楷体" w:hAnsi="楷体" w:eastAsia="楷体" w:cs="楷体"/>
          <w:b/>
          <w:sz w:val="30"/>
          <w:szCs w:val="30"/>
        </w:rPr>
        <w:t>编 制 人：</w:t>
      </w:r>
      <w:r>
        <w:rPr>
          <w:rFonts w:hint="eastAsia" w:ascii="楷体" w:hAnsi="楷体" w:eastAsia="楷体" w:cs="楷体"/>
          <w:b/>
          <w:i/>
          <w:iCs/>
          <w:color w:val="auto"/>
          <w:sz w:val="30"/>
          <w:szCs w:val="30"/>
          <w:highlight w:val="none"/>
          <w:u w:val="single"/>
          <w:lang w:val="en-US" w:eastAsia="zh-CN"/>
        </w:rPr>
        <w:t xml:space="preserve">                  </w:t>
      </w:r>
      <w:r>
        <w:rPr>
          <w:rFonts w:hint="eastAsia" w:ascii="楷体" w:hAnsi="楷体" w:eastAsia="楷体" w:cs="楷体"/>
          <w:b/>
          <w:i/>
          <w:iCs/>
          <w:color w:val="auto"/>
          <w:sz w:val="30"/>
          <w:szCs w:val="30"/>
          <w:highlight w:val="none"/>
          <w:u w:val="single"/>
        </w:rPr>
        <w:t xml:space="preserve">                      </w:t>
      </w:r>
      <w:r>
        <w:rPr>
          <w:rFonts w:hint="eastAsia" w:ascii="楷体" w:hAnsi="楷体" w:eastAsia="楷体" w:cs="楷体"/>
          <w:b/>
          <w:color w:val="auto"/>
          <w:sz w:val="30"/>
          <w:szCs w:val="30"/>
        </w:rPr>
        <w:t>（签章）</w:t>
      </w:r>
    </w:p>
    <w:p w14:paraId="5A6E25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440" w:lineRule="auto"/>
        <w:ind w:firstLine="148" w:firstLineChars="49"/>
        <w:textAlignment w:val="auto"/>
        <w:rPr>
          <w:rFonts w:hint="eastAsia" w:ascii="楷体" w:hAnsi="楷体" w:eastAsia="楷体" w:cs="楷体"/>
          <w:b/>
          <w:color w:val="auto"/>
          <w:sz w:val="30"/>
          <w:szCs w:val="30"/>
          <w:highlight w:val="none"/>
        </w:rPr>
      </w:pPr>
      <w:r>
        <w:rPr>
          <w:rFonts w:hint="eastAsia" w:ascii="楷体" w:hAnsi="楷体" w:eastAsia="楷体" w:cs="楷体"/>
          <w:b/>
          <w:color w:val="auto"/>
          <w:sz w:val="30"/>
          <w:szCs w:val="30"/>
        </w:rPr>
        <w:t>复 核 人：</w:t>
      </w:r>
      <w:r>
        <w:rPr>
          <w:rFonts w:hint="eastAsia" w:ascii="楷体" w:hAnsi="楷体" w:eastAsia="楷体" w:cs="楷体"/>
          <w:b/>
          <w:i/>
          <w:iCs/>
          <w:color w:val="auto"/>
          <w:sz w:val="30"/>
          <w:szCs w:val="30"/>
          <w:highlight w:val="none"/>
          <w:u w:val="single"/>
          <w:lang w:val="en-US" w:eastAsia="zh-CN"/>
        </w:rPr>
        <w:t xml:space="preserve">                                        </w:t>
      </w:r>
      <w:r>
        <w:rPr>
          <w:rFonts w:hint="eastAsia" w:ascii="楷体" w:hAnsi="楷体" w:eastAsia="楷体" w:cs="楷体"/>
          <w:b/>
          <w:color w:val="auto"/>
          <w:sz w:val="30"/>
          <w:szCs w:val="30"/>
          <w:highlight w:val="none"/>
        </w:rPr>
        <w:t>（签章）</w:t>
      </w:r>
    </w:p>
    <w:p w14:paraId="216904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firstLine="148" w:firstLineChars="49"/>
        <w:textAlignment w:val="auto"/>
        <w:rPr>
          <w:rFonts w:hint="eastAsia" w:ascii="楷体" w:hAnsi="楷体" w:eastAsia="楷体" w:cs="楷体"/>
          <w:b/>
          <w:sz w:val="30"/>
          <w:szCs w:val="30"/>
          <w:u w:val="single"/>
        </w:rPr>
      </w:pPr>
      <w:r>
        <w:rPr>
          <w:rFonts w:hint="eastAsia" w:ascii="楷体" w:hAnsi="楷体" w:eastAsia="楷体" w:cs="楷体"/>
          <w:b/>
          <w:sz w:val="30"/>
          <w:szCs w:val="30"/>
        </w:rPr>
        <w:t>编 制 时 间：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         </w:t>
      </w:r>
      <w:r>
        <w:rPr>
          <w:rFonts w:hint="eastAsia" w:ascii="楷体" w:hAnsi="楷体" w:eastAsia="楷体" w:cs="楷体"/>
          <w:b/>
          <w:color w:val="auto"/>
          <w:sz w:val="30"/>
          <w:szCs w:val="30"/>
          <w:u w:val="single"/>
        </w:rPr>
        <w:t>202</w:t>
      </w:r>
      <w:r>
        <w:rPr>
          <w:rFonts w:hint="eastAsia" w:ascii="楷体" w:hAnsi="楷体" w:eastAsia="楷体" w:cs="楷体"/>
          <w:b/>
          <w:color w:val="auto"/>
          <w:sz w:val="30"/>
          <w:szCs w:val="30"/>
          <w:u w:val="single"/>
          <w:lang w:val="en-US" w:eastAsia="zh-CN"/>
        </w:rPr>
        <w:t>6</w:t>
      </w:r>
      <w:r>
        <w:rPr>
          <w:rFonts w:hint="eastAsia" w:ascii="楷体" w:hAnsi="楷体" w:eastAsia="楷体" w:cs="楷体"/>
          <w:b/>
          <w:color w:val="auto"/>
          <w:sz w:val="30"/>
          <w:szCs w:val="30"/>
          <w:u w:val="single"/>
        </w:rPr>
        <w:t>年</w:t>
      </w:r>
      <w:r>
        <w:rPr>
          <w:rFonts w:hint="eastAsia" w:ascii="楷体" w:hAnsi="楷体" w:eastAsia="楷体" w:cs="楷体"/>
          <w:b/>
          <w:color w:val="auto"/>
          <w:sz w:val="30"/>
          <w:szCs w:val="30"/>
          <w:u w:val="single"/>
          <w:lang w:val="en-US" w:eastAsia="zh-CN"/>
        </w:rPr>
        <w:t xml:space="preserve">  </w:t>
      </w:r>
      <w:r>
        <w:rPr>
          <w:rFonts w:hint="eastAsia" w:ascii="楷体" w:hAnsi="楷体" w:eastAsia="楷体" w:cs="楷体"/>
          <w:b/>
          <w:color w:val="auto"/>
          <w:sz w:val="30"/>
          <w:szCs w:val="30"/>
          <w:u w:val="single"/>
        </w:rPr>
        <w:t>月</w:t>
      </w:r>
      <w:r>
        <w:rPr>
          <w:rFonts w:hint="eastAsia" w:ascii="楷体" w:hAnsi="楷体" w:eastAsia="楷体" w:cs="楷体"/>
          <w:b/>
          <w:color w:val="auto"/>
          <w:sz w:val="30"/>
          <w:szCs w:val="30"/>
          <w:u w:val="single"/>
          <w:lang w:val="en-US" w:eastAsia="zh-CN"/>
        </w:rPr>
        <w:t xml:space="preserve">  </w:t>
      </w:r>
      <w:r>
        <w:rPr>
          <w:rFonts w:hint="eastAsia" w:ascii="楷体" w:hAnsi="楷体" w:eastAsia="楷体" w:cs="楷体"/>
          <w:b/>
          <w:color w:val="auto"/>
          <w:sz w:val="30"/>
          <w:szCs w:val="30"/>
          <w:u w:val="single"/>
        </w:rPr>
        <w:t xml:space="preserve">日 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  </w:t>
      </w:r>
      <w:r>
        <w:rPr>
          <w:rFonts w:hint="eastAsia" w:ascii="楷体" w:hAnsi="楷体" w:eastAsia="楷体" w:cs="楷体"/>
          <w:b/>
          <w:sz w:val="30"/>
          <w:szCs w:val="30"/>
          <w:u w:val="single"/>
          <w:lang w:val="en-US" w:eastAsia="zh-CN"/>
        </w:rPr>
        <w:t xml:space="preserve"> </w:t>
      </w:r>
      <w:r>
        <w:rPr>
          <w:rFonts w:hint="eastAsia" w:ascii="楷体" w:hAnsi="楷体" w:eastAsia="楷体" w:cs="楷体"/>
          <w:b/>
          <w:sz w:val="30"/>
          <w:szCs w:val="30"/>
          <w:u w:val="single"/>
        </w:rPr>
        <w:t xml:space="preserve">      </w:t>
      </w:r>
    </w:p>
    <w:p w14:paraId="185BCCF2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line="360" w:lineRule="auto"/>
        <w:ind w:right="-353" w:rightChars="-168"/>
        <w:jc w:val="center"/>
        <w:textAlignment w:val="baseline"/>
        <w:rPr>
          <w:rFonts w:hint="eastAsia" w:ascii="楷体" w:hAnsi="楷体" w:eastAsia="楷体" w:cs="楷体"/>
          <w:b/>
          <w:bCs w:val="0"/>
          <w:spacing w:val="0"/>
          <w:w w:val="90"/>
          <w:sz w:val="36"/>
          <w:szCs w:val="36"/>
          <w:u w:val="none"/>
          <w:lang w:eastAsia="zh-CN"/>
        </w:rPr>
      </w:pPr>
      <w:r>
        <w:rPr>
          <w:rFonts w:hint="eastAsia" w:ascii="楷体" w:hAnsi="楷体" w:eastAsia="楷体" w:cs="楷体"/>
          <w:b/>
          <w:bCs w:val="0"/>
          <w:spacing w:val="0"/>
          <w:w w:val="85"/>
          <w:sz w:val="36"/>
          <w:szCs w:val="36"/>
          <w:u w:val="none"/>
          <w:lang w:eastAsia="zh-CN"/>
        </w:rPr>
        <w:t>汉中市南郑区中小学幼儿园电力扩容提升项目（铁峪九年制学校）</w:t>
      </w:r>
    </w:p>
    <w:p w14:paraId="131E616D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line="360" w:lineRule="auto"/>
        <w:ind w:right="-353" w:rightChars="-168"/>
        <w:jc w:val="center"/>
        <w:textAlignment w:val="baseline"/>
        <w:rPr>
          <w:rFonts w:hint="eastAsia" w:ascii="楷体" w:hAnsi="楷体" w:eastAsia="楷体" w:cs="楷体"/>
          <w:b/>
          <w:bCs w:val="0"/>
          <w:spacing w:val="0"/>
          <w:w w:val="90"/>
          <w:sz w:val="36"/>
          <w:szCs w:val="36"/>
          <w:u w:val="none"/>
          <w:lang w:eastAsia="zh-CN"/>
        </w:rPr>
      </w:pPr>
      <w:r>
        <w:rPr>
          <w:rFonts w:hint="eastAsia" w:ascii="楷体" w:hAnsi="楷体" w:eastAsia="楷体" w:cs="楷体"/>
          <w:b/>
          <w:bCs w:val="0"/>
          <w:spacing w:val="0"/>
          <w:w w:val="90"/>
          <w:sz w:val="36"/>
          <w:szCs w:val="36"/>
          <w:u w:val="none"/>
          <w:lang w:eastAsia="zh-CN"/>
        </w:rPr>
        <w:t>工程量清单编制说明</w:t>
      </w:r>
    </w:p>
    <w:p w14:paraId="565D5AFE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baseline"/>
        <w:rPr>
          <w:rFonts w:hint="eastAsia" w:ascii="楷体" w:hAnsi="楷体" w:eastAsia="楷体" w:cs="楷体"/>
          <w:b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sz w:val="28"/>
          <w:szCs w:val="28"/>
          <w:lang w:val="en-US" w:eastAsia="zh-CN"/>
        </w:rPr>
        <w:t>一、工程概况：</w:t>
      </w:r>
    </w:p>
    <w:p w14:paraId="7A797D88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560" w:firstLineChars="200"/>
        <w:textAlignment w:val="baseline"/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  <w:t>本工程为汉中市南郑区中小学幼儿园电力扩容提升项目（铁峪九年制学校）。主要内容包含：新做400KVA杆架变一台，增加配电箱，室外电缆敷设，开挖混凝土路面并恢复。</w:t>
      </w:r>
    </w:p>
    <w:p w14:paraId="42E49D13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baseline"/>
        <w:rPr>
          <w:rFonts w:hint="eastAsia" w:ascii="楷体" w:hAnsi="楷体" w:eastAsia="楷体" w:cs="楷体"/>
          <w:b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sz w:val="28"/>
          <w:szCs w:val="28"/>
          <w:lang w:val="en-US" w:eastAsia="zh-CN"/>
        </w:rPr>
        <w:t>二、编制依据：</w:t>
      </w:r>
    </w:p>
    <w:p w14:paraId="1D56C1CB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560" w:firstLineChars="200"/>
        <w:textAlignment w:val="baseline"/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  <w:t>1.《陕西省工程建设标准之建设工程工程量清单计价标准》（2025）；</w:t>
      </w:r>
    </w:p>
    <w:p w14:paraId="00368816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560" w:firstLineChars="200"/>
        <w:textAlignment w:val="baseline"/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  <w:t>2.《陕西省工程建设标准之工程量计算标准》（2025）；</w:t>
      </w:r>
    </w:p>
    <w:p w14:paraId="77D4407B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560" w:firstLineChars="200"/>
        <w:textAlignment w:val="baseline"/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  <w:t>3.《陕西省建设工程费用规则（2025）》。</w:t>
      </w:r>
    </w:p>
    <w:p w14:paraId="2AA007B7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baseline"/>
        <w:rPr>
          <w:rFonts w:hint="eastAsia" w:ascii="楷体" w:hAnsi="楷体" w:eastAsia="楷体" w:cs="楷体"/>
          <w:b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sz w:val="28"/>
          <w:szCs w:val="28"/>
          <w:lang w:val="en-US" w:eastAsia="zh-CN"/>
        </w:rPr>
        <w:t>三、有关问题说明：</w:t>
      </w:r>
    </w:p>
    <w:p w14:paraId="2EF9AFB2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560" w:firstLineChars="200"/>
        <w:textAlignment w:val="baseline"/>
        <w:rPr>
          <w:rFonts w:hint="default" w:ascii="楷体" w:hAnsi="楷体" w:eastAsia="楷体" w:cs="楷体"/>
          <w:b w:val="0"/>
          <w:bCs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  <w:t>公租房中挖电缆沟、破混凝土、打墙洞暂定综合单价550元/项，结算时据实调整。</w:t>
      </w:r>
    </w:p>
    <w:p w14:paraId="250C3C9D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baseline"/>
        <w:rPr>
          <w:rFonts w:hint="eastAsia" w:ascii="楷体" w:hAnsi="楷体" w:eastAsia="楷体" w:cs="楷体"/>
          <w:b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sz w:val="28"/>
          <w:szCs w:val="28"/>
          <w:lang w:val="en-US" w:eastAsia="zh-CN"/>
        </w:rPr>
        <w:t>四、编制软件</w:t>
      </w:r>
      <w:bookmarkStart w:id="0" w:name="_GoBack"/>
      <w:bookmarkEnd w:id="0"/>
      <w:r>
        <w:rPr>
          <w:rFonts w:hint="eastAsia" w:ascii="楷体" w:hAnsi="楷体" w:eastAsia="楷体" w:cs="楷体"/>
          <w:b/>
          <w:sz w:val="28"/>
          <w:szCs w:val="28"/>
          <w:lang w:val="en-US" w:eastAsia="zh-CN"/>
        </w:rPr>
        <w:t>：</w:t>
      </w:r>
      <w:r>
        <w:rPr>
          <w:rFonts w:hint="eastAsia" w:ascii="楷体" w:hAnsi="楷体" w:eastAsia="楷体" w:cs="楷体"/>
          <w:b w:val="0"/>
          <w:bCs/>
          <w:sz w:val="28"/>
          <w:szCs w:val="28"/>
          <w:lang w:val="en-US" w:eastAsia="zh-CN"/>
        </w:rPr>
        <w:t>广联达云计价平台GCCP7.0。</w:t>
      </w:r>
    </w:p>
    <w:p w14:paraId="49D2EDBE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baseline"/>
        <w:rPr>
          <w:rFonts w:hint="eastAsia" w:ascii="楷体" w:hAnsi="楷体" w:eastAsia="楷体" w:cs="楷体"/>
          <w:b/>
          <w:sz w:val="28"/>
          <w:szCs w:val="28"/>
          <w:lang w:val="en-US" w:eastAsia="zh-CN"/>
        </w:rPr>
      </w:pPr>
    </w:p>
    <w:p w14:paraId="19344090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baseline"/>
        <w:rPr>
          <w:rFonts w:hint="eastAsia" w:ascii="楷体" w:hAnsi="楷体" w:eastAsia="楷体" w:cs="楷体"/>
          <w:b/>
          <w:sz w:val="28"/>
          <w:szCs w:val="28"/>
          <w:lang w:val="en-US" w:eastAsia="zh-CN"/>
        </w:rPr>
      </w:pPr>
    </w:p>
    <w:p w14:paraId="1B55A3E1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baseline"/>
        <w:rPr>
          <w:rFonts w:hint="eastAsia" w:ascii="楷体" w:hAnsi="楷体" w:eastAsia="楷体" w:cs="楷体"/>
          <w:b/>
          <w:sz w:val="28"/>
          <w:szCs w:val="28"/>
          <w:lang w:val="en-US" w:eastAsia="zh-CN"/>
        </w:rPr>
      </w:pPr>
    </w:p>
    <w:p w14:paraId="35412A6A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baseline"/>
        <w:rPr>
          <w:rFonts w:hint="eastAsia" w:ascii="楷体" w:hAnsi="楷体" w:eastAsia="楷体" w:cs="楷体"/>
          <w:b/>
          <w:sz w:val="28"/>
          <w:szCs w:val="28"/>
          <w:lang w:val="en-US" w:eastAsia="zh-CN"/>
        </w:rPr>
      </w:pPr>
    </w:p>
    <w:p w14:paraId="065A0C3D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right"/>
        <w:textAlignment w:val="baseline"/>
        <w:rPr>
          <w:rFonts w:hint="eastAsia" w:ascii="楷体" w:hAnsi="楷体" w:eastAsia="楷体" w:cs="楷体"/>
          <w:b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sz w:val="28"/>
          <w:szCs w:val="28"/>
          <w:lang w:val="en-US" w:eastAsia="zh-CN"/>
        </w:rPr>
        <w:t>瑞信国际项目管理有限公司</w:t>
      </w:r>
    </w:p>
    <w:p w14:paraId="6B418FAB">
      <w:pPr>
        <w:keepNext w:val="0"/>
        <w:keepLines w:val="0"/>
        <w:pageBreakBefore w:val="0"/>
        <w:widowControl w:val="0"/>
        <w:tabs>
          <w:tab w:val="center" w:pos="445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right"/>
        <w:textAlignment w:val="baseline"/>
        <w:rPr>
          <w:rFonts w:hint="default" w:ascii="楷体" w:hAnsi="楷体" w:eastAsia="楷体" w:cs="楷体"/>
          <w:b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sz w:val="28"/>
          <w:szCs w:val="28"/>
          <w:lang w:val="en-US" w:eastAsia="zh-CN"/>
        </w:rPr>
        <w:t>日期：2026年  月  日</w:t>
      </w:r>
    </w:p>
    <w:p w14:paraId="2744808A">
      <w:pPr>
        <w:spacing w:line="360" w:lineRule="auto"/>
        <w:ind w:firstLine="560" w:firstLineChars="200"/>
        <w:rPr>
          <w:rFonts w:hint="eastAsia" w:ascii="楷体" w:hAnsi="楷体" w:eastAsia="楷体" w:cs="楷体"/>
          <w:sz w:val="28"/>
          <w:szCs w:val="28"/>
        </w:rPr>
      </w:pPr>
    </w:p>
    <w:sectPr>
      <w:headerReference r:id="rId4" w:type="first"/>
      <w:footerReference r:id="rId6" w:type="first"/>
      <w:headerReference r:id="rId3" w:type="default"/>
      <w:footerReference r:id="rId5" w:type="default"/>
      <w:pgSz w:w="11906" w:h="16838"/>
      <w:pgMar w:top="1134" w:right="1134" w:bottom="1134" w:left="1418" w:header="851" w:footer="992" w:gutter="0"/>
      <w:pgNumType w:fmt="numberInDash" w:start="1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roman"/>
    <w:pitch w:val="default"/>
    <w:sig w:usb0="E0002EFF" w:usb1="C000785B" w:usb2="00000009" w:usb3="00000000" w:csb0="400001FF" w:csb1="FFFF0000"/>
    <w:embedRegular r:id="rId1" w:fontKey="{C412D2B1-3132-46A0-B8AF-564BF7FF7CA9}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  <w:embedRegular r:id="rId2" w:fontKey="{1BE40DFA-843F-4D41-B572-EFEED47AD64A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870708C5-3753-4724-B6CA-141E3A20534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E09534C7-15A7-4252-84C1-82AAA8719AE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E2D81890-3857-43EC-80E5-46655A751CB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B7FFEF6C-3507-49AE-BC37-36AD5AA02A91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8E39D252-CA0A-48D2-BCFA-891236BD60C2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82EFC79B-209C-4B5A-837B-798F940CCB7B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9" w:fontKey="{43D69BCE-F78E-4F1C-9032-FB3845B0E72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CDC7FD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BF74643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BF74643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F13977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A6F0BD9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- 0 -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A6F0BD9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- 0 -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9309F2">
    <w:pPr>
      <w:pStyle w:val="6"/>
      <w:pBdr>
        <w:bottom w:val="single" w:color="auto" w:sz="4" w:space="1"/>
      </w:pBdr>
      <w:jc w:val="right"/>
      <w:rPr>
        <w:rFonts w:hint="eastAsia" w:ascii="仿宋" w:hAnsi="仿宋" w:eastAsia="仿宋"/>
        <w:sz w:val="21"/>
        <w:szCs w:val="21"/>
        <w:lang w:eastAsia="zh-CN"/>
      </w:rPr>
    </w:pPr>
    <w:r>
      <w:rPr>
        <w:rFonts w:hint="eastAsia" w:ascii="仿宋" w:hAnsi="仿宋" w:eastAsia="仿宋"/>
        <w:w w:val="90"/>
        <w:sz w:val="21"/>
        <w:szCs w:val="21"/>
        <w:lang w:val="en-US" w:eastAsia="zh-CN"/>
      </w:rPr>
      <w:t>汉中市南郑区中小学幼儿园电力扩容提升项目（铁峪九年制学校）（</w:t>
    </w:r>
    <w:r>
      <w:rPr>
        <w:rFonts w:hint="eastAsia" w:ascii="仿宋" w:hAnsi="仿宋" w:eastAsia="仿宋"/>
        <w:w w:val="90"/>
        <w:sz w:val="21"/>
        <w:szCs w:val="21"/>
      </w:rPr>
      <w:t>工程量清单编制说明</w:t>
    </w:r>
    <w:r>
      <w:rPr>
        <w:rFonts w:hint="eastAsia" w:ascii="仿宋" w:hAnsi="仿宋" w:eastAsia="仿宋"/>
        <w:w w:val="90"/>
        <w:sz w:val="21"/>
        <w:szCs w:val="21"/>
        <w:lang w:eastAsia="zh-CN"/>
      </w:rPr>
      <w:t>）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ABF8B5">
    <w:pPr>
      <w:pStyle w:val="6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8"/>
  <w:displayBackgroundShape w:val="1"/>
  <w:embedTrueTypeFonts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FmMTAyZTMyNzI3MGM0ODMxYmU1YzkwMzVjMWNmMTEifQ=="/>
  </w:docVars>
  <w:rsids>
    <w:rsidRoot w:val="00172A27"/>
    <w:rsid w:val="00007F2D"/>
    <w:rsid w:val="00016768"/>
    <w:rsid w:val="00025FC7"/>
    <w:rsid w:val="00044245"/>
    <w:rsid w:val="000710A4"/>
    <w:rsid w:val="000760D7"/>
    <w:rsid w:val="00080B5E"/>
    <w:rsid w:val="0009104A"/>
    <w:rsid w:val="000958C0"/>
    <w:rsid w:val="000A407A"/>
    <w:rsid w:val="000A62A0"/>
    <w:rsid w:val="000B16C0"/>
    <w:rsid w:val="000B1B1B"/>
    <w:rsid w:val="000B4D1D"/>
    <w:rsid w:val="000D13AD"/>
    <w:rsid w:val="000D2BA8"/>
    <w:rsid w:val="000F0DFB"/>
    <w:rsid w:val="00101D3A"/>
    <w:rsid w:val="0012748C"/>
    <w:rsid w:val="00132E99"/>
    <w:rsid w:val="00136C08"/>
    <w:rsid w:val="00140032"/>
    <w:rsid w:val="00140DFC"/>
    <w:rsid w:val="00141D63"/>
    <w:rsid w:val="0014221A"/>
    <w:rsid w:val="00170CBC"/>
    <w:rsid w:val="001833D2"/>
    <w:rsid w:val="00191AA9"/>
    <w:rsid w:val="001B16C7"/>
    <w:rsid w:val="001C105C"/>
    <w:rsid w:val="001C3CFA"/>
    <w:rsid w:val="001C583D"/>
    <w:rsid w:val="001D0591"/>
    <w:rsid w:val="001F25A8"/>
    <w:rsid w:val="001F7675"/>
    <w:rsid w:val="00203DE2"/>
    <w:rsid w:val="00220DCF"/>
    <w:rsid w:val="00250BC7"/>
    <w:rsid w:val="00252C66"/>
    <w:rsid w:val="00282E5A"/>
    <w:rsid w:val="002C4884"/>
    <w:rsid w:val="002C638B"/>
    <w:rsid w:val="002D1219"/>
    <w:rsid w:val="002D45FC"/>
    <w:rsid w:val="002E6970"/>
    <w:rsid w:val="002F3060"/>
    <w:rsid w:val="002F51AB"/>
    <w:rsid w:val="002F7CFD"/>
    <w:rsid w:val="003004C3"/>
    <w:rsid w:val="00304EEB"/>
    <w:rsid w:val="0032021A"/>
    <w:rsid w:val="00321FB8"/>
    <w:rsid w:val="0034100E"/>
    <w:rsid w:val="00346866"/>
    <w:rsid w:val="003634D4"/>
    <w:rsid w:val="00386141"/>
    <w:rsid w:val="00391772"/>
    <w:rsid w:val="003A2BC9"/>
    <w:rsid w:val="003A6DB8"/>
    <w:rsid w:val="003A7809"/>
    <w:rsid w:val="003B2EF6"/>
    <w:rsid w:val="003B744B"/>
    <w:rsid w:val="003D2427"/>
    <w:rsid w:val="003E50B4"/>
    <w:rsid w:val="004322D2"/>
    <w:rsid w:val="004428A9"/>
    <w:rsid w:val="004463C1"/>
    <w:rsid w:val="00466E9F"/>
    <w:rsid w:val="0049182B"/>
    <w:rsid w:val="0052691B"/>
    <w:rsid w:val="0053063A"/>
    <w:rsid w:val="005667C5"/>
    <w:rsid w:val="00581C24"/>
    <w:rsid w:val="005854F7"/>
    <w:rsid w:val="00591CE3"/>
    <w:rsid w:val="005A2016"/>
    <w:rsid w:val="005B6473"/>
    <w:rsid w:val="005F2F2B"/>
    <w:rsid w:val="00650178"/>
    <w:rsid w:val="00654F37"/>
    <w:rsid w:val="00657725"/>
    <w:rsid w:val="006607BE"/>
    <w:rsid w:val="00686D58"/>
    <w:rsid w:val="006A7BF8"/>
    <w:rsid w:val="006B3F74"/>
    <w:rsid w:val="006C4432"/>
    <w:rsid w:val="006C6623"/>
    <w:rsid w:val="006D08E9"/>
    <w:rsid w:val="006D12C6"/>
    <w:rsid w:val="006E76DA"/>
    <w:rsid w:val="006E7B66"/>
    <w:rsid w:val="007177FA"/>
    <w:rsid w:val="00720717"/>
    <w:rsid w:val="007348E1"/>
    <w:rsid w:val="007377AD"/>
    <w:rsid w:val="00760BA2"/>
    <w:rsid w:val="00763422"/>
    <w:rsid w:val="00794DA7"/>
    <w:rsid w:val="007B1C51"/>
    <w:rsid w:val="007B5C61"/>
    <w:rsid w:val="007C0537"/>
    <w:rsid w:val="007F0C75"/>
    <w:rsid w:val="007F19FC"/>
    <w:rsid w:val="00803A00"/>
    <w:rsid w:val="00805B42"/>
    <w:rsid w:val="0081223D"/>
    <w:rsid w:val="00816287"/>
    <w:rsid w:val="0082301B"/>
    <w:rsid w:val="00841A8D"/>
    <w:rsid w:val="00862492"/>
    <w:rsid w:val="00865C66"/>
    <w:rsid w:val="00875096"/>
    <w:rsid w:val="0088100C"/>
    <w:rsid w:val="00884E4D"/>
    <w:rsid w:val="00887049"/>
    <w:rsid w:val="00896E59"/>
    <w:rsid w:val="008A0C2F"/>
    <w:rsid w:val="008C2AAA"/>
    <w:rsid w:val="008C5B93"/>
    <w:rsid w:val="008E2375"/>
    <w:rsid w:val="008E5DE5"/>
    <w:rsid w:val="00907FB7"/>
    <w:rsid w:val="009122BE"/>
    <w:rsid w:val="00943753"/>
    <w:rsid w:val="009555F8"/>
    <w:rsid w:val="00960E51"/>
    <w:rsid w:val="00961E4E"/>
    <w:rsid w:val="009920BE"/>
    <w:rsid w:val="009C6EE3"/>
    <w:rsid w:val="009F3635"/>
    <w:rsid w:val="00A029D4"/>
    <w:rsid w:val="00A06F0C"/>
    <w:rsid w:val="00A20403"/>
    <w:rsid w:val="00A67E8E"/>
    <w:rsid w:val="00A82CE6"/>
    <w:rsid w:val="00AA034A"/>
    <w:rsid w:val="00AA054A"/>
    <w:rsid w:val="00AA36FF"/>
    <w:rsid w:val="00AA6116"/>
    <w:rsid w:val="00AE2097"/>
    <w:rsid w:val="00B04DA9"/>
    <w:rsid w:val="00B05F46"/>
    <w:rsid w:val="00B068CE"/>
    <w:rsid w:val="00B126D6"/>
    <w:rsid w:val="00B16354"/>
    <w:rsid w:val="00B1656A"/>
    <w:rsid w:val="00B17FB1"/>
    <w:rsid w:val="00B37390"/>
    <w:rsid w:val="00B855CC"/>
    <w:rsid w:val="00BA51DE"/>
    <w:rsid w:val="00BC2F0A"/>
    <w:rsid w:val="00BD6017"/>
    <w:rsid w:val="00BD7F23"/>
    <w:rsid w:val="00BE6798"/>
    <w:rsid w:val="00BF3D7B"/>
    <w:rsid w:val="00C1233D"/>
    <w:rsid w:val="00C22E17"/>
    <w:rsid w:val="00C46EE4"/>
    <w:rsid w:val="00C66FC0"/>
    <w:rsid w:val="00C92C6E"/>
    <w:rsid w:val="00C9348C"/>
    <w:rsid w:val="00C95F73"/>
    <w:rsid w:val="00CA5B2B"/>
    <w:rsid w:val="00CF3CBB"/>
    <w:rsid w:val="00CF7E39"/>
    <w:rsid w:val="00D3502F"/>
    <w:rsid w:val="00D36EEF"/>
    <w:rsid w:val="00D45716"/>
    <w:rsid w:val="00D5090F"/>
    <w:rsid w:val="00D56DAF"/>
    <w:rsid w:val="00D812A0"/>
    <w:rsid w:val="00D95006"/>
    <w:rsid w:val="00D96ABD"/>
    <w:rsid w:val="00DB2743"/>
    <w:rsid w:val="00DB56BD"/>
    <w:rsid w:val="00DD0068"/>
    <w:rsid w:val="00DD4AB4"/>
    <w:rsid w:val="00DE5FC5"/>
    <w:rsid w:val="00E148FB"/>
    <w:rsid w:val="00E242DA"/>
    <w:rsid w:val="00E45E09"/>
    <w:rsid w:val="00E52FEB"/>
    <w:rsid w:val="00E63C8D"/>
    <w:rsid w:val="00EC1635"/>
    <w:rsid w:val="00EC65DD"/>
    <w:rsid w:val="00EF5E54"/>
    <w:rsid w:val="00F43955"/>
    <w:rsid w:val="00F50CF5"/>
    <w:rsid w:val="00F516D9"/>
    <w:rsid w:val="00F51E20"/>
    <w:rsid w:val="00F65983"/>
    <w:rsid w:val="00F704A6"/>
    <w:rsid w:val="00F91DE8"/>
    <w:rsid w:val="00FA69EA"/>
    <w:rsid w:val="00FC1333"/>
    <w:rsid w:val="00FC3FF9"/>
    <w:rsid w:val="00FC5948"/>
    <w:rsid w:val="00FD651E"/>
    <w:rsid w:val="00FF6567"/>
    <w:rsid w:val="00FF699E"/>
    <w:rsid w:val="03085DE1"/>
    <w:rsid w:val="03622291"/>
    <w:rsid w:val="042C4AE3"/>
    <w:rsid w:val="048E014E"/>
    <w:rsid w:val="0555412F"/>
    <w:rsid w:val="05D3055A"/>
    <w:rsid w:val="06D777C1"/>
    <w:rsid w:val="091A0F02"/>
    <w:rsid w:val="09E06379"/>
    <w:rsid w:val="0B3C1837"/>
    <w:rsid w:val="0B684F8B"/>
    <w:rsid w:val="0BC86DCD"/>
    <w:rsid w:val="0C85520A"/>
    <w:rsid w:val="0C977183"/>
    <w:rsid w:val="0CF16CD3"/>
    <w:rsid w:val="0F0605E3"/>
    <w:rsid w:val="122B4561"/>
    <w:rsid w:val="12E71389"/>
    <w:rsid w:val="13563AA4"/>
    <w:rsid w:val="177C4851"/>
    <w:rsid w:val="17F31F6A"/>
    <w:rsid w:val="19F63E7B"/>
    <w:rsid w:val="1B5568C0"/>
    <w:rsid w:val="1B634933"/>
    <w:rsid w:val="1BBC1A6B"/>
    <w:rsid w:val="1BC36EA8"/>
    <w:rsid w:val="1D410522"/>
    <w:rsid w:val="1D531643"/>
    <w:rsid w:val="1DD93EBE"/>
    <w:rsid w:val="1E426EBA"/>
    <w:rsid w:val="1ED663CB"/>
    <w:rsid w:val="22CA56D0"/>
    <w:rsid w:val="23776602"/>
    <w:rsid w:val="2A1F4553"/>
    <w:rsid w:val="2A2C4E3A"/>
    <w:rsid w:val="2A41330F"/>
    <w:rsid w:val="2A5D033B"/>
    <w:rsid w:val="2C46034B"/>
    <w:rsid w:val="2E382B1E"/>
    <w:rsid w:val="2E9C67EB"/>
    <w:rsid w:val="30026FEF"/>
    <w:rsid w:val="32FF437B"/>
    <w:rsid w:val="33291F62"/>
    <w:rsid w:val="36A3104E"/>
    <w:rsid w:val="36AF355C"/>
    <w:rsid w:val="39B46710"/>
    <w:rsid w:val="39B747A8"/>
    <w:rsid w:val="3B5839FE"/>
    <w:rsid w:val="3CBF646B"/>
    <w:rsid w:val="3CC61F09"/>
    <w:rsid w:val="400C4F69"/>
    <w:rsid w:val="411629D9"/>
    <w:rsid w:val="421A2F3D"/>
    <w:rsid w:val="46723C24"/>
    <w:rsid w:val="469519CD"/>
    <w:rsid w:val="46D324F5"/>
    <w:rsid w:val="47574ED5"/>
    <w:rsid w:val="479559FD"/>
    <w:rsid w:val="482931D4"/>
    <w:rsid w:val="491603EB"/>
    <w:rsid w:val="49B765C2"/>
    <w:rsid w:val="49CC7185"/>
    <w:rsid w:val="4AF045B6"/>
    <w:rsid w:val="4B163678"/>
    <w:rsid w:val="4C8147A2"/>
    <w:rsid w:val="50610B72"/>
    <w:rsid w:val="510A2FB8"/>
    <w:rsid w:val="53F474FA"/>
    <w:rsid w:val="54392246"/>
    <w:rsid w:val="55A50115"/>
    <w:rsid w:val="55AD5F37"/>
    <w:rsid w:val="561024D1"/>
    <w:rsid w:val="568B704C"/>
    <w:rsid w:val="60934D78"/>
    <w:rsid w:val="62770D06"/>
    <w:rsid w:val="64CF20F6"/>
    <w:rsid w:val="655D74FA"/>
    <w:rsid w:val="66BA5B15"/>
    <w:rsid w:val="672D25F1"/>
    <w:rsid w:val="6CBC7404"/>
    <w:rsid w:val="6DC417A9"/>
    <w:rsid w:val="6E437D5D"/>
    <w:rsid w:val="7129179F"/>
    <w:rsid w:val="7141612A"/>
    <w:rsid w:val="71F413EE"/>
    <w:rsid w:val="741E2752"/>
    <w:rsid w:val="756216F0"/>
    <w:rsid w:val="75C94940"/>
    <w:rsid w:val="76F44AE0"/>
    <w:rsid w:val="778A471D"/>
    <w:rsid w:val="79D3170F"/>
    <w:rsid w:val="79F5267F"/>
    <w:rsid w:val="7A8F4E8B"/>
    <w:rsid w:val="7AC233B5"/>
    <w:rsid w:val="7AD43311"/>
    <w:rsid w:val="7B320AC4"/>
    <w:rsid w:val="7BE41B73"/>
    <w:rsid w:val="7BF8701F"/>
    <w:rsid w:val="7E304B6F"/>
    <w:rsid w:val="7EF0745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0" w:semiHidden="0" w:name="toc 1"/>
    <w:lsdException w:qFormat="1" w:unhideWhenUsed="0" w:uiPriority="0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12">
    <w:name w:val="Default Paragraph Font"/>
    <w:qFormat/>
    <w:uiPriority w:val="0"/>
  </w:style>
  <w:style w:type="table" w:default="1" w:styleId="11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15"/>
    <w:unhideWhenUsed/>
    <w:qFormat/>
    <w:uiPriority w:val="99"/>
    <w:rPr>
      <w:rFonts w:ascii="宋体"/>
      <w:sz w:val="18"/>
      <w:szCs w:val="18"/>
    </w:rPr>
  </w:style>
  <w:style w:type="paragraph" w:styleId="3">
    <w:name w:val="annotation text"/>
    <w:basedOn w:val="1"/>
    <w:link w:val="16"/>
    <w:unhideWhenUsed/>
    <w:qFormat/>
    <w:uiPriority w:val="99"/>
    <w:pPr>
      <w:jc w:val="left"/>
    </w:pPr>
  </w:style>
  <w:style w:type="paragraph" w:styleId="4">
    <w:name w:val="Balloon Text"/>
    <w:basedOn w:val="1"/>
    <w:qFormat/>
    <w:uiPriority w:val="0"/>
    <w:rPr>
      <w:sz w:val="18"/>
      <w:szCs w:val="18"/>
    </w:rPr>
  </w:style>
  <w:style w:type="paragraph" w:styleId="5">
    <w:name w:val="footer"/>
    <w:basedOn w:val="1"/>
    <w:link w:val="17"/>
    <w:qFormat/>
    <w:uiPriority w:val="0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header"/>
    <w:basedOn w:val="1"/>
    <w:link w:val="1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toc 1"/>
    <w:basedOn w:val="1"/>
    <w:next w:val="1"/>
    <w:qFormat/>
    <w:uiPriority w:val="0"/>
    <w:pPr>
      <w:tabs>
        <w:tab w:val="right" w:leader="dot" w:pos="9062"/>
      </w:tabs>
    </w:pPr>
    <w:rPr>
      <w:rFonts w:ascii="宋体" w:hAnsi="宋体"/>
      <w:b/>
      <w:sz w:val="28"/>
    </w:rPr>
  </w:style>
  <w:style w:type="paragraph" w:styleId="8">
    <w:name w:val="toc 2"/>
    <w:basedOn w:val="1"/>
    <w:next w:val="1"/>
    <w:qFormat/>
    <w:uiPriority w:val="0"/>
    <w:pPr>
      <w:tabs>
        <w:tab w:val="right" w:leader="dot" w:pos="9062"/>
      </w:tabs>
      <w:ind w:firstLine="566" w:firstLineChars="202"/>
    </w:pPr>
    <w:rPr>
      <w:rFonts w:ascii="宋体" w:hAnsi="宋体"/>
      <w:color w:val="000000"/>
      <w:sz w:val="28"/>
    </w:rPr>
  </w:style>
  <w:style w:type="paragraph" w:styleId="9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10">
    <w:name w:val="annotation subject"/>
    <w:basedOn w:val="3"/>
    <w:next w:val="3"/>
    <w:link w:val="19"/>
    <w:unhideWhenUsed/>
    <w:qFormat/>
    <w:uiPriority w:val="99"/>
    <w:rPr>
      <w:b/>
      <w:bCs/>
    </w:rPr>
  </w:style>
  <w:style w:type="character" w:styleId="13">
    <w:name w:val="page number"/>
    <w:qFormat/>
    <w:uiPriority w:val="0"/>
  </w:style>
  <w:style w:type="character" w:styleId="14">
    <w:name w:val="annotation reference"/>
    <w:unhideWhenUsed/>
    <w:qFormat/>
    <w:uiPriority w:val="99"/>
    <w:rPr>
      <w:sz w:val="21"/>
      <w:szCs w:val="21"/>
    </w:rPr>
  </w:style>
  <w:style w:type="character" w:customStyle="1" w:styleId="15">
    <w:name w:val="文档结构图 字符"/>
    <w:link w:val="2"/>
    <w:semiHidden/>
    <w:qFormat/>
    <w:uiPriority w:val="99"/>
    <w:rPr>
      <w:rFonts w:ascii="宋体"/>
      <w:kern w:val="2"/>
      <w:sz w:val="18"/>
      <w:szCs w:val="18"/>
    </w:rPr>
  </w:style>
  <w:style w:type="character" w:customStyle="1" w:styleId="16">
    <w:name w:val="批注文字 字符"/>
    <w:link w:val="3"/>
    <w:semiHidden/>
    <w:qFormat/>
    <w:uiPriority w:val="99"/>
    <w:rPr>
      <w:kern w:val="2"/>
      <w:sz w:val="21"/>
    </w:rPr>
  </w:style>
  <w:style w:type="character" w:customStyle="1" w:styleId="17">
    <w:name w:val="页脚 字符"/>
    <w:link w:val="5"/>
    <w:qFormat/>
    <w:uiPriority w:val="0"/>
    <w:rPr>
      <w:rFonts w:eastAsia="宋体"/>
      <w:kern w:val="2"/>
      <w:sz w:val="18"/>
      <w:lang w:val="en-US" w:eastAsia="zh-CN" w:bidi="ar-SA"/>
    </w:rPr>
  </w:style>
  <w:style w:type="character" w:customStyle="1" w:styleId="18">
    <w:name w:val="页眉 字符"/>
    <w:link w:val="6"/>
    <w:qFormat/>
    <w:uiPriority w:val="0"/>
    <w:rPr>
      <w:kern w:val="2"/>
      <w:sz w:val="18"/>
      <w:lang w:bidi="ar-SA"/>
    </w:rPr>
  </w:style>
  <w:style w:type="character" w:customStyle="1" w:styleId="19">
    <w:name w:val="批注主题 字符"/>
    <w:link w:val="10"/>
    <w:semiHidden/>
    <w:qFormat/>
    <w:uiPriority w:val="99"/>
    <w:rPr>
      <w:b/>
      <w:bCs/>
      <w:kern w:val="2"/>
      <w:sz w:val="21"/>
    </w:rPr>
  </w:style>
  <w:style w:type="paragraph" w:customStyle="1" w:styleId="20">
    <w:name w:val="Project Title"/>
    <w:basedOn w:val="1"/>
    <w:qFormat/>
    <w:uiPriority w:val="0"/>
    <w:pPr>
      <w:spacing w:line="360" w:lineRule="auto"/>
      <w:jc w:val="center"/>
    </w:pPr>
    <w:rPr>
      <w:rFonts w:ascii="Arial" w:hAnsi="Arial" w:cs="Arial"/>
      <w:b/>
      <w:bCs/>
      <w:smallCaps/>
      <w:kern w:val="0"/>
      <w:sz w:val="28"/>
      <w:szCs w:val="28"/>
    </w:rPr>
  </w:style>
  <w:style w:type="paragraph" w:customStyle="1" w:styleId="21">
    <w:name w:val="Char Char Char1 Char Char Char Char"/>
    <w:basedOn w:val="1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zh</Company>
  <Pages>3</Pages>
  <Words>467</Words>
  <Characters>499</Characters>
  <Lines>10</Lines>
  <Paragraphs>3</Paragraphs>
  <TotalTime>0</TotalTime>
  <ScaleCrop>false</ScaleCrop>
  <LinksUpToDate>false</LinksUpToDate>
  <CharactersWithSpaces>820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2015-01-20T09:50:00Z</dcterms:created>
  <dc:creator>gzh </dc:creator>
  <cp:lastModifiedBy>我是太阳</cp:lastModifiedBy>
  <cp:lastPrinted>2014-11-20T03:59:00Z</cp:lastPrinted>
  <dcterms:modified xsi:type="dcterms:W3CDTF">2026-08-24T06:07:34Z</dcterms:modified>
  <dc:title>农行陕西省分行营业部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A6A492CF416F4E1BADC4C7222900EF94_13</vt:lpwstr>
  </property>
  <property fmtid="{D5CDD505-2E9C-101B-9397-08002B2CF9AE}" pid="4" name="KSOTemplateDocerSaveRecord">
    <vt:lpwstr>eyJoZGlkIjoiNTg3MzI3MTdkOGZmNzkwNmNkYTY2ZDA2Y2Q0ODU1ZjIiLCJ1c2VySWQiOiIxMjAzNzg3Mjc2In0=</vt:lpwstr>
  </property>
</Properties>
</file>