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E1B36">
      <w:pPr>
        <w:tabs>
          <w:tab w:val="left" w:pos="588"/>
        </w:tabs>
        <w:jc w:val="center"/>
        <w:outlineLvl w:val="9"/>
        <w:rPr>
          <w:rFonts w:ascii="仿宋_GB2312" w:hAnsi="仿宋_GB2312" w:eastAsia="仿宋_GB2312" w:cs="仿宋_GB2312"/>
          <w:b/>
          <w:bCs/>
          <w:color w:val="auto"/>
          <w:sz w:val="28"/>
          <w:szCs w:val="36"/>
          <w:highlight w:val="none"/>
        </w:rPr>
      </w:pPr>
      <w:r>
        <w:rPr>
          <w:rFonts w:ascii="仿宋_GB2312" w:hAnsi="仿宋_GB2312" w:eastAsia="仿宋_GB2312" w:cs="仿宋_GB2312"/>
          <w:b/>
          <w:bCs/>
          <w:color w:val="auto"/>
          <w:sz w:val="28"/>
          <w:szCs w:val="36"/>
          <w:highlight w:val="none"/>
        </w:rPr>
        <w:t>分项报价表</w:t>
      </w:r>
    </w:p>
    <w:p w14:paraId="6556A304">
      <w:pPr>
        <w:pStyle w:val="2"/>
        <w:rPr>
          <w:rFonts w:ascii="Times New Roman" w:hAnsi="Times New Roman" w:eastAsia="仿宋_GB2312"/>
          <w:color w:val="auto"/>
          <w:sz w:val="24"/>
          <w:highlight w:val="none"/>
        </w:rPr>
      </w:pPr>
    </w:p>
    <w:p w14:paraId="3722D254">
      <w:pPr>
        <w:pStyle w:val="2"/>
        <w:rPr>
          <w:rFonts w:ascii="Times New Roman" w:hAnsi="Times New Roman" w:eastAsia="仿宋_GB2312"/>
          <w:color w:val="auto"/>
          <w:sz w:val="24"/>
          <w:highlight w:val="none"/>
          <w:u w:val="singl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项目编号：</w:t>
      </w:r>
    </w:p>
    <w:p w14:paraId="2CE62238">
      <w:pPr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项目名称：</w:t>
      </w:r>
    </w:p>
    <w:p w14:paraId="7B46D271">
      <w:pPr>
        <w:pStyle w:val="2"/>
      </w:pP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635"/>
        <w:gridCol w:w="1503"/>
        <w:gridCol w:w="1798"/>
        <w:gridCol w:w="1798"/>
        <w:gridCol w:w="905"/>
      </w:tblGrid>
      <w:tr w14:paraId="7EB24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17" w:type="pct"/>
            <w:vAlign w:val="center"/>
          </w:tcPr>
          <w:p w14:paraId="54AD2872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60" w:type="pct"/>
            <w:vAlign w:val="center"/>
          </w:tcPr>
          <w:p w14:paraId="326CC748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服务内容</w:t>
            </w:r>
          </w:p>
        </w:tc>
        <w:tc>
          <w:tcPr>
            <w:tcW w:w="882" w:type="pct"/>
            <w:vAlign w:val="center"/>
          </w:tcPr>
          <w:p w14:paraId="4E8CA50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数量/单位</w:t>
            </w:r>
          </w:p>
        </w:tc>
        <w:tc>
          <w:tcPr>
            <w:tcW w:w="1055" w:type="pct"/>
            <w:vAlign w:val="center"/>
          </w:tcPr>
          <w:p w14:paraId="44D27C3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单价（元）</w:t>
            </w:r>
          </w:p>
        </w:tc>
        <w:tc>
          <w:tcPr>
            <w:tcW w:w="1055" w:type="pct"/>
            <w:vAlign w:val="center"/>
          </w:tcPr>
          <w:p w14:paraId="4A39609C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小计（元）</w:t>
            </w:r>
          </w:p>
        </w:tc>
        <w:tc>
          <w:tcPr>
            <w:tcW w:w="528" w:type="pct"/>
            <w:vAlign w:val="center"/>
          </w:tcPr>
          <w:p w14:paraId="14E24EB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备注</w:t>
            </w:r>
          </w:p>
        </w:tc>
      </w:tr>
      <w:tr w14:paraId="61C3B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17" w:type="pct"/>
            <w:vAlign w:val="center"/>
          </w:tcPr>
          <w:p w14:paraId="58AFB7E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60" w:type="pct"/>
            <w:vAlign w:val="center"/>
          </w:tcPr>
          <w:p w14:paraId="44F32487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882" w:type="pct"/>
            <w:vAlign w:val="center"/>
          </w:tcPr>
          <w:p w14:paraId="23886B9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00EB719B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12B84B58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28" w:type="pct"/>
            <w:vAlign w:val="center"/>
          </w:tcPr>
          <w:p w14:paraId="50ACF07E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05294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17" w:type="pct"/>
            <w:vAlign w:val="center"/>
          </w:tcPr>
          <w:p w14:paraId="7CA0A4BC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60" w:type="pct"/>
            <w:vAlign w:val="center"/>
          </w:tcPr>
          <w:p w14:paraId="53AABEBF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882" w:type="pct"/>
            <w:vAlign w:val="center"/>
          </w:tcPr>
          <w:p w14:paraId="2B53E612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1BDA4A61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6C40400B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28" w:type="pct"/>
            <w:vAlign w:val="center"/>
          </w:tcPr>
          <w:p w14:paraId="205850E8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29D2C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17" w:type="pct"/>
            <w:vAlign w:val="center"/>
          </w:tcPr>
          <w:p w14:paraId="75EF4945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60" w:type="pct"/>
            <w:vAlign w:val="center"/>
          </w:tcPr>
          <w:p w14:paraId="0EECE1B1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882" w:type="pct"/>
            <w:vAlign w:val="center"/>
          </w:tcPr>
          <w:p w14:paraId="20903461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1AA28630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37B6DAB3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28" w:type="pct"/>
            <w:vAlign w:val="center"/>
          </w:tcPr>
          <w:p w14:paraId="6246F269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09462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17" w:type="pct"/>
            <w:vAlign w:val="center"/>
          </w:tcPr>
          <w:p w14:paraId="429F43A3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60" w:type="pct"/>
            <w:vAlign w:val="center"/>
          </w:tcPr>
          <w:p w14:paraId="1257CF27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882" w:type="pct"/>
            <w:vAlign w:val="center"/>
          </w:tcPr>
          <w:p w14:paraId="22786172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5CCC6882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33F08393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28" w:type="pct"/>
            <w:vAlign w:val="center"/>
          </w:tcPr>
          <w:p w14:paraId="1EE5174D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374A9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17" w:type="pct"/>
            <w:vAlign w:val="center"/>
          </w:tcPr>
          <w:p w14:paraId="74F7F8CB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60" w:type="pct"/>
            <w:vAlign w:val="center"/>
          </w:tcPr>
          <w:p w14:paraId="0F469DEE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882" w:type="pct"/>
            <w:vAlign w:val="center"/>
          </w:tcPr>
          <w:p w14:paraId="33960984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669BB4F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0138FE77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28" w:type="pct"/>
            <w:vAlign w:val="center"/>
          </w:tcPr>
          <w:p w14:paraId="6BCCCCE6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59D41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17" w:type="pct"/>
            <w:vAlign w:val="center"/>
          </w:tcPr>
          <w:p w14:paraId="739DC9D9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60" w:type="pct"/>
            <w:vAlign w:val="center"/>
          </w:tcPr>
          <w:p w14:paraId="2D834FC0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882" w:type="pct"/>
            <w:vAlign w:val="center"/>
          </w:tcPr>
          <w:p w14:paraId="13480B99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06AF4026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3B969DF3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28" w:type="pct"/>
            <w:vAlign w:val="center"/>
          </w:tcPr>
          <w:p w14:paraId="7771B38E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19DC4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17" w:type="pct"/>
            <w:vAlign w:val="center"/>
          </w:tcPr>
          <w:p w14:paraId="20730491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60" w:type="pct"/>
            <w:vAlign w:val="center"/>
          </w:tcPr>
          <w:p w14:paraId="620AFB61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882" w:type="pct"/>
            <w:vAlign w:val="center"/>
          </w:tcPr>
          <w:p w14:paraId="795004F9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59FB3841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3DC1562F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28" w:type="pct"/>
            <w:vAlign w:val="center"/>
          </w:tcPr>
          <w:p w14:paraId="0E281603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55F2D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17" w:type="pct"/>
            <w:vAlign w:val="center"/>
          </w:tcPr>
          <w:p w14:paraId="021A5106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60" w:type="pct"/>
            <w:vAlign w:val="center"/>
          </w:tcPr>
          <w:p w14:paraId="69BEB6C8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882" w:type="pct"/>
            <w:vAlign w:val="center"/>
          </w:tcPr>
          <w:p w14:paraId="1CC312CD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29E149E8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09B7F3FF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28" w:type="pct"/>
            <w:vAlign w:val="center"/>
          </w:tcPr>
          <w:p w14:paraId="18AA8B51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1E8CE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17" w:type="pct"/>
            <w:vAlign w:val="center"/>
          </w:tcPr>
          <w:p w14:paraId="4D127312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60" w:type="pct"/>
            <w:vAlign w:val="center"/>
          </w:tcPr>
          <w:p w14:paraId="3470CB7D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882" w:type="pct"/>
            <w:vAlign w:val="center"/>
          </w:tcPr>
          <w:p w14:paraId="53D79BDB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0A4AC2BC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39A29B83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28" w:type="pct"/>
            <w:vAlign w:val="center"/>
          </w:tcPr>
          <w:p w14:paraId="115DC1D1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5C368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17" w:type="pct"/>
            <w:vAlign w:val="center"/>
          </w:tcPr>
          <w:p w14:paraId="5784E998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60" w:type="pct"/>
            <w:vAlign w:val="center"/>
          </w:tcPr>
          <w:p w14:paraId="2BD2F8EF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882" w:type="pct"/>
            <w:vAlign w:val="center"/>
          </w:tcPr>
          <w:p w14:paraId="727D3191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02742550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2761CFEC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28" w:type="pct"/>
            <w:vAlign w:val="center"/>
          </w:tcPr>
          <w:p w14:paraId="079FDC1E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33CE2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17" w:type="pct"/>
            <w:vAlign w:val="center"/>
          </w:tcPr>
          <w:p w14:paraId="5E277DD5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60" w:type="pct"/>
            <w:vAlign w:val="center"/>
          </w:tcPr>
          <w:p w14:paraId="758278F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882" w:type="pct"/>
            <w:vAlign w:val="center"/>
          </w:tcPr>
          <w:p w14:paraId="59D19103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588B375F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55" w:type="pct"/>
            <w:vAlign w:val="center"/>
          </w:tcPr>
          <w:p w14:paraId="56C778D8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28" w:type="pct"/>
            <w:vAlign w:val="center"/>
          </w:tcPr>
          <w:p w14:paraId="5BF1C177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30E1F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000" w:type="pct"/>
            <w:gridSpan w:val="6"/>
            <w:vAlign w:val="center"/>
          </w:tcPr>
          <w:p w14:paraId="643EB8D9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highlight w:val="none"/>
              </w:rPr>
              <w:t>总报价 人民币（大写）：    元（小写：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highlight w:val="none"/>
              </w:rPr>
              <w:t>元）</w:t>
            </w:r>
          </w:p>
        </w:tc>
      </w:tr>
    </w:tbl>
    <w:p w14:paraId="0F7A0719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color w:val="auto"/>
          <w:kern w:val="0"/>
          <w:sz w:val="24"/>
          <w:szCs w:val="28"/>
          <w:highlight w:val="none"/>
        </w:rPr>
      </w:pPr>
    </w:p>
    <w:p w14:paraId="382EB08A">
      <w:pPr>
        <w:adjustRightInd w:val="0"/>
        <w:snapToGrid w:val="0"/>
        <w:spacing w:line="360" w:lineRule="auto"/>
        <w:ind w:firstLine="120" w:firstLineChars="50"/>
        <w:rPr>
          <w:rFonts w:eastAsia="仿宋_GB2312"/>
          <w:color w:val="auto"/>
          <w:sz w:val="24"/>
          <w:highlight w:val="none"/>
        </w:rPr>
      </w:pPr>
      <w:r>
        <w:rPr>
          <w:rFonts w:hint="eastAsia" w:eastAsia="仿宋_GB2312"/>
          <w:color w:val="auto"/>
          <w:sz w:val="24"/>
          <w:highlight w:val="none"/>
          <w:lang w:eastAsia="zh-CN"/>
        </w:rPr>
        <w:t>供应商</w:t>
      </w:r>
      <w:r>
        <w:rPr>
          <w:rFonts w:eastAsia="仿宋_GB2312"/>
          <w:color w:val="auto"/>
          <w:sz w:val="24"/>
          <w:highlight w:val="none"/>
        </w:rPr>
        <w:t xml:space="preserve">                         法定代表人或授权代表</w:t>
      </w:r>
    </w:p>
    <w:p w14:paraId="381CDC73">
      <w:pPr>
        <w:adjustRightInd w:val="0"/>
        <w:snapToGrid w:val="0"/>
        <w:spacing w:line="360" w:lineRule="auto"/>
        <w:ind w:left="-525" w:leftChars="-250" w:firstLine="720" w:firstLineChars="300"/>
        <w:rPr>
          <w:color w:val="auto"/>
          <w:highlight w:val="none"/>
          <w:lang w:val="zh-CN"/>
        </w:rPr>
      </w:pPr>
      <w:r>
        <w:rPr>
          <w:rFonts w:eastAsia="仿宋_GB2312"/>
          <w:color w:val="auto"/>
          <w:sz w:val="24"/>
          <w:highlight w:val="none"/>
        </w:rPr>
        <w:t>（公章）：                          （</w:t>
      </w:r>
      <w:r>
        <w:rPr>
          <w:rFonts w:hint="eastAsia" w:eastAsia="仿宋_GB2312"/>
          <w:color w:val="auto"/>
          <w:sz w:val="24"/>
          <w:highlight w:val="none"/>
          <w:lang w:eastAsia="zh-CN"/>
        </w:rPr>
        <w:t>签字或盖章</w:t>
      </w:r>
      <w:r>
        <w:rPr>
          <w:rFonts w:eastAsia="仿宋_GB2312"/>
          <w:color w:val="auto"/>
          <w:sz w:val="24"/>
          <w:highlight w:val="none"/>
        </w:rPr>
        <w:t>）：</w:t>
      </w:r>
    </w:p>
    <w:p w14:paraId="6B2B070C">
      <w:pPr>
        <w:pStyle w:val="2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0001A6BB">
      <w:pPr>
        <w:pStyle w:val="4"/>
        <w:rPr>
          <w:rFonts w:hint="default" w:eastAsia="仿宋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D6A7B"/>
    <w:rsid w:val="0D4C46E9"/>
    <w:rsid w:val="0ED133D0"/>
    <w:rsid w:val="10ED15A2"/>
    <w:rsid w:val="15724254"/>
    <w:rsid w:val="2BCA04EF"/>
    <w:rsid w:val="4BE56501"/>
    <w:rsid w:val="5C9545C0"/>
    <w:rsid w:val="6C2E1DF8"/>
    <w:rsid w:val="6CD5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185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2025-01-02T09:42:00Z</dcterms:created>
  <dc:creator>Administrator</dc:creator>
  <cp:lastModifiedBy>钟玉艳</cp:lastModifiedBy>
  <dcterms:modified xsi:type="dcterms:W3CDTF">2026-05-12T07:44:45Z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eyJoZGlkIjoiMDFmY2VjMjMyMzM4M2UzNDcxZGMxODQ5M2Y0N2QzODQiLCJ1c2VySWQiOiIzMzYwMzQ1MTgifQ==</vt:lpwstr>
  </property>
  <property fmtid="{D5CDD505-2E9C-101B-9397-08002B2CF9AE}" pid="4" name="ICV">
    <vt:lpwstr>B8CA19C181F24F4781AE12B07076EC3F_12</vt:lpwstr>
  </property>
</Properties>
</file>