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13983"/>
      <w:bookmarkStart w:id="1" w:name="_Toc6273"/>
      <w:bookmarkStart w:id="2" w:name="_Toc29285"/>
      <w:bookmarkStart w:id="3" w:name="_Toc32016"/>
      <w:bookmarkStart w:id="4" w:name="_Toc7842"/>
      <w:r>
        <w:rPr>
          <w:rFonts w:hint="eastAsia" w:ascii="宋体" w:hAnsi="宋体" w:eastAsia="宋体" w:cs="宋体"/>
          <w:b/>
          <w:bCs/>
          <w:sz w:val="30"/>
          <w:szCs w:val="30"/>
          <w:highlight w:val="none"/>
        </w:rPr>
        <w:t>特定资格证明文件</w:t>
      </w:r>
      <w:bookmarkEnd w:id="0"/>
      <w:bookmarkEnd w:id="1"/>
      <w:bookmarkEnd w:id="2"/>
      <w:bookmarkEnd w:id="3"/>
      <w:bookmarkEnd w:id="4"/>
    </w:p>
    <w:p w14:paraId="692E97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1、营业执照：提供合格有效的法人或者其他组织的营业执照等证明文件，自然人的身份证明；</w:t>
      </w:r>
    </w:p>
    <w:p w14:paraId="06B92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2、法定代表人授权书：提供法定代表人授权书（附法定代表人、被授权人身份证复印件），法定代表人直接参加的，须提供法定代表人身份证明及身份证复印件；</w:t>
      </w:r>
    </w:p>
    <w:p w14:paraId="45353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AE6C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4、税收缴纳证明：提供磋商截止日前近一年内任意一个月的纳税证明或完税证明（任意税种），依法免税的单位应提供相关证明材料；</w:t>
      </w:r>
    </w:p>
    <w:p w14:paraId="7BCF7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5、社会保障资金缴纳证明：提供磋商截止日前近一年内任意一个月的社会保障资金缴存单据或社保机构开具的社会保险参保缴费情况证明，依法不需要缴纳社会保障资金的单位应提供相关证明材料；</w:t>
      </w:r>
    </w:p>
    <w:p w14:paraId="414F63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6AE5F1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7、控股管理关系：提供直接控股和管理关系清单。若与其他供应商存在单位负责人为同一人或者存在直接控股、管理关系的，则投标无效；</w:t>
      </w:r>
    </w:p>
    <w:p w14:paraId="46272A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8、书面声明：参加政府采购活动前3年内，在经营活动中没有重大违法记录的书面声明；</w:t>
      </w:r>
    </w:p>
    <w:p w14:paraId="140D78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9、履约承诺：提供具有履行合同所必需的设备和专业技术能力的承诺函；</w:t>
      </w:r>
    </w:p>
    <w:p w14:paraId="735BEA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10、中小企业声明函：本采购包专门面向中小企业采购（提供中小企业声明函）；</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11、非联合体承诺：本项目不接受联合体磋商（提供承诺书）。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u w:val="singl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rPr>
        <w:t>陕西至诚项目管理集团有限公司</w:t>
      </w:r>
      <w:r>
        <w:rPr>
          <w:rFonts w:hint="eastAsia" w:ascii="宋体" w:hAnsi="宋体" w:eastAsia="宋体" w:cs="宋体"/>
          <w:spacing w:val="4"/>
          <w:kern w:val="0"/>
          <w:sz w:val="24"/>
          <w:szCs w:val="24"/>
          <w:highlight w:val="none"/>
          <w:u w:val="single"/>
        </w:rPr>
        <w:t xml:space="preserve">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bookmarkStart w:id="5" w:name="_GoBack"/>
      <w:bookmarkEnd w:id="5"/>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1712EA8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hAnsi="宋体" w:cs="宋体"/>
          <w:color w:val="auto"/>
          <w:spacing w:val="4"/>
          <w:szCs w:val="30"/>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4"/>
        <w:adjustRightInd w:val="0"/>
        <w:snapToGrid w:val="0"/>
        <w:spacing w:line="720" w:lineRule="exact"/>
        <w:rPr>
          <w:rFonts w:hAnsi="宋体"/>
          <w:spacing w:val="4"/>
          <w:sz w:val="24"/>
          <w:szCs w:val="24"/>
          <w:highlight w:val="none"/>
        </w:rPr>
      </w:pPr>
    </w:p>
    <w:p w14:paraId="6633FE96">
      <w:pPr>
        <w:pStyle w:val="4"/>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BB43C70"/>
    <w:rsid w:val="0E415D19"/>
    <w:rsid w:val="0ECE3B30"/>
    <w:rsid w:val="11EA4711"/>
    <w:rsid w:val="21127C4B"/>
    <w:rsid w:val="2F6117D7"/>
    <w:rsid w:val="34F65B0E"/>
    <w:rsid w:val="35D10F79"/>
    <w:rsid w:val="40DC0260"/>
    <w:rsid w:val="42805EEF"/>
    <w:rsid w:val="4F9273F2"/>
    <w:rsid w:val="502E2B4B"/>
    <w:rsid w:val="537248FF"/>
    <w:rsid w:val="55B67488"/>
    <w:rsid w:val="55C64B14"/>
    <w:rsid w:val="5A0A1086"/>
    <w:rsid w:val="5A601687"/>
    <w:rsid w:val="5D1458EA"/>
    <w:rsid w:val="5D4D452A"/>
    <w:rsid w:val="5F4C0C3F"/>
    <w:rsid w:val="5FA54885"/>
    <w:rsid w:val="5FB854E4"/>
    <w:rsid w:val="61F43376"/>
    <w:rsid w:val="624C235E"/>
    <w:rsid w:val="651A0AD1"/>
    <w:rsid w:val="690B56C7"/>
    <w:rsid w:val="6BD66D56"/>
    <w:rsid w:val="6D0F0BC5"/>
    <w:rsid w:val="6E6212A4"/>
    <w:rsid w:val="6F3516F0"/>
    <w:rsid w:val="737C1B6B"/>
    <w:rsid w:val="75B96BD7"/>
    <w:rsid w:val="768B3D6F"/>
    <w:rsid w:val="77A358D1"/>
    <w:rsid w:val="79E104AA"/>
    <w:rsid w:val="7ABB6F4D"/>
    <w:rsid w:val="7BB226A6"/>
    <w:rsid w:val="7C053E68"/>
    <w:rsid w:val="7D480840"/>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2570</Words>
  <Characters>2621</Characters>
  <Lines>0</Lines>
  <Paragraphs>0</Paragraphs>
  <TotalTime>0</TotalTime>
  <ScaleCrop>false</ScaleCrop>
  <LinksUpToDate>false</LinksUpToDate>
  <CharactersWithSpaces>3104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酒巷清风</cp:lastModifiedBy>
  <dcterms:modified xsi:type="dcterms:W3CDTF">2026-06-04T02:08:29Z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6CE65CC80B6F4A39A4B68EBFF2BCE3A2_11</vt:lpwstr>
  </property>
  <property fmtid="{D5CDD505-2E9C-101B-9397-08002B2CF9AE}" pid="4" name="KSOTemplateDocerSaveRecord">
    <vt:lpwstr>eyJoZGlkIjoiNjg1NDc3Njg5MzYyNTExMzdhNTFlMWMwNjg2OWZkZWQiLCJ1c2VySWQiOiIxMDI1ODc0ODg1In0=</vt:lpwstr>
  </property>
</Properties>
</file>