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7B6CE">
      <w:pPr>
        <w:pStyle w:val="2"/>
      </w:pPr>
      <w:bookmarkStart w:id="0" w:name="_Toc9906"/>
      <w:bookmarkStart w:id="1" w:name="_Toc7549"/>
      <w:r>
        <w:rPr>
          <w:rFonts w:hint="eastAsia"/>
        </w:rPr>
        <w:t>2.1、主要标的分项报价表</w:t>
      </w:r>
      <w:bookmarkEnd w:id="0"/>
      <w:bookmarkEnd w:id="1"/>
      <w:r>
        <w:rPr>
          <w:rFonts w:hint="eastAsia"/>
        </w:rPr>
        <w:t xml:space="preserve"> </w:t>
      </w:r>
    </w:p>
    <w:p w14:paraId="6FD91198">
      <w:pPr>
        <w:ind w:firstLine="12000" w:firstLineChars="5000"/>
        <w:jc w:val="left"/>
      </w:pPr>
      <w:r>
        <w:rPr>
          <w:rFonts w:hint="eastAsia" w:ascii="宋体" w:hAnsi="宋体"/>
          <w:sz w:val="24"/>
          <w:szCs w:val="24"/>
        </w:rPr>
        <w:t>单位：元</w:t>
      </w:r>
    </w:p>
    <w:tbl>
      <w:tblPr>
        <w:tblStyle w:val="7"/>
        <w:tblpPr w:leftFromText="180" w:rightFromText="180" w:vertAnchor="text" w:horzAnchor="page" w:tblpX="1655" w:tblpY="300"/>
        <w:tblOverlap w:val="never"/>
        <w:tblW w:w="483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22"/>
        <w:gridCol w:w="3456"/>
        <w:gridCol w:w="2447"/>
        <w:gridCol w:w="2090"/>
        <w:gridCol w:w="2774"/>
        <w:gridCol w:w="1090"/>
        <w:gridCol w:w="1038"/>
      </w:tblGrid>
      <w:tr w14:paraId="7C151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2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00AFA81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序号</w:t>
            </w:r>
          </w:p>
        </w:tc>
        <w:tc>
          <w:tcPr>
            <w:tcW w:w="127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42D9B98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产品</w:t>
            </w:r>
          </w:p>
        </w:tc>
        <w:tc>
          <w:tcPr>
            <w:tcW w:w="90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1498370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规格/型号</w:t>
            </w:r>
          </w:p>
        </w:tc>
        <w:tc>
          <w:tcPr>
            <w:tcW w:w="77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83420AF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品牌</w:t>
            </w:r>
          </w:p>
        </w:tc>
        <w:tc>
          <w:tcPr>
            <w:tcW w:w="1026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890D6E6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生产商</w:t>
            </w:r>
          </w:p>
        </w:tc>
        <w:tc>
          <w:tcPr>
            <w:tcW w:w="40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D82A03E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单位</w:t>
            </w:r>
          </w:p>
        </w:tc>
        <w:tc>
          <w:tcPr>
            <w:tcW w:w="38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3AC0A382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数量</w:t>
            </w:r>
          </w:p>
        </w:tc>
      </w:tr>
      <w:tr w14:paraId="18C6D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2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E9C3252">
            <w:pPr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1</w:t>
            </w:r>
          </w:p>
        </w:tc>
        <w:tc>
          <w:tcPr>
            <w:tcW w:w="127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4332DB3">
            <w:pPr>
              <w:jc w:val="center"/>
              <w:rPr>
                <w:rFonts w:hint="eastAsia" w:ascii="Calibri" w:hAnsi="Calibri"/>
                <w:bCs/>
              </w:rPr>
            </w:pPr>
            <w:r>
              <w:rPr>
                <w:rFonts w:hint="eastAsia" w:ascii="Calibri" w:hAnsi="Calibri"/>
                <w:bCs/>
              </w:rPr>
              <w:t>课桌椅</w:t>
            </w:r>
          </w:p>
          <w:p w14:paraId="6DC4E3FD">
            <w:pPr>
              <w:jc w:val="center"/>
              <w:rPr>
                <w:rFonts w:ascii="Calibri" w:hAnsi="Calibri"/>
                <w:bCs/>
              </w:rPr>
            </w:pPr>
            <w:r>
              <w:rPr>
                <w:rFonts w:hint="eastAsia" w:ascii="Calibri" w:hAnsi="Calibri"/>
                <w:bCs/>
              </w:rPr>
              <w:t>（本项目核心产品）</w:t>
            </w:r>
          </w:p>
        </w:tc>
        <w:tc>
          <w:tcPr>
            <w:tcW w:w="90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D261750">
            <w:pPr>
              <w:widowControl/>
              <w:jc w:val="left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default" w:ascii="Arial" w:hAnsi="Arial" w:eastAsia="宋体" w:cs="Arial"/>
                <w:szCs w:val="21"/>
                <w:lang w:val="en-US" w:eastAsia="zh-CN"/>
              </w:rPr>
              <w:t>规格：650*450*760mm 高度可调节(五档升降，每档 30mm）</w:t>
            </w:r>
          </w:p>
          <w:p w14:paraId="13146B6C">
            <w:pPr>
              <w:widowControl/>
              <w:jc w:val="left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default" w:ascii="Arial" w:hAnsi="Arial" w:eastAsia="宋体" w:cs="Arial"/>
                <w:szCs w:val="21"/>
                <w:lang w:val="en-US" w:eastAsia="zh-CN"/>
              </w:rPr>
              <w:t>型号：BL-00267</w:t>
            </w:r>
          </w:p>
        </w:tc>
        <w:tc>
          <w:tcPr>
            <w:tcW w:w="773" w:type="pct"/>
            <w:shd w:val="clear" w:color="auto" w:fill="FFFFFF" w:themeFill="background1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6F1972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蓓蕾</w:t>
            </w:r>
          </w:p>
        </w:tc>
        <w:tc>
          <w:tcPr>
            <w:tcW w:w="1026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25E61F8">
            <w:pPr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浙江金蓓蕾教学设备有限公司</w:t>
            </w:r>
          </w:p>
        </w:tc>
        <w:tc>
          <w:tcPr>
            <w:tcW w:w="40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96E23CB">
            <w:pPr>
              <w:jc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套</w:t>
            </w:r>
          </w:p>
        </w:tc>
        <w:tc>
          <w:tcPr>
            <w:tcW w:w="38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E2E28F2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1600</w:t>
            </w:r>
          </w:p>
        </w:tc>
      </w:tr>
      <w:tr w14:paraId="2B993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23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0570F66">
            <w:pPr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2</w:t>
            </w:r>
          </w:p>
        </w:tc>
        <w:tc>
          <w:tcPr>
            <w:tcW w:w="127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142DF9E">
            <w:pPr>
              <w:jc w:val="center"/>
              <w:rPr>
                <w:rFonts w:hint="default" w:ascii="Calibri" w:hAnsi="Calibri" w:eastAsia="宋体"/>
                <w:bCs/>
                <w:lang w:val="en-US" w:eastAsia="zh-CN"/>
              </w:rPr>
            </w:pPr>
            <w:r>
              <w:rPr>
                <w:rFonts w:hint="eastAsia" w:ascii="Calibri" w:hAnsi="Calibri"/>
                <w:bCs/>
                <w:lang w:val="en-US" w:eastAsia="zh-CN"/>
              </w:rPr>
              <w:t>.......</w:t>
            </w:r>
          </w:p>
        </w:tc>
        <w:tc>
          <w:tcPr>
            <w:tcW w:w="90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9F129EE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</w:p>
        </w:tc>
        <w:tc>
          <w:tcPr>
            <w:tcW w:w="77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A3B2B2E">
            <w:pPr>
              <w:jc w:val="center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026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215B7B2">
            <w:pPr>
              <w:jc w:val="center"/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40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4C1D4D57">
            <w:pPr>
              <w:jc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</w:p>
        </w:tc>
        <w:tc>
          <w:tcPr>
            <w:tcW w:w="38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ADDE5F8">
            <w:pPr>
              <w:jc w:val="center"/>
              <w:rPr>
                <w:rFonts w:hint="eastAsia" w:eastAsia="宋体"/>
                <w:lang w:val="en-US" w:eastAsia="zh-CN"/>
              </w:rPr>
            </w:pPr>
          </w:p>
        </w:tc>
      </w:tr>
      <w:tr w14:paraId="4E347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" w:hRule="atLeast"/>
        </w:trPr>
        <w:tc>
          <w:tcPr>
            <w:tcW w:w="2413" w:type="pct"/>
            <w:gridSpan w:val="3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C199C61">
            <w:pPr>
              <w:widowControl/>
              <w:jc w:val="center"/>
              <w:textAlignment w:val="bottom"/>
              <w:rPr>
                <w:rFonts w:ascii="Arial" w:hAnsi="Arial" w:cs="Arial"/>
                <w:kern w:val="0"/>
                <w:szCs w:val="21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总</w:t>
            </w:r>
            <w:r>
              <w:rPr>
                <w:rFonts w:ascii="Arial" w:hAnsi="Arial" w:cs="Arial"/>
                <w:kern w:val="0"/>
                <w:szCs w:val="21"/>
              </w:rPr>
              <w:t>计</w:t>
            </w:r>
          </w:p>
        </w:tc>
        <w:tc>
          <w:tcPr>
            <w:tcW w:w="2586" w:type="pct"/>
            <w:gridSpan w:val="4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8B3007A">
            <w:pPr>
              <w:widowControl/>
              <w:jc w:val="center"/>
              <w:textAlignment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￥1,089,951.00</w:t>
            </w:r>
            <w:r>
              <w:rPr>
                <w:rFonts w:hint="eastAsia" w:ascii="DejaVuSans" w:hAnsi="DejaVuSans" w:eastAsia="DejaVuSans"/>
                <w:sz w:val="16"/>
                <w:szCs w:val="24"/>
              </w:rPr>
              <w:t>元</w:t>
            </w:r>
          </w:p>
        </w:tc>
      </w:tr>
    </w:tbl>
    <w:p w14:paraId="179499C7">
      <w:pPr>
        <w:rPr>
          <w:rFonts w:hint="eastAsia"/>
          <w:color w:val="auto"/>
        </w:rPr>
      </w:pPr>
    </w:p>
    <w:p w14:paraId="7720DBF0">
      <w:pPr>
        <w:rPr>
          <w:rFonts w:hint="eastAsia"/>
        </w:rPr>
      </w:pPr>
      <w:r>
        <w:rPr>
          <w:rFonts w:hint="eastAsia"/>
        </w:rPr>
        <w:t>1.质保期：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年</w:t>
      </w:r>
    </w:p>
    <w:p w14:paraId="6135083B">
      <w:pPr>
        <w:rPr>
          <w:rFonts w:hint="eastAsia"/>
        </w:rPr>
      </w:pPr>
      <w:r>
        <w:rPr>
          <w:rFonts w:hint="eastAsia"/>
        </w:rPr>
        <w:t>2.交货期：</w:t>
      </w:r>
      <w:r>
        <w:rPr>
          <w:rFonts w:hint="eastAsia"/>
          <w:lang w:val="en-US" w:eastAsia="zh-CN"/>
        </w:rPr>
        <w:t>自合同签订之日起</w:t>
      </w:r>
      <w:bookmarkStart w:id="2" w:name="_GoBack"/>
      <w:bookmarkEnd w:id="2"/>
      <w:r>
        <w:rPr>
          <w:rFonts w:hint="eastAsia"/>
          <w:lang w:val="en-US" w:eastAsia="zh-CN"/>
        </w:rPr>
        <w:t>15天内交货验收完毕。</w:t>
      </w:r>
    </w:p>
    <w:p w14:paraId="3EE86B28">
      <w:pPr>
        <w:rPr>
          <w:color w:val="auto"/>
        </w:rPr>
      </w:pPr>
      <w:r>
        <w:rPr>
          <w:rFonts w:hint="eastAsia"/>
        </w:rPr>
        <w:t>3.交货地点：采购人指定地点</w:t>
      </w:r>
      <w:r>
        <w:rPr>
          <w:rFonts w:hint="eastAsia"/>
          <w:lang w:eastAsia="zh-CN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jaVuSans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M1ZDU5YWY2YWFhNzJlYjNjNTY5ZDQwNTAzNWEwYmMifQ=="/>
  </w:docVars>
  <w:rsids>
    <w:rsidRoot w:val="00172A27"/>
    <w:rsid w:val="00016838"/>
    <w:rsid w:val="00052804"/>
    <w:rsid w:val="00071965"/>
    <w:rsid w:val="00094763"/>
    <w:rsid w:val="000E26A2"/>
    <w:rsid w:val="00103EB7"/>
    <w:rsid w:val="00117404"/>
    <w:rsid w:val="00124127"/>
    <w:rsid w:val="0015573B"/>
    <w:rsid w:val="001572CC"/>
    <w:rsid w:val="00157E39"/>
    <w:rsid w:val="001819A2"/>
    <w:rsid w:val="002272BC"/>
    <w:rsid w:val="0024163C"/>
    <w:rsid w:val="00247CB3"/>
    <w:rsid w:val="00270EAD"/>
    <w:rsid w:val="002B487F"/>
    <w:rsid w:val="00346350"/>
    <w:rsid w:val="00397D88"/>
    <w:rsid w:val="003B7F4C"/>
    <w:rsid w:val="003E39F1"/>
    <w:rsid w:val="00401D5D"/>
    <w:rsid w:val="00436FA5"/>
    <w:rsid w:val="0044237F"/>
    <w:rsid w:val="00464A15"/>
    <w:rsid w:val="0048137F"/>
    <w:rsid w:val="004D4766"/>
    <w:rsid w:val="004D7D0A"/>
    <w:rsid w:val="00537DBA"/>
    <w:rsid w:val="00567405"/>
    <w:rsid w:val="005813A5"/>
    <w:rsid w:val="00590862"/>
    <w:rsid w:val="005A0F90"/>
    <w:rsid w:val="005B5368"/>
    <w:rsid w:val="005F3C45"/>
    <w:rsid w:val="005F501D"/>
    <w:rsid w:val="006101C5"/>
    <w:rsid w:val="0063246B"/>
    <w:rsid w:val="00664BC2"/>
    <w:rsid w:val="006705FA"/>
    <w:rsid w:val="00685C47"/>
    <w:rsid w:val="006C2B86"/>
    <w:rsid w:val="00706664"/>
    <w:rsid w:val="0075581B"/>
    <w:rsid w:val="007609B4"/>
    <w:rsid w:val="0079454E"/>
    <w:rsid w:val="007D58B4"/>
    <w:rsid w:val="008A76D5"/>
    <w:rsid w:val="008A7CFE"/>
    <w:rsid w:val="008F3546"/>
    <w:rsid w:val="00914AAE"/>
    <w:rsid w:val="00916915"/>
    <w:rsid w:val="009216D9"/>
    <w:rsid w:val="009C1C50"/>
    <w:rsid w:val="009C57FA"/>
    <w:rsid w:val="009F1639"/>
    <w:rsid w:val="00A169A2"/>
    <w:rsid w:val="00A92B3A"/>
    <w:rsid w:val="00A935FF"/>
    <w:rsid w:val="00A9507F"/>
    <w:rsid w:val="00B2210D"/>
    <w:rsid w:val="00B266D5"/>
    <w:rsid w:val="00B87B4A"/>
    <w:rsid w:val="00BC2830"/>
    <w:rsid w:val="00C1008F"/>
    <w:rsid w:val="00C15B82"/>
    <w:rsid w:val="00C441C8"/>
    <w:rsid w:val="00C457A4"/>
    <w:rsid w:val="00C511B3"/>
    <w:rsid w:val="00C668DA"/>
    <w:rsid w:val="00C7228C"/>
    <w:rsid w:val="00C8588D"/>
    <w:rsid w:val="00CA5959"/>
    <w:rsid w:val="00CB0AF4"/>
    <w:rsid w:val="00CF6EF0"/>
    <w:rsid w:val="00D1651D"/>
    <w:rsid w:val="00D168CB"/>
    <w:rsid w:val="00D465CC"/>
    <w:rsid w:val="00DB3FD0"/>
    <w:rsid w:val="00DF408A"/>
    <w:rsid w:val="00E2762D"/>
    <w:rsid w:val="00E369EB"/>
    <w:rsid w:val="00E71930"/>
    <w:rsid w:val="00E76C68"/>
    <w:rsid w:val="00EF6C24"/>
    <w:rsid w:val="00F07249"/>
    <w:rsid w:val="00F4601F"/>
    <w:rsid w:val="00F46E47"/>
    <w:rsid w:val="00F516A9"/>
    <w:rsid w:val="00F74D74"/>
    <w:rsid w:val="00FA462D"/>
    <w:rsid w:val="00FF26A5"/>
    <w:rsid w:val="020A3AD5"/>
    <w:rsid w:val="0A247A3E"/>
    <w:rsid w:val="0E680847"/>
    <w:rsid w:val="10042CED"/>
    <w:rsid w:val="11AC4B72"/>
    <w:rsid w:val="13735894"/>
    <w:rsid w:val="241A21D4"/>
    <w:rsid w:val="2693098F"/>
    <w:rsid w:val="282615FA"/>
    <w:rsid w:val="28AB6460"/>
    <w:rsid w:val="2CA94C52"/>
    <w:rsid w:val="2CF3646B"/>
    <w:rsid w:val="35FD57E4"/>
    <w:rsid w:val="41DE0C05"/>
    <w:rsid w:val="45033582"/>
    <w:rsid w:val="473C453F"/>
    <w:rsid w:val="4BCC168F"/>
    <w:rsid w:val="4C15074C"/>
    <w:rsid w:val="4FF30AC4"/>
    <w:rsid w:val="523F7E2F"/>
    <w:rsid w:val="602E1189"/>
    <w:rsid w:val="607D4308"/>
    <w:rsid w:val="6F550859"/>
    <w:rsid w:val="72A76F25"/>
    <w:rsid w:val="7E62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link w:val="12"/>
    <w:qFormat/>
    <w:uiPriority w:val="0"/>
    <w:pPr>
      <w:keepNext/>
      <w:keepLines/>
      <w:spacing w:before="20" w:after="20" w:line="413" w:lineRule="auto"/>
      <w:outlineLvl w:val="1"/>
    </w:pPr>
    <w:rPr>
      <w:rFonts w:ascii="Arial" w:hAnsi="Arial"/>
      <w:b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toc 1"/>
    <w:basedOn w:val="1"/>
    <w:next w:val="1"/>
    <w:qFormat/>
    <w:uiPriority w:val="0"/>
  </w:style>
  <w:style w:type="character" w:styleId="9">
    <w:name w:val="Strong"/>
    <w:basedOn w:val="8"/>
    <w:qFormat/>
    <w:uiPriority w:val="22"/>
    <w:rPr>
      <w:b/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标题 2 Char"/>
    <w:basedOn w:val="8"/>
    <w:link w:val="2"/>
    <w:qFormat/>
    <w:uiPriority w:val="0"/>
    <w:rPr>
      <w:rFonts w:ascii="Arial" w:hAnsi="Arial" w:eastAsia="宋体" w:cs="Times New Roman"/>
      <w:b/>
      <w:sz w:val="24"/>
      <w:szCs w:val="20"/>
    </w:rPr>
  </w:style>
  <w:style w:type="character" w:customStyle="1" w:styleId="13">
    <w:name w:val="批注框文本 Char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63CEE-2807-49B3-BA6D-F0F7A04E59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137</Words>
  <Characters>185</Characters>
  <Lines>1</Lines>
  <Paragraphs>1</Paragraphs>
  <TotalTime>2</TotalTime>
  <ScaleCrop>false</ScaleCrop>
  <LinksUpToDate>false</LinksUpToDate>
  <CharactersWithSpaces>190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2020-08-07T09:45:00Z</dcterms:created>
  <dc:creator>Sky123.Org</dc:creator>
  <cp:lastModifiedBy>潘乐</cp:lastModifiedBy>
  <dcterms:modified xsi:type="dcterms:W3CDTF">2026-08-26T04:00:35Z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ADB81CC28A1340B2826A3683D8AB9722</vt:lpwstr>
  </property>
  <property fmtid="{D5CDD505-2E9C-101B-9397-08002B2CF9AE}" pid="4" name="KSOTemplateDocerSaveRecord">
    <vt:lpwstr>eyJoZGlkIjoiZmYxODAxNGIyZjg3ZWUxZjA2Yzk5MjYwMThlMjY3MjIiLCJ1c2VySWQiOiIxNDYyMTI5MzQyIn0=</vt:lpwstr>
  </property>
</Properties>
</file>