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5F6C7">
      <w:pPr>
        <w:spacing w:line="360" w:lineRule="auto"/>
        <w:jc w:val="center"/>
        <w:rPr>
          <w:rFonts w:hint="eastAsia" w:ascii="宋体" w:hAnsi="宋体" w:eastAsia="宋体"/>
          <w:sz w:val="24"/>
          <w:szCs w:val="24"/>
          <w:lang w:eastAsia="zh-CN"/>
        </w:rPr>
      </w:pPr>
      <w:bookmarkStart w:id="0" w:name="_Hlk77712507"/>
      <w:r>
        <w:rPr>
          <w:rFonts w:hint="eastAsia" w:ascii="宋体" w:hAnsi="宋体" w:eastAsia="宋体"/>
          <w:b/>
          <w:bCs/>
          <w:sz w:val="30"/>
          <w:szCs w:val="30"/>
          <w:lang w:eastAsia="zh-CN"/>
        </w:rPr>
        <w:t>政府采购</w:t>
      </w:r>
      <w:bookmarkEnd w:id="0"/>
      <w:r>
        <w:rPr>
          <w:rFonts w:hint="eastAsia" w:ascii="宋体" w:hAnsi="宋体"/>
          <w:b/>
          <w:bCs/>
          <w:sz w:val="30"/>
          <w:szCs w:val="30"/>
          <w:lang w:eastAsia="zh-CN"/>
        </w:rPr>
        <w:t>建设工程合同</w:t>
      </w:r>
      <w:bookmarkStart w:id="3" w:name="_GoBack"/>
      <w:bookmarkEnd w:id="3"/>
    </w:p>
    <w:p w14:paraId="05CE5BF9">
      <w:pPr>
        <w:spacing w:line="360" w:lineRule="auto"/>
        <w:rPr>
          <w:rFonts w:hint="eastAsia" w:ascii="宋体" w:hAnsi="宋体" w:eastAsia="宋体"/>
          <w:sz w:val="24"/>
          <w:szCs w:val="24"/>
        </w:rPr>
      </w:pPr>
    </w:p>
    <w:p w14:paraId="3BB8EC1F">
      <w:pPr>
        <w:spacing w:line="360" w:lineRule="auto"/>
        <w:rPr>
          <w:rFonts w:ascii="宋体" w:hAnsi="宋体" w:eastAsia="宋体"/>
          <w:sz w:val="24"/>
          <w:szCs w:val="24"/>
        </w:rPr>
      </w:pPr>
      <w:r>
        <w:rPr>
          <w:rFonts w:hint="eastAsia" w:ascii="宋体" w:hAnsi="宋体" w:eastAsia="宋体"/>
          <w:sz w:val="24"/>
          <w:szCs w:val="24"/>
        </w:rPr>
        <w:t>发包人（全称）：</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3320E0B0">
      <w:pPr>
        <w:spacing w:line="360" w:lineRule="auto"/>
        <w:rPr>
          <w:rFonts w:ascii="宋体" w:hAnsi="宋体" w:eastAsia="宋体"/>
          <w:sz w:val="24"/>
          <w:szCs w:val="24"/>
        </w:rPr>
      </w:pPr>
      <w:r>
        <w:rPr>
          <w:rFonts w:hint="eastAsia" w:ascii="宋体" w:hAnsi="宋体" w:eastAsia="宋体"/>
          <w:sz w:val="24"/>
          <w:szCs w:val="24"/>
        </w:rPr>
        <w:t>承包人（全称）：</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0F9B4554">
      <w:pPr>
        <w:spacing w:line="360" w:lineRule="auto"/>
        <w:ind w:firstLine="480" w:firstLineChars="200"/>
        <w:rPr>
          <w:rFonts w:ascii="宋体" w:hAnsi="宋体" w:eastAsia="宋体"/>
          <w:sz w:val="24"/>
          <w:szCs w:val="24"/>
        </w:rPr>
      </w:pPr>
      <w:r>
        <w:rPr>
          <w:rFonts w:hint="eastAsia" w:ascii="宋体" w:hAnsi="宋体" w:eastAsia="宋体"/>
          <w:sz w:val="24"/>
          <w:szCs w:val="24"/>
        </w:rPr>
        <w:t>依据</w:t>
      </w:r>
      <w:bookmarkStart w:id="1" w:name="_Hlk80692221"/>
      <w:r>
        <w:rPr>
          <w:rFonts w:hint="eastAsia" w:ascii="宋体" w:hAnsi="宋体" w:eastAsia="宋体"/>
          <w:sz w:val="24"/>
          <w:szCs w:val="24"/>
        </w:rPr>
        <w:t>《中华人民共和国民法典》</w:t>
      </w:r>
      <w:bookmarkEnd w:id="1"/>
      <w:bookmarkStart w:id="2" w:name="_Hlk80692236"/>
      <w:r>
        <w:rPr>
          <w:rFonts w:hint="eastAsia" w:ascii="宋体" w:hAnsi="宋体" w:eastAsia="宋体"/>
          <w:sz w:val="24"/>
          <w:szCs w:val="24"/>
        </w:rPr>
        <w:t>《中华人民共和国建筑法》及其他有关法律、行政法规</w:t>
      </w:r>
      <w:bookmarkEnd w:id="2"/>
      <w:r>
        <w:rPr>
          <w:rFonts w:hint="eastAsia" w:ascii="宋体" w:hAnsi="宋体" w:eastAsia="宋体"/>
          <w:sz w:val="24"/>
          <w:szCs w:val="24"/>
        </w:rPr>
        <w:t>，遵循平等、自愿、公平和诚信的原则，双方就本工程建设协商一致，订立本合同。</w:t>
      </w:r>
    </w:p>
    <w:p w14:paraId="304400F0">
      <w:pPr>
        <w:spacing w:line="360" w:lineRule="auto"/>
        <w:rPr>
          <w:rFonts w:hint="eastAsia" w:ascii="宋体" w:hAnsi="宋体" w:eastAsia="宋体"/>
          <w:sz w:val="24"/>
          <w:szCs w:val="24"/>
        </w:rPr>
      </w:pPr>
      <w:r>
        <w:rPr>
          <w:rFonts w:hint="eastAsia" w:ascii="宋体" w:hAnsi="宋体" w:eastAsia="宋体"/>
          <w:sz w:val="24"/>
          <w:szCs w:val="24"/>
        </w:rPr>
        <w:t>一、工程概况</w:t>
      </w:r>
    </w:p>
    <w:p w14:paraId="17274444">
      <w:pPr>
        <w:spacing w:line="360" w:lineRule="auto"/>
        <w:ind w:firstLine="480" w:firstLineChars="200"/>
        <w:rPr>
          <w:rFonts w:ascii="宋体" w:hAnsi="宋体" w:eastAsia="宋体"/>
          <w:sz w:val="24"/>
          <w:szCs w:val="24"/>
        </w:rPr>
      </w:pPr>
      <w:r>
        <w:rPr>
          <w:rFonts w:hint="eastAsia" w:ascii="宋体" w:hAnsi="宋体" w:eastAsia="宋体"/>
          <w:sz w:val="24"/>
          <w:szCs w:val="24"/>
        </w:rPr>
        <w:t>工程</w:t>
      </w:r>
      <w:r>
        <w:rPr>
          <w:rFonts w:ascii="宋体" w:hAnsi="宋体" w:eastAsia="宋体"/>
          <w:sz w:val="24"/>
          <w:szCs w:val="24"/>
        </w:rPr>
        <w:t>名称：</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3EEFA55E">
      <w:pPr>
        <w:spacing w:line="360" w:lineRule="auto"/>
        <w:ind w:firstLine="480" w:firstLineChars="200"/>
        <w:rPr>
          <w:rFonts w:ascii="宋体" w:hAnsi="宋体" w:eastAsia="宋体"/>
          <w:sz w:val="24"/>
          <w:szCs w:val="24"/>
          <w:u w:val="single"/>
        </w:rPr>
      </w:pPr>
      <w:r>
        <w:rPr>
          <w:rFonts w:hint="eastAsia" w:ascii="宋体" w:hAnsi="宋体" w:eastAsia="宋体"/>
          <w:sz w:val="24"/>
          <w:szCs w:val="24"/>
        </w:rPr>
        <w:t>工程</w:t>
      </w:r>
      <w:r>
        <w:rPr>
          <w:rFonts w:ascii="宋体" w:hAnsi="宋体" w:eastAsia="宋体"/>
          <w:sz w:val="24"/>
          <w:szCs w:val="24"/>
        </w:rPr>
        <w:t>地点：</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2C5E3996">
      <w:pPr>
        <w:spacing w:line="360" w:lineRule="auto"/>
        <w:ind w:firstLine="480" w:firstLineChars="200"/>
        <w:rPr>
          <w:rFonts w:ascii="宋体" w:hAnsi="宋体" w:eastAsia="宋体"/>
          <w:sz w:val="24"/>
          <w:szCs w:val="24"/>
          <w:u w:val="single"/>
        </w:rPr>
      </w:pPr>
      <w:r>
        <w:rPr>
          <w:rFonts w:hint="eastAsia" w:ascii="宋体" w:hAnsi="宋体" w:eastAsia="宋体"/>
          <w:sz w:val="24"/>
          <w:szCs w:val="24"/>
        </w:rPr>
        <w:t>资金来源</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70DBFD96">
      <w:pPr>
        <w:spacing w:line="360" w:lineRule="auto"/>
        <w:rPr>
          <w:rFonts w:hint="eastAsia" w:ascii="宋体" w:hAnsi="宋体" w:eastAsia="宋体"/>
          <w:sz w:val="24"/>
          <w:szCs w:val="24"/>
        </w:rPr>
      </w:pPr>
      <w:r>
        <w:rPr>
          <w:rFonts w:hint="eastAsia" w:ascii="宋体" w:hAnsi="宋体" w:eastAsia="宋体"/>
          <w:sz w:val="24"/>
          <w:szCs w:val="24"/>
        </w:rPr>
        <w:t>二、工程承包范围</w:t>
      </w:r>
    </w:p>
    <w:p w14:paraId="4434CE36">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0C2D688D">
      <w:pPr>
        <w:spacing w:line="360" w:lineRule="auto"/>
        <w:rPr>
          <w:rFonts w:hint="eastAsia" w:ascii="宋体" w:hAnsi="宋体" w:eastAsia="宋体"/>
          <w:sz w:val="24"/>
          <w:szCs w:val="24"/>
        </w:rPr>
      </w:pPr>
      <w:r>
        <w:rPr>
          <w:rFonts w:hint="eastAsia" w:ascii="宋体" w:hAnsi="宋体" w:eastAsia="宋体"/>
          <w:sz w:val="24"/>
          <w:szCs w:val="24"/>
        </w:rPr>
        <w:t>三、合同工期</w:t>
      </w:r>
    </w:p>
    <w:p w14:paraId="567159DF">
      <w:pPr>
        <w:spacing w:line="360" w:lineRule="auto"/>
        <w:ind w:firstLine="480" w:firstLineChars="200"/>
        <w:rPr>
          <w:rFonts w:ascii="宋体" w:hAnsi="宋体" w:eastAsia="宋体"/>
          <w:sz w:val="24"/>
          <w:szCs w:val="24"/>
        </w:rPr>
      </w:pPr>
      <w:r>
        <w:rPr>
          <w:rFonts w:hint="eastAsia" w:ascii="宋体" w:hAnsi="宋体" w:eastAsia="宋体"/>
          <w:sz w:val="24"/>
          <w:szCs w:val="24"/>
        </w:rPr>
        <w:t>施工总工期</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日历天。</w:t>
      </w:r>
    </w:p>
    <w:p w14:paraId="3871A524">
      <w:pPr>
        <w:spacing w:line="360" w:lineRule="auto"/>
        <w:rPr>
          <w:rFonts w:hint="eastAsia" w:ascii="宋体" w:hAnsi="宋体" w:eastAsia="宋体"/>
          <w:sz w:val="24"/>
          <w:szCs w:val="24"/>
        </w:rPr>
      </w:pPr>
      <w:r>
        <w:rPr>
          <w:rFonts w:hint="eastAsia" w:ascii="宋体" w:hAnsi="宋体" w:eastAsia="宋体"/>
          <w:sz w:val="24"/>
          <w:szCs w:val="24"/>
        </w:rPr>
        <w:t>四、质量标准</w:t>
      </w:r>
    </w:p>
    <w:p w14:paraId="62C16842">
      <w:pPr>
        <w:spacing w:line="360" w:lineRule="auto"/>
        <w:ind w:firstLine="480" w:firstLineChars="200"/>
        <w:rPr>
          <w:rFonts w:ascii="宋体" w:hAnsi="宋体" w:eastAsia="宋体"/>
          <w:sz w:val="24"/>
          <w:szCs w:val="24"/>
        </w:rPr>
      </w:pPr>
      <w:r>
        <w:rPr>
          <w:rFonts w:hint="eastAsia" w:ascii="宋体" w:hAnsi="宋体" w:eastAsia="宋体"/>
          <w:sz w:val="24"/>
          <w:szCs w:val="24"/>
        </w:rPr>
        <w:t>工程质量标准：</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14:paraId="2FC161EF">
      <w:pPr>
        <w:spacing w:line="360" w:lineRule="auto"/>
        <w:rPr>
          <w:rFonts w:hint="eastAsia" w:ascii="宋体" w:hAnsi="宋体" w:eastAsia="宋体"/>
          <w:sz w:val="24"/>
          <w:szCs w:val="24"/>
        </w:rPr>
      </w:pPr>
      <w:r>
        <w:rPr>
          <w:rFonts w:hint="eastAsia" w:ascii="宋体" w:hAnsi="宋体" w:eastAsia="宋体"/>
          <w:sz w:val="24"/>
          <w:szCs w:val="24"/>
        </w:rPr>
        <w:t>五、合同价款及付款方式</w:t>
      </w:r>
    </w:p>
    <w:p w14:paraId="2619F9C6">
      <w:pPr>
        <w:spacing w:line="360" w:lineRule="auto"/>
        <w:ind w:firstLine="480" w:firstLineChars="200"/>
        <w:rPr>
          <w:rFonts w:ascii="宋体" w:hAnsi="宋体" w:eastAsia="宋体"/>
          <w:sz w:val="24"/>
          <w:szCs w:val="24"/>
        </w:rPr>
      </w:pPr>
      <w:r>
        <w:rPr>
          <w:rFonts w:hint="eastAsia" w:ascii="宋体" w:hAnsi="宋体" w:eastAsia="宋体"/>
          <w:sz w:val="24"/>
          <w:szCs w:val="24"/>
        </w:rPr>
        <w:t>1、合同总价（大写）：</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60E4D94E">
      <w:pPr>
        <w:spacing w:line="360" w:lineRule="auto"/>
        <w:ind w:firstLine="1800" w:firstLineChars="750"/>
        <w:rPr>
          <w:rFonts w:ascii="宋体" w:hAnsi="宋体" w:eastAsia="宋体"/>
          <w:sz w:val="24"/>
          <w:szCs w:val="24"/>
        </w:rPr>
      </w:pPr>
      <w:r>
        <w:rPr>
          <w:rFonts w:hint="eastAsia" w:ascii="宋体" w:hAnsi="宋体" w:eastAsia="宋体"/>
          <w:sz w:val="24"/>
          <w:szCs w:val="24"/>
        </w:rPr>
        <w:t>（小写）：</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2E87F647">
      <w:pPr>
        <w:spacing w:line="360" w:lineRule="auto"/>
        <w:ind w:firstLine="480" w:firstLineChars="200"/>
        <w:rPr>
          <w:rFonts w:ascii="宋体" w:hAnsi="宋体" w:eastAsia="宋体"/>
          <w:sz w:val="24"/>
          <w:szCs w:val="24"/>
        </w:rPr>
      </w:pPr>
      <w:r>
        <w:rPr>
          <w:rFonts w:hint="eastAsia" w:ascii="宋体" w:hAnsi="宋体" w:eastAsia="宋体"/>
          <w:sz w:val="24"/>
          <w:szCs w:val="24"/>
        </w:rPr>
        <w:t>2、本合同采用固定综合单价合同。</w:t>
      </w:r>
    </w:p>
    <w:p w14:paraId="43D09B39">
      <w:pPr>
        <w:spacing w:line="360" w:lineRule="auto"/>
        <w:ind w:firstLine="480" w:firstLineChars="200"/>
        <w:rPr>
          <w:rFonts w:hint="default" w:ascii="宋体" w:hAnsi="宋体" w:eastAsia="宋体"/>
          <w:sz w:val="24"/>
          <w:szCs w:val="24"/>
          <w:lang w:val="en-US" w:eastAsia="zh-CN"/>
        </w:rPr>
      </w:pPr>
      <w:r>
        <w:rPr>
          <w:rFonts w:ascii="宋体" w:hAnsi="宋体" w:eastAsia="宋体"/>
          <w:sz w:val="24"/>
          <w:szCs w:val="24"/>
        </w:rPr>
        <w:t>3</w:t>
      </w:r>
      <w:r>
        <w:rPr>
          <w:rFonts w:hint="eastAsia" w:ascii="宋体" w:hAnsi="宋体" w:eastAsia="宋体"/>
          <w:sz w:val="24"/>
          <w:szCs w:val="24"/>
        </w:rPr>
        <w:t>、付款方式：</w:t>
      </w:r>
      <w:r>
        <w:rPr>
          <w:rFonts w:hint="eastAsia" w:ascii="宋体" w:hAnsi="宋体" w:eastAsia="宋体"/>
          <w:sz w:val="24"/>
          <w:szCs w:val="24"/>
          <w:u w:val="single"/>
          <w:lang w:val="en-US" w:eastAsia="zh-CN"/>
        </w:rPr>
        <w:t xml:space="preserve">                                              </w:t>
      </w:r>
    </w:p>
    <w:p w14:paraId="7013725E">
      <w:pPr>
        <w:spacing w:line="360" w:lineRule="auto"/>
        <w:rPr>
          <w:rFonts w:ascii="宋体" w:hAnsi="宋体" w:eastAsia="宋体"/>
          <w:sz w:val="24"/>
          <w:szCs w:val="24"/>
        </w:rPr>
      </w:pPr>
      <w:r>
        <w:rPr>
          <w:rFonts w:hint="eastAsia" w:ascii="宋体" w:hAnsi="宋体" w:eastAsia="宋体"/>
          <w:sz w:val="24"/>
          <w:szCs w:val="24"/>
        </w:rPr>
        <w:t>六、合同文件的组成及解释顺序</w:t>
      </w:r>
    </w:p>
    <w:p w14:paraId="74CA587D">
      <w:pPr>
        <w:spacing w:line="360" w:lineRule="auto"/>
        <w:ind w:firstLine="480" w:firstLineChars="200"/>
        <w:rPr>
          <w:rFonts w:ascii="宋体" w:hAnsi="宋体" w:eastAsia="宋体"/>
          <w:sz w:val="24"/>
          <w:szCs w:val="24"/>
        </w:rPr>
      </w:pPr>
      <w:r>
        <w:rPr>
          <w:rFonts w:ascii="宋体" w:hAnsi="宋体" w:eastAsia="宋体"/>
          <w:sz w:val="24"/>
          <w:szCs w:val="24"/>
        </w:rPr>
        <w:t>1、政府采购合同；</w:t>
      </w:r>
    </w:p>
    <w:p w14:paraId="670BD5C8">
      <w:pPr>
        <w:spacing w:line="360" w:lineRule="auto"/>
        <w:ind w:firstLine="480" w:firstLineChars="200"/>
        <w:rPr>
          <w:rFonts w:ascii="宋体" w:hAnsi="宋体" w:eastAsia="宋体"/>
          <w:sz w:val="24"/>
          <w:szCs w:val="24"/>
        </w:rPr>
      </w:pPr>
      <w:r>
        <w:rPr>
          <w:rFonts w:ascii="宋体" w:hAnsi="宋体" w:eastAsia="宋体"/>
          <w:sz w:val="24"/>
          <w:szCs w:val="24"/>
        </w:rPr>
        <w:t>2、成交通知书；</w:t>
      </w:r>
    </w:p>
    <w:p w14:paraId="770B8EE2">
      <w:pPr>
        <w:spacing w:line="360" w:lineRule="auto"/>
        <w:ind w:firstLine="480" w:firstLineChars="200"/>
        <w:rPr>
          <w:rFonts w:ascii="宋体" w:hAnsi="宋体" w:eastAsia="宋体"/>
          <w:sz w:val="24"/>
          <w:szCs w:val="24"/>
        </w:rPr>
      </w:pPr>
      <w:r>
        <w:rPr>
          <w:rFonts w:ascii="宋体" w:hAnsi="宋体" w:eastAsia="宋体"/>
          <w:sz w:val="24"/>
          <w:szCs w:val="24"/>
        </w:rPr>
        <w:t>3、磋商响应文件；</w:t>
      </w:r>
    </w:p>
    <w:p w14:paraId="277A7F00">
      <w:pPr>
        <w:spacing w:line="360" w:lineRule="auto"/>
        <w:ind w:firstLine="480" w:firstLineChars="200"/>
        <w:rPr>
          <w:rFonts w:ascii="宋体" w:hAnsi="宋体" w:eastAsia="宋体"/>
          <w:sz w:val="24"/>
          <w:szCs w:val="24"/>
        </w:rPr>
      </w:pPr>
      <w:r>
        <w:rPr>
          <w:rFonts w:ascii="宋体" w:hAnsi="宋体" w:eastAsia="宋体"/>
          <w:sz w:val="24"/>
          <w:szCs w:val="24"/>
        </w:rPr>
        <w:t>4、成交供应商的澄清、说明或者补正；</w:t>
      </w:r>
    </w:p>
    <w:p w14:paraId="4C3213DF">
      <w:pPr>
        <w:spacing w:line="360" w:lineRule="auto"/>
        <w:ind w:firstLine="480" w:firstLineChars="200"/>
        <w:rPr>
          <w:rFonts w:hint="eastAsia" w:ascii="宋体" w:hAnsi="宋体" w:eastAsia="宋体"/>
          <w:sz w:val="24"/>
          <w:szCs w:val="24"/>
        </w:rPr>
      </w:pPr>
      <w:r>
        <w:rPr>
          <w:rFonts w:ascii="宋体" w:hAnsi="宋体" w:eastAsia="宋体"/>
          <w:sz w:val="24"/>
          <w:szCs w:val="24"/>
        </w:rPr>
        <w:t>5、竞争性磋商文件。</w:t>
      </w:r>
    </w:p>
    <w:p w14:paraId="6F4F2259">
      <w:pPr>
        <w:spacing w:line="360" w:lineRule="auto"/>
        <w:rPr>
          <w:rFonts w:ascii="宋体" w:hAnsi="宋体" w:eastAsia="宋体"/>
          <w:sz w:val="24"/>
          <w:szCs w:val="24"/>
        </w:rPr>
      </w:pPr>
      <w:r>
        <w:rPr>
          <w:rFonts w:hint="eastAsia" w:ascii="宋体" w:hAnsi="宋体" w:eastAsia="宋体"/>
          <w:sz w:val="24"/>
          <w:szCs w:val="24"/>
        </w:rPr>
        <w:t>七、质量保修期</w:t>
      </w:r>
    </w:p>
    <w:p w14:paraId="6C24214D">
      <w:pPr>
        <w:spacing w:line="360" w:lineRule="auto"/>
        <w:ind w:firstLine="480" w:firstLineChars="200"/>
        <w:rPr>
          <w:rFonts w:ascii="宋体" w:hAnsi="宋体" w:eastAsia="宋体"/>
          <w:sz w:val="24"/>
          <w:szCs w:val="24"/>
        </w:rPr>
      </w:pPr>
      <w:r>
        <w:rPr>
          <w:rFonts w:hint="eastAsia" w:ascii="宋体" w:hAnsi="宋体" w:eastAsia="宋体"/>
          <w:sz w:val="24"/>
          <w:szCs w:val="24"/>
        </w:rPr>
        <w:t>承包人按照合同约定进行施工、竣工并在质量保修期</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年内承担工程质量保修责任。</w:t>
      </w:r>
    </w:p>
    <w:p w14:paraId="41E0F7FB">
      <w:pPr>
        <w:spacing w:line="360" w:lineRule="auto"/>
        <w:rPr>
          <w:rFonts w:hint="eastAsia" w:ascii="宋体" w:hAnsi="宋体" w:eastAsia="宋体"/>
          <w:sz w:val="24"/>
          <w:szCs w:val="24"/>
        </w:rPr>
      </w:pPr>
      <w:r>
        <w:rPr>
          <w:rFonts w:hint="eastAsia" w:ascii="宋体" w:hAnsi="宋体" w:eastAsia="宋体"/>
          <w:sz w:val="24"/>
          <w:szCs w:val="24"/>
        </w:rPr>
        <w:t>八、验收</w:t>
      </w:r>
    </w:p>
    <w:p w14:paraId="71D5CA09">
      <w:pPr>
        <w:spacing w:line="360" w:lineRule="auto"/>
        <w:ind w:firstLine="480" w:firstLineChars="200"/>
        <w:rPr>
          <w:rFonts w:ascii="宋体" w:hAnsi="宋体" w:eastAsia="宋体"/>
          <w:sz w:val="24"/>
          <w:szCs w:val="24"/>
        </w:rPr>
      </w:pPr>
      <w:r>
        <w:rPr>
          <w:rFonts w:hint="eastAsia" w:ascii="宋体" w:hAnsi="宋体" w:eastAsia="宋体"/>
          <w:sz w:val="24"/>
          <w:szCs w:val="24"/>
        </w:rPr>
        <w:t>承包人竣工后，可向发包人申请验收。发包人负责组织验收，或邀请第三方机构参与验收。</w:t>
      </w:r>
    </w:p>
    <w:p w14:paraId="1D44C7A2">
      <w:pPr>
        <w:spacing w:line="360" w:lineRule="auto"/>
        <w:rPr>
          <w:rFonts w:hint="eastAsia" w:ascii="宋体" w:hAnsi="宋体" w:eastAsia="宋体"/>
          <w:sz w:val="24"/>
          <w:szCs w:val="24"/>
        </w:rPr>
      </w:pPr>
      <w:r>
        <w:rPr>
          <w:rFonts w:hint="eastAsia" w:ascii="宋体" w:hAnsi="宋体" w:eastAsia="宋体"/>
          <w:sz w:val="24"/>
          <w:szCs w:val="24"/>
        </w:rPr>
        <w:t>九、违约责任</w:t>
      </w:r>
    </w:p>
    <w:p w14:paraId="5447876A">
      <w:pPr>
        <w:spacing w:line="36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乙方延误工期的</w:t>
      </w:r>
      <w:r>
        <w:rPr>
          <w:rFonts w:ascii="宋体" w:hAnsi="宋体" w:eastAsia="宋体"/>
          <w:sz w:val="24"/>
          <w:szCs w:val="24"/>
        </w:rPr>
        <w:t>，每延迟</w:t>
      </w:r>
      <w:r>
        <w:rPr>
          <w:rFonts w:ascii="宋体" w:hAnsi="宋体" w:eastAsia="宋体"/>
          <w:sz w:val="24"/>
          <w:szCs w:val="24"/>
          <w:u w:val="single"/>
        </w:rPr>
        <w:t xml:space="preserve">   </w:t>
      </w:r>
      <w:r>
        <w:rPr>
          <w:rFonts w:ascii="宋体" w:hAnsi="宋体" w:eastAsia="宋体"/>
          <w:sz w:val="24"/>
          <w:szCs w:val="24"/>
        </w:rPr>
        <w:t>日，支付违约金</w:t>
      </w:r>
      <w:r>
        <w:rPr>
          <w:rFonts w:ascii="宋体" w:hAnsi="宋体" w:eastAsia="宋体"/>
          <w:sz w:val="24"/>
          <w:szCs w:val="24"/>
          <w:u w:val="single"/>
        </w:rPr>
        <w:t xml:space="preserve">       </w:t>
      </w:r>
      <w:r>
        <w:rPr>
          <w:rFonts w:hint="eastAsia" w:ascii="宋体" w:hAnsi="宋体" w:eastAsia="宋体"/>
          <w:sz w:val="24"/>
          <w:szCs w:val="24"/>
        </w:rPr>
        <w:t>元</w:t>
      </w:r>
      <w:r>
        <w:rPr>
          <w:rFonts w:ascii="宋体" w:hAnsi="宋体" w:eastAsia="宋体"/>
          <w:sz w:val="24"/>
          <w:szCs w:val="24"/>
        </w:rPr>
        <w:t>。</w:t>
      </w:r>
    </w:p>
    <w:p w14:paraId="1FBBC927">
      <w:pPr>
        <w:spacing w:line="360" w:lineRule="auto"/>
        <w:ind w:firstLine="480" w:firstLineChars="200"/>
        <w:rPr>
          <w:rFonts w:ascii="宋体" w:hAnsi="宋体" w:eastAsia="宋体"/>
          <w:sz w:val="24"/>
          <w:szCs w:val="24"/>
        </w:rPr>
      </w:pPr>
      <w:r>
        <w:rPr>
          <w:rFonts w:ascii="宋体" w:hAnsi="宋体" w:eastAsia="宋体"/>
          <w:sz w:val="24"/>
          <w:szCs w:val="24"/>
        </w:rPr>
        <w:t>2、一方不按期履行合同，并经另一方提示后</w:t>
      </w:r>
      <w:r>
        <w:rPr>
          <w:rFonts w:ascii="宋体" w:hAnsi="宋体" w:eastAsia="宋体"/>
          <w:sz w:val="24"/>
          <w:szCs w:val="24"/>
          <w:u w:val="single"/>
        </w:rPr>
        <w:t xml:space="preserve">   </w:t>
      </w:r>
      <w:r>
        <w:rPr>
          <w:rFonts w:ascii="宋体" w:hAnsi="宋体" w:eastAsia="宋体"/>
          <w:sz w:val="24"/>
          <w:szCs w:val="24"/>
        </w:rPr>
        <w:t>日内仍不履行合同的，守约方有权解除合同，违约方要承担相应的法律责任。</w:t>
      </w:r>
    </w:p>
    <w:p w14:paraId="56409CB1">
      <w:pPr>
        <w:spacing w:line="360" w:lineRule="auto"/>
        <w:ind w:firstLine="480" w:firstLineChars="200"/>
        <w:rPr>
          <w:rFonts w:ascii="宋体" w:hAnsi="宋体" w:eastAsia="宋体"/>
          <w:sz w:val="24"/>
          <w:szCs w:val="24"/>
        </w:rPr>
      </w:pPr>
      <w:r>
        <w:rPr>
          <w:rFonts w:ascii="宋体" w:hAnsi="宋体" w:eastAsia="宋体"/>
          <w:sz w:val="24"/>
          <w:szCs w:val="24"/>
        </w:rPr>
        <w:t>3、如因一方违约，双方未能就赔偿损失达成协议，引起诉讼或仲裁时，违约方除应赔偿对方经济损失外，还应承担因诉讼或仲裁所支付的律师代理费等相关费用。</w:t>
      </w:r>
    </w:p>
    <w:p w14:paraId="6066D344">
      <w:pPr>
        <w:spacing w:line="360" w:lineRule="auto"/>
        <w:ind w:firstLine="480" w:firstLineChars="200"/>
        <w:rPr>
          <w:rFonts w:ascii="宋体" w:hAnsi="宋体" w:eastAsia="宋体"/>
          <w:sz w:val="24"/>
          <w:szCs w:val="24"/>
        </w:rPr>
      </w:pPr>
      <w:r>
        <w:rPr>
          <w:rFonts w:ascii="宋体" w:hAnsi="宋体" w:eastAsia="宋体"/>
          <w:sz w:val="24"/>
          <w:szCs w:val="24"/>
        </w:rPr>
        <w:t>4、其它应承担的违约责任，以</w:t>
      </w:r>
      <w:r>
        <w:rPr>
          <w:rFonts w:hint="eastAsia" w:ascii="宋体" w:hAnsi="宋体" w:eastAsia="宋体"/>
          <w:sz w:val="24"/>
          <w:szCs w:val="24"/>
        </w:rPr>
        <w:t>《中华人民共和国民法典》及其他有关法律、法规</w:t>
      </w:r>
      <w:r>
        <w:rPr>
          <w:rFonts w:ascii="宋体" w:hAnsi="宋体" w:eastAsia="宋体"/>
          <w:sz w:val="24"/>
          <w:szCs w:val="24"/>
        </w:rPr>
        <w:t>规定为准，无相关规定的，双方协商解决。</w:t>
      </w:r>
    </w:p>
    <w:p w14:paraId="64F528A0">
      <w:pPr>
        <w:spacing w:line="360" w:lineRule="auto"/>
        <w:rPr>
          <w:rFonts w:hint="eastAsia" w:ascii="宋体" w:hAnsi="宋体" w:eastAsia="宋体"/>
          <w:sz w:val="24"/>
          <w:szCs w:val="24"/>
        </w:rPr>
      </w:pPr>
      <w:r>
        <w:rPr>
          <w:rFonts w:hint="eastAsia" w:ascii="宋体" w:hAnsi="宋体" w:eastAsia="宋体"/>
          <w:sz w:val="24"/>
          <w:szCs w:val="24"/>
        </w:rPr>
        <w:t>十、解决争议的方法</w:t>
      </w:r>
    </w:p>
    <w:p w14:paraId="2062D1A2">
      <w:pPr>
        <w:spacing w:line="360" w:lineRule="auto"/>
        <w:ind w:firstLine="480" w:firstLineChars="200"/>
        <w:rPr>
          <w:rFonts w:ascii="宋体" w:hAnsi="宋体" w:eastAsia="宋体"/>
          <w:sz w:val="24"/>
          <w:szCs w:val="24"/>
        </w:rPr>
      </w:pPr>
      <w:r>
        <w:rPr>
          <w:rFonts w:hint="eastAsia" w:ascii="宋体" w:hAnsi="宋体" w:eastAsia="宋体"/>
          <w:sz w:val="24"/>
          <w:szCs w:val="24"/>
        </w:rPr>
        <w:t>合同发生纠纷时，双方应协商解决，协商不成可以</w:t>
      </w:r>
      <w:r>
        <w:rPr>
          <w:rFonts w:ascii="宋体" w:hAnsi="宋体" w:eastAsia="宋体"/>
          <w:sz w:val="24"/>
          <w:szCs w:val="24"/>
        </w:rPr>
        <w:t>向</w:t>
      </w:r>
      <w:r>
        <w:rPr>
          <w:rFonts w:hint="eastAsia" w:ascii="宋体" w:hAnsi="宋体" w:eastAsia="宋体"/>
          <w:sz w:val="24"/>
          <w:szCs w:val="24"/>
        </w:rPr>
        <w:t>发包人所属地</w:t>
      </w:r>
      <w:r>
        <w:rPr>
          <w:rFonts w:ascii="宋体" w:hAnsi="宋体" w:eastAsia="宋体"/>
          <w:sz w:val="24"/>
          <w:szCs w:val="24"/>
        </w:rPr>
        <w:t>人民法院诉讼</w:t>
      </w:r>
      <w:r>
        <w:rPr>
          <w:rFonts w:hint="eastAsia" w:ascii="宋体" w:hAnsi="宋体" w:eastAsia="宋体"/>
          <w:sz w:val="24"/>
          <w:szCs w:val="24"/>
        </w:rPr>
        <w:t>解决</w:t>
      </w:r>
      <w:r>
        <w:rPr>
          <w:rFonts w:ascii="宋体" w:hAnsi="宋体" w:eastAsia="宋体"/>
          <w:sz w:val="24"/>
          <w:szCs w:val="24"/>
        </w:rPr>
        <w:t>。</w:t>
      </w:r>
    </w:p>
    <w:p w14:paraId="335F6EBB">
      <w:pPr>
        <w:spacing w:line="360" w:lineRule="auto"/>
        <w:rPr>
          <w:rFonts w:ascii="宋体" w:hAnsi="宋体" w:eastAsia="宋体"/>
          <w:sz w:val="24"/>
          <w:szCs w:val="24"/>
        </w:rPr>
      </w:pPr>
      <w:r>
        <w:rPr>
          <w:rFonts w:hint="eastAsia" w:ascii="宋体" w:hAnsi="宋体" w:eastAsia="宋体"/>
          <w:sz w:val="24"/>
          <w:szCs w:val="24"/>
        </w:rPr>
        <w:t>十一、本合同经双方法定代表人或其授权代表人签名并加盖单位公章后生效。</w:t>
      </w:r>
    </w:p>
    <w:p w14:paraId="64CC9DC2">
      <w:pPr>
        <w:spacing w:line="360" w:lineRule="auto"/>
        <w:rPr>
          <w:rFonts w:ascii="宋体" w:hAnsi="宋体" w:eastAsia="宋体"/>
          <w:sz w:val="24"/>
          <w:szCs w:val="24"/>
        </w:rPr>
      </w:pPr>
      <w:r>
        <w:rPr>
          <w:rFonts w:hint="eastAsia" w:ascii="宋体" w:hAnsi="宋体" w:eastAsia="宋体"/>
          <w:sz w:val="24"/>
          <w:szCs w:val="24"/>
        </w:rPr>
        <w:t>十二、本合同一式四份，由双方各执两份。</w:t>
      </w:r>
    </w:p>
    <w:p w14:paraId="15B987CE">
      <w:pPr>
        <w:spacing w:line="360" w:lineRule="auto"/>
        <w:rPr>
          <w:rFonts w:ascii="宋体" w:hAnsi="宋体" w:eastAsia="宋体"/>
          <w:sz w:val="24"/>
          <w:szCs w:val="24"/>
        </w:rPr>
      </w:pPr>
    </w:p>
    <w:p w14:paraId="7985B99C">
      <w:pPr>
        <w:spacing w:line="360" w:lineRule="auto"/>
        <w:rPr>
          <w:rFonts w:hint="eastAsia" w:ascii="宋体" w:hAnsi="宋体" w:eastAsia="宋体"/>
          <w:sz w:val="24"/>
          <w:szCs w:val="24"/>
        </w:rPr>
      </w:pPr>
    </w:p>
    <w:p w14:paraId="68308356">
      <w:pPr>
        <w:spacing w:line="360" w:lineRule="auto"/>
        <w:rPr>
          <w:rFonts w:ascii="宋体" w:hAnsi="宋体" w:eastAsia="宋体"/>
          <w:sz w:val="24"/>
          <w:szCs w:val="24"/>
        </w:rPr>
      </w:pPr>
      <w:r>
        <w:rPr>
          <w:rFonts w:hint="eastAsia" w:ascii="宋体" w:hAnsi="宋体" w:eastAsia="宋体"/>
          <w:sz w:val="24"/>
          <w:szCs w:val="24"/>
        </w:rPr>
        <w:t>发包人</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（盖单位章）</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承包人</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（盖单位章）</w:t>
      </w:r>
    </w:p>
    <w:p w14:paraId="1DC666E1">
      <w:pPr>
        <w:spacing w:line="360" w:lineRule="auto"/>
        <w:rPr>
          <w:rFonts w:ascii="宋体" w:hAnsi="宋体" w:eastAsia="宋体"/>
          <w:sz w:val="24"/>
          <w:szCs w:val="24"/>
        </w:rPr>
      </w:pPr>
      <w:r>
        <w:rPr>
          <w:rFonts w:ascii="宋体" w:hAnsi="宋体" w:eastAsia="宋体"/>
          <w:sz w:val="24"/>
          <w:szCs w:val="24"/>
        </w:rPr>
        <w:t>法定代表人</w:t>
      </w:r>
      <w:r>
        <w:rPr>
          <w:rFonts w:hint="eastAsia" w:ascii="宋体" w:hAnsi="宋体" w:eastAsia="宋体"/>
          <w:sz w:val="24"/>
          <w:szCs w:val="24"/>
        </w:rPr>
        <w:t xml:space="preserve"> </w:t>
      </w:r>
      <w:r>
        <w:rPr>
          <w:rFonts w:ascii="宋体" w:hAnsi="宋体" w:eastAsia="宋体"/>
          <w:sz w:val="24"/>
          <w:szCs w:val="24"/>
        </w:rPr>
        <w:t xml:space="preserve">                          法定代表人</w:t>
      </w:r>
    </w:p>
    <w:p w14:paraId="186F5698">
      <w:pPr>
        <w:spacing w:line="360" w:lineRule="auto"/>
        <w:rPr>
          <w:rFonts w:ascii="宋体" w:hAnsi="宋体" w:eastAsia="宋体"/>
          <w:sz w:val="24"/>
          <w:szCs w:val="24"/>
        </w:rPr>
      </w:pPr>
      <w:r>
        <w:rPr>
          <w:rFonts w:ascii="宋体" w:hAnsi="宋体" w:eastAsia="宋体"/>
          <w:sz w:val="24"/>
          <w:szCs w:val="24"/>
        </w:rPr>
        <w:t>或其委托代理人：</w:t>
      </w:r>
      <w:r>
        <w:rPr>
          <w:rFonts w:ascii="宋体" w:hAnsi="宋体" w:eastAsia="宋体"/>
          <w:sz w:val="24"/>
          <w:szCs w:val="24"/>
          <w:u w:val="single"/>
        </w:rPr>
        <w:t xml:space="preserve">        </w:t>
      </w:r>
      <w:r>
        <w:rPr>
          <w:rFonts w:ascii="宋体" w:hAnsi="宋体" w:eastAsia="宋体"/>
          <w:sz w:val="24"/>
          <w:szCs w:val="24"/>
        </w:rPr>
        <w:t>（签字）</w:t>
      </w:r>
      <w:r>
        <w:rPr>
          <w:rFonts w:hint="eastAsia" w:ascii="宋体" w:hAnsi="宋体" w:eastAsia="宋体"/>
          <w:sz w:val="24"/>
          <w:szCs w:val="24"/>
        </w:rPr>
        <w:t xml:space="preserve"> </w:t>
      </w:r>
      <w:r>
        <w:rPr>
          <w:rFonts w:ascii="宋体" w:hAnsi="宋体" w:eastAsia="宋体"/>
          <w:sz w:val="24"/>
          <w:szCs w:val="24"/>
        </w:rPr>
        <w:t xml:space="preserve">    或其委托代理人：</w:t>
      </w:r>
      <w:r>
        <w:rPr>
          <w:rFonts w:ascii="宋体" w:hAnsi="宋体" w:eastAsia="宋体"/>
          <w:sz w:val="24"/>
          <w:szCs w:val="24"/>
          <w:u w:val="single"/>
        </w:rPr>
        <w:t xml:space="preserve">        </w:t>
      </w:r>
      <w:r>
        <w:rPr>
          <w:rFonts w:ascii="宋体" w:hAnsi="宋体" w:eastAsia="宋体"/>
          <w:sz w:val="24"/>
          <w:szCs w:val="24"/>
        </w:rPr>
        <w:t>（签字）</w:t>
      </w:r>
    </w:p>
    <w:p w14:paraId="7EC9D168">
      <w:pPr>
        <w:spacing w:line="360" w:lineRule="auto"/>
        <w:rPr>
          <w:rFonts w:ascii="宋体" w:hAnsi="宋体" w:eastAsia="宋体"/>
          <w:sz w:val="24"/>
          <w:szCs w:val="24"/>
        </w:rPr>
      </w:pPr>
      <w:r>
        <w:rPr>
          <w:rFonts w:hint="eastAsia" w:ascii="宋体" w:hAnsi="宋体" w:eastAsia="宋体"/>
          <w:sz w:val="24"/>
          <w:szCs w:val="24"/>
        </w:rPr>
        <w:t xml:space="preserve">地 </w:t>
      </w:r>
      <w:r>
        <w:rPr>
          <w:rFonts w:ascii="宋体" w:hAnsi="宋体" w:eastAsia="宋体"/>
          <w:sz w:val="24"/>
          <w:szCs w:val="24"/>
        </w:rPr>
        <w:t xml:space="preserve"> </w:t>
      </w:r>
      <w:r>
        <w:rPr>
          <w:rFonts w:hint="eastAsia" w:ascii="宋体" w:hAnsi="宋体" w:eastAsia="宋体"/>
          <w:sz w:val="24"/>
          <w:szCs w:val="24"/>
        </w:rPr>
        <w:t>址：</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 xml:space="preserve">地 </w:t>
      </w:r>
      <w:r>
        <w:rPr>
          <w:rFonts w:ascii="宋体" w:hAnsi="宋体" w:eastAsia="宋体"/>
          <w:sz w:val="24"/>
          <w:szCs w:val="24"/>
        </w:rPr>
        <w:t xml:space="preserve"> </w:t>
      </w:r>
      <w:r>
        <w:rPr>
          <w:rFonts w:hint="eastAsia" w:ascii="宋体" w:hAnsi="宋体" w:eastAsia="宋体"/>
          <w:sz w:val="24"/>
          <w:szCs w:val="24"/>
        </w:rPr>
        <w:t>址：</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14:paraId="1460D0D8">
      <w:pPr>
        <w:spacing w:line="360" w:lineRule="auto"/>
        <w:ind w:firstLine="960" w:firstLineChars="400"/>
        <w:rPr>
          <w:rFonts w:ascii="宋体" w:hAnsi="宋体" w:eastAsia="宋体"/>
          <w:sz w:val="24"/>
          <w:szCs w:val="24"/>
        </w:rPr>
      </w:pPr>
      <w:r>
        <w:rPr>
          <w:rFonts w:ascii="宋体" w:hAnsi="宋体" w:eastAsia="宋体"/>
          <w:sz w:val="24"/>
          <w:szCs w:val="24"/>
          <w:u w:val="single"/>
        </w:rPr>
        <w:t xml:space="preserve">      </w:t>
      </w:r>
      <w:r>
        <w:rPr>
          <w:rFonts w:ascii="宋体" w:hAnsi="宋体" w:eastAsia="宋体"/>
          <w:sz w:val="24"/>
          <w:szCs w:val="24"/>
        </w:rPr>
        <w:t>年</w:t>
      </w:r>
      <w:r>
        <w:rPr>
          <w:rFonts w:ascii="宋体" w:hAnsi="宋体" w:eastAsia="宋体"/>
          <w:sz w:val="24"/>
          <w:szCs w:val="24"/>
          <w:u w:val="single"/>
        </w:rPr>
        <w:t xml:space="preserve">      </w:t>
      </w:r>
      <w:r>
        <w:rPr>
          <w:rFonts w:ascii="宋体" w:hAnsi="宋体" w:eastAsia="宋体"/>
          <w:sz w:val="24"/>
          <w:szCs w:val="24"/>
        </w:rPr>
        <w:t>月</w:t>
      </w:r>
      <w:r>
        <w:rPr>
          <w:rFonts w:ascii="宋体" w:hAnsi="宋体" w:eastAsia="宋体"/>
          <w:sz w:val="24"/>
          <w:szCs w:val="24"/>
          <w:u w:val="single"/>
        </w:rPr>
        <w:t xml:space="preserve">      </w:t>
      </w:r>
      <w:r>
        <w:rPr>
          <w:rFonts w:ascii="宋体" w:hAnsi="宋体" w:eastAsia="宋体"/>
          <w:sz w:val="24"/>
          <w:szCs w:val="24"/>
        </w:rPr>
        <w:t>日</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年</w:t>
      </w:r>
      <w:r>
        <w:rPr>
          <w:rFonts w:ascii="宋体" w:hAnsi="宋体" w:eastAsia="宋体"/>
          <w:sz w:val="24"/>
          <w:szCs w:val="24"/>
          <w:u w:val="single"/>
        </w:rPr>
        <w:t xml:space="preserve">      </w:t>
      </w:r>
      <w:r>
        <w:rPr>
          <w:rFonts w:ascii="宋体" w:hAnsi="宋体" w:eastAsia="宋体"/>
          <w:sz w:val="24"/>
          <w:szCs w:val="24"/>
        </w:rPr>
        <w:t>月</w:t>
      </w:r>
      <w:r>
        <w:rPr>
          <w:rFonts w:ascii="宋体" w:hAnsi="宋体" w:eastAsia="宋体"/>
          <w:sz w:val="24"/>
          <w:szCs w:val="24"/>
          <w:u w:val="single"/>
        </w:rPr>
        <w:t xml:space="preserve">      </w:t>
      </w:r>
      <w:r>
        <w:rPr>
          <w:rFonts w:ascii="宋体" w:hAnsi="宋体" w:eastAsia="宋体"/>
          <w:sz w:val="24"/>
          <w:szCs w:val="24"/>
        </w:rPr>
        <w:t>日</w:t>
      </w:r>
    </w:p>
    <w:p w14:paraId="2C371907">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74" w:right="1417" w:bottom="1474" w:left="1417"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98C0A">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87A840">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087A840">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3412A">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1</w:t>
    </w:r>
    <w:r>
      <w:fldChar w:fldCharType="end"/>
    </w:r>
  </w:p>
  <w:p w14:paraId="3906F2F6">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D3E4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62ABE">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27B8D">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BCCC8">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88B"/>
    <w:rsid w:val="001C6451"/>
    <w:rsid w:val="00326837"/>
    <w:rsid w:val="004118C4"/>
    <w:rsid w:val="004C4E19"/>
    <w:rsid w:val="005907CB"/>
    <w:rsid w:val="006317D3"/>
    <w:rsid w:val="0074765B"/>
    <w:rsid w:val="00867135"/>
    <w:rsid w:val="009A6A98"/>
    <w:rsid w:val="00BC1CA1"/>
    <w:rsid w:val="00CF05F2"/>
    <w:rsid w:val="00DC2921"/>
    <w:rsid w:val="00DE088B"/>
    <w:rsid w:val="00E1798B"/>
    <w:rsid w:val="00F9647B"/>
    <w:rsid w:val="04F52DA5"/>
    <w:rsid w:val="0A7D3302"/>
    <w:rsid w:val="0ECC4537"/>
    <w:rsid w:val="10875880"/>
    <w:rsid w:val="1103575C"/>
    <w:rsid w:val="161D7B24"/>
    <w:rsid w:val="18BD022D"/>
    <w:rsid w:val="1D4E233F"/>
    <w:rsid w:val="24C70119"/>
    <w:rsid w:val="25FA6FCE"/>
    <w:rsid w:val="26364523"/>
    <w:rsid w:val="27F31B81"/>
    <w:rsid w:val="28B7021D"/>
    <w:rsid w:val="2ECA7377"/>
    <w:rsid w:val="349716AC"/>
    <w:rsid w:val="35A06DB9"/>
    <w:rsid w:val="363302A0"/>
    <w:rsid w:val="38ED4F9D"/>
    <w:rsid w:val="390D0320"/>
    <w:rsid w:val="432331EE"/>
    <w:rsid w:val="482D2E59"/>
    <w:rsid w:val="4A656FDB"/>
    <w:rsid w:val="516631F6"/>
    <w:rsid w:val="5336193B"/>
    <w:rsid w:val="56112A32"/>
    <w:rsid w:val="588B6418"/>
    <w:rsid w:val="633234DD"/>
    <w:rsid w:val="641E2BAA"/>
    <w:rsid w:val="72A22A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nhideWhenUsed/>
    <w:uiPriority w:val="99"/>
    <w:pPr>
      <w:spacing w:after="120"/>
    </w:pPr>
    <w:rPr>
      <w:kern w:val="0"/>
      <w:sz w:val="20"/>
      <w:szCs w:val="20"/>
    </w:rPr>
  </w:style>
  <w:style w:type="paragraph" w:styleId="3">
    <w:name w:val="Plain Text"/>
    <w:basedOn w:val="1"/>
    <w:uiPriority w:val="0"/>
    <w:rPr>
      <w:rFonts w:ascii="宋体" w:hAnsi="Courier New"/>
      <w:szCs w:val="20"/>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snapToGrid w:val="0"/>
      <w:jc w:val="left"/>
    </w:pPr>
    <w:rPr>
      <w:sz w:val="18"/>
      <w:szCs w:val="20"/>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ccbhz</Company>
  <Pages>2</Pages>
  <Words>737</Words>
  <Characters>737</Characters>
  <Lines>30</Lines>
  <Paragraphs>8</Paragraphs>
  <TotalTime>0</TotalTime>
  <ScaleCrop>false</ScaleCrop>
  <LinksUpToDate>false</LinksUpToDate>
  <CharactersWithSpaces>1251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2011-03-18T08:47:00Z</dcterms:created>
  <dc:creator>ccb</dc:creator>
  <cp:lastModifiedBy>四月</cp:lastModifiedBy>
  <cp:lastPrinted>2021-10-12T08:11:00Z</cp:lastPrinted>
  <dcterms:modified xsi:type="dcterms:W3CDTF">2026-07-03T07:35:07Z</dcterms:modified>
  <dc:title>  </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6265AACEC51A4CB09D29207AA6F1466F_13</vt:lpwstr>
  </property>
  <property fmtid="{D5CDD505-2E9C-101B-9397-08002B2CF9AE}" pid="4" name="KSOTemplateDocerSaveRecord">
    <vt:lpwstr>eyJoZGlkIjoiMzY4YzA0MjE1OGIzYjFjN2VmZjViYjE3MDE0OTQ0NTIiLCJ1c2VySWQiOiI5NjM5NzU0ODQifQ==</vt:lpwstr>
  </property>
</Properties>
</file>