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洋县某部门2号办公楼功能恢复及基础设施提升项目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洋县某部门2号办公楼功能恢复及基础设施提升项目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洋县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60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详见磋商文件及工程量清单</w:t>
      </w:r>
      <w:bookmarkStart w:id="0" w:name="_GoBack"/>
      <w:bookmarkEnd w:id="0"/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工程量清单、图纸全部内容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中标/成交供应商是否需要缴纳履约保证金:是</w:t>
      </w:r>
    </w:p>
    <w:p w14:paraId="3C058486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履约保证金缴纳比例:5%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095C0AB9"/>
    <w:rsid w:val="0BCD6AE0"/>
    <w:rsid w:val="130B39A7"/>
    <w:rsid w:val="166D64A5"/>
    <w:rsid w:val="1E456D0B"/>
    <w:rsid w:val="234B29E3"/>
    <w:rsid w:val="2F560021"/>
    <w:rsid w:val="381302B7"/>
    <w:rsid w:val="3C584115"/>
    <w:rsid w:val="3EE346E6"/>
    <w:rsid w:val="4B5F3142"/>
    <w:rsid w:val="4C0F42F6"/>
    <w:rsid w:val="5449554E"/>
    <w:rsid w:val="5C347372"/>
    <w:rsid w:val="6B3A2992"/>
    <w:rsid w:val="6C9C1458"/>
    <w:rsid w:val="714B6FA9"/>
    <w:rsid w:val="78585363"/>
    <w:rsid w:val="7AAF02C0"/>
    <w:rsid w:val="7BFC1D3D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3311</Words>
  <Characters>3530</Characters>
  <Lines>0</Lines>
  <Paragraphs>0</Paragraphs>
  <TotalTime>10</TotalTime>
  <ScaleCrop>false</ScaleCrop>
  <LinksUpToDate>false</LinksUpToDate>
  <CharactersWithSpaces>3705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朱琦13049381080</cp:lastModifiedBy>
  <dcterms:modified xsi:type="dcterms:W3CDTF">2026-06-29T09:45:33Z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eyJoZGlkIjoiMTBiZTZiYzNiZWZkM2Y3YmY2NTk5ZTk0MzE2NmU1NjUiLCJ1c2VySWQiOiIyMTIxMDYyMDIifQ==</vt:lpwstr>
  </property>
  <property fmtid="{D5CDD505-2E9C-101B-9397-08002B2CF9AE}" pid="4" name="ICV">
    <vt:lpwstr>99DDDECC82254CDB8772D55845F50986_12</vt:lpwstr>
  </property>
</Properties>
</file>