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C1CE5F">
      <w:pPr>
        <w:tabs>
          <w:tab w:val="left" w:pos="7665"/>
        </w:tabs>
        <w:adjustRightInd w:val="0"/>
        <w:snapToGrid w:val="0"/>
        <w:spacing w:line="360" w:lineRule="auto"/>
        <w:ind w:firstLine="562" w:firstLineChars="200"/>
        <w:jc w:val="center"/>
        <w:outlineLvl w:val="1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bookmarkStart w:id="0" w:name="_Toc16901"/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采购内容</w:t>
      </w:r>
      <w:bookmarkEnd w:id="0"/>
    </w:p>
    <w:p w14:paraId="0FF767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 xml:space="preserve">（一）基础印刷服务 </w:t>
      </w:r>
    </w:p>
    <w:p w14:paraId="507530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>1.日常办公类：文件（案例）汇编、公文用纸、表单、票据（不含发票）、信封、学习资料、会议材料等。</w:t>
      </w:r>
    </w:p>
    <w:p w14:paraId="2E8446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>2.证件证书类：工作证、荣誉证书、培训结业证等。</w:t>
      </w:r>
    </w:p>
    <w:p w14:paraId="7CC1299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 xml:space="preserve">3.宣传物料类：杂志、海报、手册、横幅、展板等。    </w:t>
      </w:r>
    </w:p>
    <w:p w14:paraId="5068BA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>（二）特殊印刷服务</w:t>
      </w:r>
      <w:bookmarkStart w:id="1" w:name="_GoBack"/>
      <w:bookmarkEnd w:id="1"/>
    </w:p>
    <w:p w14:paraId="3A3B7E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>1.定制化设计：需根据采购人需求提供设计、排版、校对及印刷一体化服务。</w:t>
      </w:r>
    </w:p>
    <w:p w14:paraId="25CED5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 xml:space="preserve">2.无印刷数量限制：按需分批次印刷，单次起印量无限制。  </w:t>
      </w:r>
    </w:p>
    <w:p w14:paraId="7D003D1C">
      <w:pPr>
        <w:pStyle w:val="2"/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spacing w:line="360" w:lineRule="auto"/>
        <w:ind w:right="0"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>3.印刷纸张价格明确：根据不同印刷技术及不同纸质材质，提供每类印刷品纸张价格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（本项目为总价包干报价，但必须单独拆分列明纸张明细价格）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。</w:t>
      </w:r>
    </w:p>
    <w:p w14:paraId="6370B4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 xml:space="preserve">4.提供印刷方案：提供不同规格、材质、颜色的定制化印刷方案。  </w:t>
      </w:r>
    </w:p>
    <w:p w14:paraId="55E30E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>5.特殊工艺：覆膜、烫金、压凸、精装锁线等。</w:t>
      </w:r>
    </w:p>
    <w:p w14:paraId="09D3F3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 xml:space="preserve">6.环保材料：优先使用可回收等绿色印刷材料。  </w:t>
      </w:r>
    </w:p>
    <w:p w14:paraId="45A3FD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>（三）附加服务</w:t>
      </w:r>
    </w:p>
    <w:p w14:paraId="54D1BC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u w:val="none"/>
          <w:lang w:val="en-US" w:eastAsia="zh-CN"/>
        </w:rPr>
        <w:t xml:space="preserve">上门送件、成品运输至指定地点、技术咨询服务（如排版建议）。  </w:t>
      </w:r>
    </w:p>
    <w:p w14:paraId="32EBCC0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CF130B"/>
    <w:rsid w:val="20CF1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99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uiPriority w:val="99"/>
    <w:pPr>
      <w:tabs>
        <w:tab w:val="right" w:leader="dot" w:pos="9016"/>
      </w:tabs>
    </w:pPr>
    <w:rPr>
      <w:rFonts w:eastAsia="华文中宋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2026-07-08T02:22:00Z</dcterms:created>
  <dc:creator>XXIA</dc:creator>
  <cp:lastModifiedBy>XXIA</cp:lastModifiedBy>
  <dcterms:modified xsi:type="dcterms:W3CDTF">2026-07-08T02:23:08Z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A2E3C15AEEB9414FB986D87479559CD9_11</vt:lpwstr>
  </property>
  <property fmtid="{D5CDD505-2E9C-101B-9397-08002B2CF9AE}" pid="4" name="KSOTemplateDocerSaveRecord">
    <vt:lpwstr>eyJoZGlkIjoiNzRkODU0NWM1NTRlNTZjMDFhNjAyNDM3ZDE1ZjE0YTMiLCJ1c2VySWQiOiIzMTQzODkxMTYifQ==</vt:lpwstr>
  </property>
</Properties>
</file>