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测评小组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说明：投标人根据评审标准内容自行编制，格式如下。</w:t>
      </w:r>
    </w:p>
    <w:p>
      <w:pP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br w:type="page"/>
      </w:r>
    </w:p>
    <w:p>
      <w:pPr>
        <w:jc w:val="center"/>
        <w:rPr>
          <w:rFonts w:hint="eastAsia" w:ascii="宋体" w:hAnsi="宋体" w:eastAsia="宋体" w:cs="宋体"/>
          <w:b/>
          <w:bCs/>
          <w:kern w:val="2"/>
        </w:rPr>
      </w:pPr>
      <w:bookmarkStart w:id="0" w:name="_Toc28839"/>
      <w:r>
        <w:rPr>
          <w:rFonts w:hint="eastAsia" w:ascii="宋体" w:hAnsi="宋体" w:eastAsia="宋体" w:cs="宋体"/>
          <w:b/>
          <w:bCs/>
          <w:kern w:val="2"/>
        </w:rPr>
        <w:t>格式</w:t>
      </w:r>
      <w:r>
        <w:rPr>
          <w:rFonts w:hint="eastAsia" w:ascii="宋体" w:hAnsi="宋体" w:eastAsia="宋体" w:cs="宋体"/>
          <w:b/>
          <w:bCs/>
          <w:kern w:val="2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kern w:val="2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</w:rPr>
        <w:t>拟投入本项目人员配备表</w:t>
      </w:r>
    </w:p>
    <w:tbl>
      <w:tblPr>
        <w:tblStyle w:val="7"/>
        <w:tblpPr w:leftFromText="180" w:rightFromText="180" w:vertAnchor="text" w:horzAnchor="page" w:tblpXSpec="center" w:tblpY="365"/>
        <w:tblOverlap w:val="never"/>
        <w:tblW w:w="8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217"/>
        <w:gridCol w:w="1336"/>
        <w:gridCol w:w="1818"/>
        <w:gridCol w:w="1515"/>
        <w:gridCol w:w="2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序号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姓名</w:t>
            </w: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年龄</w:t>
            </w: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拟任岗位</w:t>
            </w: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分工</w:t>
            </w: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职称及专业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9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10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11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....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注：1.各投标人须结合本项目实际类型，配置相匹配的专业服务团队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人员配置不得少于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招标文件第三章《招标项目技术、服务、商务及其他要求》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中服务要求所明确的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测评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人员配置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要求；</w:t>
      </w:r>
    </w:p>
    <w:p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本表后附招标文件第三章《招标项目技术、服务、商务及其他要求》中服务要求所明确测评人员的测评师证书（需附带网络安全等级保护网查询截图），以及开标前6个月（含开标当月）内任意一个月投标人为测评师缴纳社保的证明材料。</w:t>
      </w:r>
    </w:p>
    <w:p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3.投标人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可自行对本表进行扩展，以能够完整体现拟用人员业务水平为原则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ind w:firstLine="3600" w:firstLineChars="1500"/>
        <w:rPr>
          <w:rFonts w:hint="eastAsia" w:ascii="宋体" w:hAnsi="宋体" w:eastAsia="宋体" w:cs="宋体"/>
          <w:b/>
          <w:bCs/>
          <w:kern w:val="2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宋体" w:hAnsi="宋体" w:eastAsia="宋体" w:cs="宋体"/>
          <w:b/>
          <w:bCs/>
          <w:kern w:val="2"/>
        </w:rPr>
        <w:br w:type="page"/>
      </w:r>
    </w:p>
    <w:p>
      <w:pPr>
        <w:jc w:val="center"/>
        <w:rPr>
          <w:rFonts w:hint="eastAsia" w:ascii="宋体" w:hAnsi="宋体" w:eastAsia="宋体" w:cs="宋体"/>
          <w:b/>
          <w:bCs/>
          <w:kern w:val="2"/>
        </w:rPr>
      </w:pPr>
      <w:r>
        <w:rPr>
          <w:rFonts w:hint="eastAsia" w:ascii="宋体" w:hAnsi="宋体" w:eastAsia="宋体" w:cs="宋体"/>
          <w:b/>
          <w:bCs/>
          <w:kern w:val="2"/>
        </w:rPr>
        <w:t>格式2  人员简历表</w:t>
      </w:r>
      <w:bookmarkEnd w:id="0"/>
    </w:p>
    <w:p>
      <w:pPr>
        <w:pStyle w:val="2"/>
        <w:rPr>
          <w:rFonts w:hint="eastAsia" w:ascii="宋体" w:hAnsi="宋体" w:eastAsia="宋体" w:cs="宋体"/>
        </w:rPr>
      </w:pPr>
    </w:p>
    <w:tbl>
      <w:tblPr>
        <w:tblStyle w:val="7"/>
        <w:tblW w:w="9000" w:type="dxa"/>
        <w:tblInd w:w="-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450"/>
        <w:gridCol w:w="1666"/>
        <w:gridCol w:w="1325"/>
        <w:gridCol w:w="1778"/>
        <w:gridCol w:w="1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姓名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学历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获得的奖项或证书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职称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职务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拟在本合同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任职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毕业学校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年毕业于           学校          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时间</w:t>
            </w: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参加过的类似项目</w:t>
            </w: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bidi="ar"/>
              </w:rPr>
              <w:t>担任职务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发包人</w:t>
            </w:r>
            <w:bookmarkStart w:id="1" w:name="_GoBack"/>
            <w:bookmarkEnd w:id="1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480" w:lineRule="exact"/>
        <w:jc w:val="both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注：附人员相关</w:t>
      </w:r>
      <w:r>
        <w:rPr>
          <w:rFonts w:hint="eastAsia" w:ascii="宋体" w:hAnsi="宋体" w:cs="宋体"/>
          <w:szCs w:val="21"/>
          <w:lang w:val="en-US" w:eastAsia="zh-CN"/>
        </w:rPr>
        <w:t>证明</w:t>
      </w:r>
      <w:r>
        <w:rPr>
          <w:rFonts w:hint="default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Cs w:val="21"/>
        </w:rPr>
        <w:t>材料</w:t>
      </w:r>
    </w:p>
    <w:p>
      <w:pPr>
        <w:spacing w:line="360" w:lineRule="auto"/>
        <w:ind w:firstLine="3570" w:firstLineChars="1700"/>
        <w:rPr>
          <w:rFonts w:hint="eastAsia" w:ascii="宋体" w:hAnsi="宋体" w:eastAsia="宋体" w:cs="宋体"/>
        </w:rPr>
      </w:pPr>
    </w:p>
    <w:p>
      <w:pPr>
        <w:spacing w:line="360" w:lineRule="auto"/>
        <w:ind w:firstLine="3570" w:firstLineChars="1700"/>
        <w:rPr>
          <w:rFonts w:hint="eastAsia" w:ascii="宋体" w:hAnsi="宋体" w:eastAsia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B007C9F"/>
    <w:rsid w:val="118926BF"/>
    <w:rsid w:val="11B75E72"/>
    <w:rsid w:val="14993290"/>
    <w:rsid w:val="1AA749A0"/>
    <w:rsid w:val="22D13C37"/>
    <w:rsid w:val="2DD077B2"/>
    <w:rsid w:val="3E44455B"/>
    <w:rsid w:val="3ECA0ADA"/>
    <w:rsid w:val="45051506"/>
    <w:rsid w:val="45585737"/>
    <w:rsid w:val="47431429"/>
    <w:rsid w:val="4B92410A"/>
    <w:rsid w:val="555A09C9"/>
    <w:rsid w:val="5CB74077"/>
    <w:rsid w:val="5EBD3D5F"/>
    <w:rsid w:val="623C5E90"/>
    <w:rsid w:val="65BA3F50"/>
    <w:rsid w:val="68FA743F"/>
    <w:rsid w:val="696F5C56"/>
    <w:rsid w:val="73AC0020"/>
    <w:rsid w:val="74815A97"/>
    <w:rsid w:val="74E8516C"/>
    <w:rsid w:val="77FB61A9"/>
    <w:rsid w:val="7B433B66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1"/>
    </w:rPr>
  </w:style>
  <w:style w:type="paragraph" w:styleId="3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4">
    <w:name w:val="Body Text Indent"/>
    <w:basedOn w:val="1"/>
    <w:next w:val="5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Body Text First Indent 2"/>
    <w:basedOn w:val="4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2026-08-06T05:58:56Z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