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保密方案</w:t>
      </w:r>
      <w:bookmarkStart w:id="0" w:name="_GoBack"/>
      <w:bookmarkEnd w:id="0"/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5EF06A3"/>
    <w:rsid w:val="0B007C9F"/>
    <w:rsid w:val="0D4264CC"/>
    <w:rsid w:val="118926BF"/>
    <w:rsid w:val="1BA45758"/>
    <w:rsid w:val="22D13C37"/>
    <w:rsid w:val="2DD077B2"/>
    <w:rsid w:val="3E44455B"/>
    <w:rsid w:val="3ECA0ADA"/>
    <w:rsid w:val="45051506"/>
    <w:rsid w:val="45585737"/>
    <w:rsid w:val="4B92410A"/>
    <w:rsid w:val="51DB2B43"/>
    <w:rsid w:val="5CB74077"/>
    <w:rsid w:val="64E24433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