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2E81C">
      <w:pPr>
        <w:pageBreakBefore/>
        <w:spacing w:line="360" w:lineRule="auto"/>
        <w:jc w:val="center"/>
        <w:rPr>
          <w:rFonts w:ascii="仿宋" w:hAnsi="仿宋" w:eastAsia="仿宋" w:cs="宋体"/>
          <w:b/>
          <w:color w:val="auto"/>
          <w:sz w:val="32"/>
          <w:szCs w:val="32"/>
          <w:highlight w:val="none"/>
        </w:rPr>
      </w:pPr>
      <w:r>
        <w:rPr>
          <w:rFonts w:hint="eastAsia" w:ascii="仿宋" w:hAnsi="仿宋" w:eastAsia="仿宋" w:cs="宋体"/>
          <w:b/>
          <w:color w:val="auto"/>
          <w:sz w:val="32"/>
          <w:szCs w:val="32"/>
          <w:highlight w:val="none"/>
        </w:rPr>
        <w:t>其他材料</w:t>
      </w:r>
    </w:p>
    <w:p w14:paraId="1C183722">
      <w:pPr>
        <w:autoSpaceDE w:val="0"/>
        <w:autoSpaceDN w:val="0"/>
        <w:adjustRightInd w:val="0"/>
        <w:snapToGrid w:val="0"/>
        <w:spacing w:line="360" w:lineRule="auto"/>
        <w:rPr>
          <w:rFonts w:hint="eastAsia"/>
          <w:color w:val="auto"/>
          <w:highlight w:val="none"/>
        </w:rPr>
      </w:pPr>
      <w:bookmarkStart w:id="0" w:name="_GoBack"/>
      <w:bookmarkEnd w:id="0"/>
    </w:p>
    <w:p w14:paraId="429156A5">
      <w:pPr>
        <w:autoSpaceDE w:val="0"/>
        <w:autoSpaceDN w:val="0"/>
        <w:adjustRightInd w:val="0"/>
        <w:spacing w:line="360" w:lineRule="auto"/>
        <w:jc w:val="center"/>
        <w:rPr>
          <w:rFonts w:ascii="仿宋" w:hAnsi="仿宋" w:eastAsia="仿宋"/>
          <w:b/>
          <w:color w:val="auto"/>
          <w:sz w:val="24"/>
          <w:szCs w:val="24"/>
          <w:highlight w:val="none"/>
          <w:lang w:val="zh-CN"/>
        </w:rPr>
      </w:pPr>
      <w:r>
        <w:rPr>
          <w:rFonts w:hint="eastAsia" w:ascii="仿宋" w:hAnsi="仿宋" w:eastAsia="仿宋"/>
          <w:b/>
          <w:color w:val="auto"/>
          <w:sz w:val="24"/>
          <w:szCs w:val="24"/>
          <w:highlight w:val="none"/>
          <w:lang w:val="zh-CN"/>
        </w:rPr>
        <w:t>1、政府采购供应商拒绝政府采购领域商业贿赂承诺书</w:t>
      </w:r>
    </w:p>
    <w:p w14:paraId="18A275D0">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p>
    <w:p w14:paraId="0E4B9AB5">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为响应党中央、国务院关于治理采购领域商业贿赂行为的号召，我公司再次承诺：</w:t>
      </w:r>
    </w:p>
    <w:p w14:paraId="0214CFA5">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1.在参与采购活动中遵纪守法、诚信经营、公平竞标。</w:t>
      </w:r>
    </w:p>
    <w:p w14:paraId="3E9A0B1F">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2.不向采购人、采购代理机构和采购评审专家进行任何形式的商业贿赂以谋取交易机会。</w:t>
      </w:r>
    </w:p>
    <w:p w14:paraId="2A761633">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3.不向采购代理机构和采购人提供虚假资质文件或采用虚假应标方式参与采购市场竞争并谋取中标、成交。</w:t>
      </w:r>
    </w:p>
    <w:p w14:paraId="7E1E0038">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4.不采取“围标、陪标”等商业欺诈手段获取采购订单。</w:t>
      </w:r>
    </w:p>
    <w:p w14:paraId="4EF9E918">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5.不采取不正当手段诋毁、排挤其他供应商。</w:t>
      </w:r>
    </w:p>
    <w:p w14:paraId="40148FA1">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6.不在提供商品和服务时“偷梁换柱、以次充好”损害采购人的合法权益。</w:t>
      </w:r>
    </w:p>
    <w:p w14:paraId="251A42B6">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7.不与采购人、采购代理机构、采购评审专家或其他供应商恶意串通，进行质疑和投诉，维护采购市场秩序。</w:t>
      </w:r>
    </w:p>
    <w:p w14:paraId="71AE67B9">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8.尊重和接受采购监督管理部门的监督和采购代理机构招标采购要求，承担因违约行为给采购人造成的损失。</w:t>
      </w:r>
    </w:p>
    <w:p w14:paraId="153EB77A">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9.不发生其他有悖于政府采购公开、公平、公正和诚信原则的行为。</w:t>
      </w:r>
    </w:p>
    <w:p w14:paraId="4DDE692F">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p>
    <w:p w14:paraId="06C3BAEE">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 xml:space="preserve">供应商：（盖单位公章）              </w:t>
      </w:r>
    </w:p>
    <w:p w14:paraId="7DBE3133">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地址：</w:t>
      </w:r>
    </w:p>
    <w:p w14:paraId="16E5CE11">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邮编：</w:t>
      </w:r>
    </w:p>
    <w:p w14:paraId="5F186AA3">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 xml:space="preserve">电话：       </w:t>
      </w:r>
    </w:p>
    <w:p w14:paraId="09D679BF">
      <w:pPr>
        <w:autoSpaceDE w:val="0"/>
        <w:autoSpaceDN w:val="0"/>
        <w:adjustRightInd w:val="0"/>
        <w:spacing w:line="360" w:lineRule="auto"/>
        <w:ind w:firstLine="480" w:firstLineChars="200"/>
        <w:jc w:val="righ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 xml:space="preserve">                      年    月    日</w:t>
      </w:r>
    </w:p>
    <w:p w14:paraId="411BC9DE">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p>
    <w:p w14:paraId="1FAA9D9D">
      <w:pPr>
        <w:autoSpaceDE w:val="0"/>
        <w:autoSpaceDN w:val="0"/>
        <w:adjustRightInd w:val="0"/>
        <w:spacing w:line="360" w:lineRule="auto"/>
        <w:jc w:val="left"/>
        <w:rPr>
          <w:rFonts w:ascii="宋体" w:hAnsi="宋体"/>
          <w:b/>
          <w:color w:val="auto"/>
          <w:sz w:val="28"/>
          <w:szCs w:val="28"/>
          <w:highlight w:val="none"/>
          <w:lang w:val="zh-CN"/>
        </w:rPr>
      </w:pPr>
    </w:p>
    <w:p w14:paraId="6C0995D9">
      <w:pPr>
        <w:autoSpaceDE w:val="0"/>
        <w:autoSpaceDN w:val="0"/>
        <w:adjustRightInd w:val="0"/>
        <w:spacing w:line="360" w:lineRule="auto"/>
        <w:jc w:val="center"/>
        <w:rPr>
          <w:rFonts w:ascii="仿宋" w:hAnsi="仿宋" w:eastAsia="仿宋"/>
          <w:b/>
          <w:color w:val="auto"/>
          <w:sz w:val="24"/>
          <w:szCs w:val="24"/>
          <w:highlight w:val="none"/>
          <w:lang w:val="zh-CN"/>
        </w:rPr>
      </w:pPr>
      <w:r>
        <w:rPr>
          <w:rFonts w:ascii="宋体" w:hAnsi="宋体"/>
          <w:b/>
          <w:color w:val="auto"/>
          <w:sz w:val="28"/>
          <w:szCs w:val="28"/>
          <w:highlight w:val="none"/>
          <w:lang w:val="zh-CN"/>
        </w:rPr>
        <w:br w:type="page"/>
      </w:r>
      <w:r>
        <w:rPr>
          <w:rFonts w:hint="eastAsia" w:ascii="仿宋" w:hAnsi="仿宋" w:eastAsia="仿宋"/>
          <w:b/>
          <w:color w:val="auto"/>
          <w:sz w:val="24"/>
          <w:szCs w:val="24"/>
          <w:highlight w:val="none"/>
          <w:lang w:val="zh-CN"/>
        </w:rPr>
        <w:t>2、供应商投标资格承诺书</w:t>
      </w:r>
    </w:p>
    <w:p w14:paraId="4D7B7BD9">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p>
    <w:p w14:paraId="2ED19188">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我方承诺，不存在相关法律法规规定的禁止投标的情形。我单位的股权关系、与其他单位的管理关系和其他与本项目有关的利害关系等，作如下说明和承诺：</w:t>
      </w:r>
    </w:p>
    <w:p w14:paraId="23FE3DBA">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1.我方在本项目投标中，不存在与其他供应商单位负责人为同一人或者存在直接控股、管理关系。</w:t>
      </w:r>
    </w:p>
    <w:p w14:paraId="2DB58356">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1.1 股权关系说明</w:t>
      </w:r>
    </w:p>
    <w:p w14:paraId="1D5A7309">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1.1.1 我单位法定代表人（单位负责人）姓名：</w:t>
      </w:r>
      <w:r>
        <w:rPr>
          <w:rFonts w:hint="eastAsia" w:ascii="仿宋" w:hAnsi="仿宋" w:eastAsia="仿宋"/>
          <w:color w:val="auto"/>
          <w:sz w:val="24"/>
          <w:szCs w:val="24"/>
          <w:highlight w:val="none"/>
          <w:u w:val="single"/>
          <w:lang w:val="zh-CN"/>
        </w:rPr>
        <w:t xml:space="preserve">                               </w:t>
      </w:r>
      <w:r>
        <w:rPr>
          <w:rFonts w:hint="eastAsia" w:ascii="仿宋" w:hAnsi="仿宋" w:eastAsia="仿宋"/>
          <w:color w:val="auto"/>
          <w:sz w:val="24"/>
          <w:szCs w:val="24"/>
          <w:highlight w:val="none"/>
          <w:lang w:val="zh-CN"/>
        </w:rPr>
        <w:t>。</w:t>
      </w:r>
    </w:p>
    <w:p w14:paraId="1C1160E3">
      <w:pPr>
        <w:autoSpaceDE w:val="0"/>
        <w:autoSpaceDN w:val="0"/>
        <w:adjustRightInd w:val="0"/>
        <w:spacing w:line="360" w:lineRule="auto"/>
        <w:ind w:firstLine="480" w:firstLineChars="200"/>
        <w:jc w:val="left"/>
        <w:rPr>
          <w:rFonts w:ascii="仿宋" w:hAnsi="仿宋" w:eastAsia="仿宋"/>
          <w:color w:val="auto"/>
          <w:sz w:val="24"/>
          <w:szCs w:val="24"/>
          <w:highlight w:val="none"/>
          <w:u w:val="single"/>
          <w:lang w:val="zh-CN"/>
        </w:rPr>
      </w:pPr>
      <w:r>
        <w:rPr>
          <w:rFonts w:hint="eastAsia" w:ascii="仿宋" w:hAnsi="仿宋" w:eastAsia="仿宋"/>
          <w:color w:val="auto"/>
          <w:sz w:val="24"/>
          <w:szCs w:val="24"/>
          <w:highlight w:val="none"/>
          <w:lang w:val="zh-CN"/>
        </w:rPr>
        <w:t>1.1.2 我单位控股的单位有</w:t>
      </w:r>
      <w:r>
        <w:rPr>
          <w:rFonts w:hint="eastAsia" w:ascii="仿宋" w:hAnsi="仿宋" w:eastAsia="仿宋"/>
          <w:color w:val="auto"/>
          <w:sz w:val="24"/>
          <w:szCs w:val="24"/>
          <w:highlight w:val="none"/>
          <w:u w:val="single"/>
          <w:lang w:val="zh-CN"/>
        </w:rPr>
        <w:t xml:space="preserve">                                                 </w:t>
      </w:r>
      <w:r>
        <w:rPr>
          <w:rFonts w:hint="eastAsia" w:ascii="仿宋" w:hAnsi="仿宋" w:eastAsia="仿宋"/>
          <w:color w:val="auto"/>
          <w:sz w:val="24"/>
          <w:szCs w:val="24"/>
          <w:highlight w:val="none"/>
          <w:lang w:val="zh-CN"/>
        </w:rPr>
        <w:t>。</w:t>
      </w:r>
    </w:p>
    <w:p w14:paraId="59723E7C">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1.1.3 我单位被</w:t>
      </w:r>
      <w:r>
        <w:rPr>
          <w:rFonts w:hint="eastAsia" w:ascii="仿宋" w:hAnsi="仿宋" w:eastAsia="仿宋"/>
          <w:color w:val="auto"/>
          <w:sz w:val="24"/>
          <w:szCs w:val="24"/>
          <w:highlight w:val="none"/>
          <w:u w:val="single"/>
          <w:lang w:val="zh-CN"/>
        </w:rPr>
        <w:t xml:space="preserve">                  （单位或自然人）                     </w:t>
      </w:r>
      <w:r>
        <w:rPr>
          <w:rFonts w:hint="eastAsia" w:ascii="仿宋" w:hAnsi="仿宋" w:eastAsia="仿宋"/>
          <w:color w:val="auto"/>
          <w:sz w:val="24"/>
          <w:szCs w:val="24"/>
          <w:highlight w:val="none"/>
          <w:lang w:val="zh-CN"/>
        </w:rPr>
        <w:t>控股。</w:t>
      </w:r>
    </w:p>
    <w:p w14:paraId="23BE5630">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1.2.管理关系说明</w:t>
      </w:r>
    </w:p>
    <w:p w14:paraId="36BC79B7">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1.2.1 我单位管理的下属单位有</w:t>
      </w:r>
      <w:r>
        <w:rPr>
          <w:rFonts w:hint="eastAsia" w:ascii="仿宋" w:hAnsi="仿宋" w:eastAsia="仿宋"/>
          <w:color w:val="auto"/>
          <w:sz w:val="24"/>
          <w:szCs w:val="24"/>
          <w:highlight w:val="none"/>
          <w:u w:val="single"/>
          <w:lang w:val="zh-CN"/>
        </w:rPr>
        <w:t xml:space="preserve">                                              </w:t>
      </w:r>
      <w:r>
        <w:rPr>
          <w:rFonts w:hint="eastAsia" w:ascii="仿宋" w:hAnsi="仿宋" w:eastAsia="仿宋"/>
          <w:color w:val="auto"/>
          <w:sz w:val="24"/>
          <w:szCs w:val="24"/>
          <w:highlight w:val="none"/>
          <w:lang w:val="zh-CN"/>
        </w:rPr>
        <w:t>。</w:t>
      </w:r>
    </w:p>
    <w:p w14:paraId="1D2B2B14">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1.2.2 我单位的上级管理单位有</w:t>
      </w:r>
      <w:r>
        <w:rPr>
          <w:rFonts w:hint="eastAsia" w:ascii="仿宋" w:hAnsi="仿宋" w:eastAsia="仿宋"/>
          <w:color w:val="auto"/>
          <w:sz w:val="24"/>
          <w:szCs w:val="24"/>
          <w:highlight w:val="none"/>
          <w:u w:val="single"/>
          <w:lang w:val="zh-CN"/>
        </w:rPr>
        <w:t xml:space="preserve">                                              </w:t>
      </w:r>
      <w:r>
        <w:rPr>
          <w:rFonts w:hint="eastAsia" w:ascii="仿宋" w:hAnsi="仿宋" w:eastAsia="仿宋"/>
          <w:color w:val="auto"/>
          <w:sz w:val="24"/>
          <w:szCs w:val="24"/>
          <w:highlight w:val="none"/>
          <w:lang w:val="zh-CN"/>
        </w:rPr>
        <w:t>。</w:t>
      </w:r>
    </w:p>
    <w:p w14:paraId="5C039A27">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2.我方与采购人不存在利害关系及其他可能影响招标公正性的情形。</w:t>
      </w:r>
    </w:p>
    <w:p w14:paraId="1B429295">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3.我方没有为采购项目提供整体设计、规范编制或者项目管理、监理、检测等服务；</w:t>
      </w:r>
    </w:p>
    <w:p w14:paraId="564C95AB">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4.其他与本项目有关的利害关系说明：</w:t>
      </w:r>
      <w:r>
        <w:rPr>
          <w:rFonts w:hint="eastAsia" w:ascii="仿宋" w:hAnsi="仿宋" w:eastAsia="仿宋"/>
          <w:color w:val="auto"/>
          <w:sz w:val="24"/>
          <w:szCs w:val="24"/>
          <w:highlight w:val="none"/>
          <w:u w:val="single"/>
          <w:lang w:val="zh-CN"/>
        </w:rPr>
        <w:t xml:space="preserve">                                        </w:t>
      </w:r>
      <w:r>
        <w:rPr>
          <w:rFonts w:hint="eastAsia" w:ascii="仿宋" w:hAnsi="仿宋" w:eastAsia="仿宋"/>
          <w:color w:val="auto"/>
          <w:sz w:val="24"/>
          <w:szCs w:val="24"/>
          <w:highlight w:val="none"/>
          <w:lang w:val="zh-CN"/>
        </w:rPr>
        <w:t>。</w:t>
      </w:r>
    </w:p>
    <w:p w14:paraId="1BE1B4A6">
      <w:pPr>
        <w:autoSpaceDE w:val="0"/>
        <w:autoSpaceDN w:val="0"/>
        <w:adjustRightInd w:val="0"/>
        <w:spacing w:line="360" w:lineRule="auto"/>
        <w:ind w:firstLine="480" w:firstLineChars="200"/>
        <w:jc w:val="lef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5.信用记录</w:t>
      </w:r>
    </w:p>
    <w:p w14:paraId="75D8A741">
      <w:pPr>
        <w:spacing w:line="50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lang w:val="zh-CN"/>
        </w:rPr>
        <w:t>5.1</w:t>
      </w:r>
      <w:r>
        <w:rPr>
          <w:rFonts w:hint="eastAsia" w:ascii="仿宋" w:hAnsi="仿宋" w:eastAsia="仿宋"/>
          <w:color w:val="auto"/>
          <w:sz w:val="24"/>
          <w:szCs w:val="24"/>
          <w:highlight w:val="none"/>
        </w:rPr>
        <w:t>我方______（填“未被列入”或“被列入”）失信被执行人名单。</w:t>
      </w:r>
    </w:p>
    <w:p w14:paraId="10190AB2">
      <w:pPr>
        <w:spacing w:line="50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5.2我方______（填“未被列入”或“被列入”）重大税收违法失信主体。</w:t>
      </w:r>
    </w:p>
    <w:p w14:paraId="77F4ADAB">
      <w:pPr>
        <w:spacing w:line="50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5.3我方______（填“未被列入”或“被列入”）政府采购严重违法失信行为记录名单。</w:t>
      </w:r>
    </w:p>
    <w:p w14:paraId="3EE86085">
      <w:pPr>
        <w:spacing w:line="50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lang w:val="zh-CN"/>
        </w:rPr>
        <w:t>我方承诺以上说明</w:t>
      </w:r>
      <w:r>
        <w:rPr>
          <w:rFonts w:ascii="仿宋" w:hAnsi="仿宋" w:eastAsia="仿宋"/>
          <w:color w:val="auto"/>
          <w:sz w:val="24"/>
          <w:szCs w:val="24"/>
          <w:highlight w:val="none"/>
        </w:rPr>
        <w:t>如有不实，我方将无条件地退出本项目的采购活动，并遵照《政府采购法》有关</w:t>
      </w:r>
      <w:r>
        <w:rPr>
          <w:rFonts w:hint="eastAsia" w:ascii="仿宋" w:hAnsi="仿宋" w:eastAsia="仿宋"/>
          <w:color w:val="auto"/>
          <w:sz w:val="24"/>
          <w:szCs w:val="24"/>
          <w:highlight w:val="none"/>
        </w:rPr>
        <w:t>“提供虚假材料的规定”</w:t>
      </w:r>
      <w:r>
        <w:rPr>
          <w:rFonts w:ascii="仿宋" w:hAnsi="仿宋" w:eastAsia="仿宋"/>
          <w:color w:val="auto"/>
          <w:sz w:val="24"/>
          <w:szCs w:val="24"/>
          <w:highlight w:val="none"/>
        </w:rPr>
        <w:t>接受处罚。</w:t>
      </w:r>
    </w:p>
    <w:p w14:paraId="2984EB96">
      <w:pPr>
        <w:autoSpaceDE w:val="0"/>
        <w:autoSpaceDN w:val="0"/>
        <w:adjustRightInd w:val="0"/>
        <w:spacing w:line="360" w:lineRule="auto"/>
        <w:jc w:val="left"/>
        <w:rPr>
          <w:rFonts w:ascii="仿宋" w:hAnsi="仿宋" w:eastAsia="仿宋"/>
          <w:color w:val="auto"/>
          <w:sz w:val="24"/>
          <w:szCs w:val="24"/>
          <w:highlight w:val="none"/>
        </w:rPr>
      </w:pPr>
    </w:p>
    <w:p w14:paraId="38BD4F9C">
      <w:pPr>
        <w:wordWrap w:val="0"/>
        <w:autoSpaceDE w:val="0"/>
        <w:autoSpaceDN w:val="0"/>
        <w:adjustRightInd w:val="0"/>
        <w:spacing w:line="360" w:lineRule="auto"/>
        <w:ind w:firstLine="480" w:firstLineChars="200"/>
        <w:jc w:val="righ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供应商：</w:t>
      </w:r>
      <w:r>
        <w:rPr>
          <w:rFonts w:hint="eastAsia" w:ascii="仿宋" w:hAnsi="仿宋" w:eastAsia="仿宋"/>
          <w:color w:val="auto"/>
          <w:sz w:val="24"/>
          <w:szCs w:val="24"/>
          <w:highlight w:val="none"/>
          <w:u w:val="single"/>
          <w:lang w:val="zh-CN"/>
        </w:rPr>
        <w:t xml:space="preserve">                                        </w:t>
      </w:r>
      <w:r>
        <w:rPr>
          <w:rFonts w:hint="eastAsia" w:ascii="仿宋" w:hAnsi="仿宋" w:eastAsia="仿宋"/>
          <w:color w:val="auto"/>
          <w:sz w:val="24"/>
          <w:szCs w:val="24"/>
          <w:highlight w:val="none"/>
          <w:lang w:val="zh-CN"/>
        </w:rPr>
        <w:t>（盖单位公章）</w:t>
      </w:r>
    </w:p>
    <w:p w14:paraId="38B72986">
      <w:pPr>
        <w:autoSpaceDE w:val="0"/>
        <w:autoSpaceDN w:val="0"/>
        <w:adjustRightInd w:val="0"/>
        <w:spacing w:line="360" w:lineRule="auto"/>
        <w:ind w:firstLine="480" w:firstLineChars="200"/>
        <w:jc w:val="righ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法定代表人（单位负责人）或其委托代理人：</w:t>
      </w:r>
      <w:r>
        <w:rPr>
          <w:rFonts w:hint="eastAsia" w:ascii="仿宋" w:hAnsi="仿宋" w:eastAsia="仿宋"/>
          <w:color w:val="auto"/>
          <w:sz w:val="24"/>
          <w:szCs w:val="24"/>
          <w:highlight w:val="none"/>
          <w:u w:val="single"/>
          <w:lang w:val="zh-CN"/>
        </w:rPr>
        <w:t xml:space="preserve">        </w:t>
      </w:r>
      <w:r>
        <w:rPr>
          <w:rFonts w:hint="eastAsia" w:ascii="仿宋" w:hAnsi="仿宋" w:eastAsia="仿宋"/>
          <w:color w:val="auto"/>
          <w:sz w:val="24"/>
          <w:szCs w:val="24"/>
          <w:highlight w:val="none"/>
          <w:lang w:val="zh-CN"/>
        </w:rPr>
        <w:t>（签字或盖章）</w:t>
      </w:r>
    </w:p>
    <w:p w14:paraId="79EDCBE0">
      <w:pPr>
        <w:autoSpaceDE w:val="0"/>
        <w:autoSpaceDN w:val="0"/>
        <w:adjustRightInd w:val="0"/>
        <w:spacing w:line="360" w:lineRule="auto"/>
        <w:ind w:firstLine="6000" w:firstLineChars="2500"/>
        <w:jc w:val="right"/>
        <w:rPr>
          <w:rFonts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年    月    日</w:t>
      </w:r>
    </w:p>
    <w:p w14:paraId="126BCF0C">
      <w:pPr>
        <w:autoSpaceDE w:val="0"/>
        <w:autoSpaceDN w:val="0"/>
        <w:adjustRightInd w:val="0"/>
        <w:spacing w:line="360" w:lineRule="auto"/>
        <w:jc w:val="center"/>
        <w:rPr>
          <w:rFonts w:hint="eastAsia" w:ascii="仿宋" w:hAnsi="仿宋" w:eastAsia="仿宋" w:cs="宋体"/>
          <w:b/>
          <w:color w:val="auto"/>
          <w:sz w:val="24"/>
          <w:szCs w:val="24"/>
          <w:highlight w:val="none"/>
          <w:lang w:val="zh-CN"/>
        </w:rPr>
      </w:pPr>
      <w:r>
        <w:rPr>
          <w:color w:val="auto"/>
          <w:highlight w:val="none"/>
        </w:rPr>
        <w:br w:type="page"/>
      </w:r>
      <w:r>
        <w:rPr>
          <w:rFonts w:hint="eastAsia"/>
          <w:color w:val="auto"/>
          <w:highlight w:val="none"/>
          <w:lang w:val="en-US" w:eastAsia="zh-CN"/>
        </w:rPr>
        <w:t>3、</w:t>
      </w:r>
      <w:r>
        <w:rPr>
          <w:rFonts w:hint="eastAsia" w:ascii="仿宋" w:hAnsi="仿宋" w:eastAsia="仿宋" w:cs="宋体"/>
          <w:b/>
          <w:color w:val="auto"/>
          <w:sz w:val="24"/>
          <w:szCs w:val="24"/>
          <w:highlight w:val="none"/>
          <w:lang w:val="zh-CN"/>
        </w:rPr>
        <w:t>供应商书面声明函</w:t>
      </w:r>
    </w:p>
    <w:p w14:paraId="7D150785">
      <w:pPr>
        <w:autoSpaceDE w:val="0"/>
        <w:autoSpaceDN w:val="0"/>
        <w:adjustRightInd w:val="0"/>
        <w:spacing w:line="360" w:lineRule="auto"/>
        <w:ind w:firstLine="480" w:firstLineChars="200"/>
        <w:jc w:val="left"/>
        <w:rPr>
          <w:rFonts w:hint="eastAsia" w:ascii="仿宋" w:hAnsi="仿宋" w:eastAsia="仿宋" w:cs="宋体"/>
          <w:color w:val="auto"/>
          <w:sz w:val="24"/>
          <w:szCs w:val="24"/>
          <w:highlight w:val="none"/>
          <w:lang w:val="zh-CN"/>
        </w:rPr>
      </w:pPr>
    </w:p>
    <w:p w14:paraId="70C187AA">
      <w:pPr>
        <w:spacing w:line="360" w:lineRule="auto"/>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陕西省交通运输厅宣传教育中心：</w:t>
      </w:r>
    </w:p>
    <w:p w14:paraId="59E0F877">
      <w:pPr>
        <w:spacing w:line="360" w:lineRule="auto"/>
        <w:ind w:firstLine="480" w:firstLineChars="200"/>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我方作为</w:t>
      </w:r>
      <w:r>
        <w:rPr>
          <w:rFonts w:hint="eastAsia" w:ascii="仿宋" w:hAnsi="仿宋" w:eastAsia="仿宋" w:cs="宋体"/>
          <w:color w:val="auto"/>
          <w:sz w:val="24"/>
          <w:szCs w:val="24"/>
          <w:highlight w:val="none"/>
          <w:u w:val="single"/>
        </w:rPr>
        <w:t xml:space="preserve">项目名称 </w:t>
      </w:r>
      <w:r>
        <w:rPr>
          <w:rFonts w:ascii="仿宋" w:hAnsi="仿宋" w:eastAsia="仿宋" w:cs="宋体"/>
          <w:color w:val="auto"/>
          <w:sz w:val="24"/>
          <w:szCs w:val="24"/>
          <w:highlight w:val="none"/>
          <w:u w:val="single"/>
        </w:rPr>
        <w:t xml:space="preserve">          </w:t>
      </w:r>
      <w:r>
        <w:rPr>
          <w:rFonts w:hint="eastAsia" w:ascii="仿宋" w:hAnsi="仿宋" w:eastAsia="仿宋" w:cs="宋体"/>
          <w:color w:val="auto"/>
          <w:sz w:val="24"/>
          <w:szCs w:val="24"/>
          <w:highlight w:val="none"/>
        </w:rPr>
        <w:t>（项目编号：____）的供应商，在此郑重声明：</w:t>
      </w:r>
    </w:p>
    <w:p w14:paraId="7AFD5FB2">
      <w:pPr>
        <w:spacing w:line="360" w:lineRule="auto"/>
        <w:ind w:firstLine="480" w:firstLineChars="200"/>
        <w:rPr>
          <w:rFonts w:ascii="仿宋" w:hAnsi="仿宋" w:eastAsia="仿宋" w:cs="宋体"/>
          <w:b/>
          <w:bCs/>
          <w:color w:val="auto"/>
          <w:sz w:val="24"/>
          <w:szCs w:val="24"/>
          <w:highlight w:val="none"/>
        </w:rPr>
      </w:pPr>
      <w:r>
        <w:rPr>
          <w:rFonts w:hint="eastAsia" w:ascii="仿宋" w:hAnsi="仿宋" w:eastAsia="仿宋" w:cs="宋体"/>
          <w:color w:val="auto"/>
          <w:sz w:val="24"/>
          <w:szCs w:val="24"/>
          <w:highlight w:val="none"/>
        </w:rPr>
        <w:t>1、在参加本次政府采购活动前3年内的经营活动中____（填“没有”或“有”）重大违法记录。供应</w:t>
      </w:r>
      <w:r>
        <w:rPr>
          <w:rFonts w:hint="eastAsia" w:ascii="仿宋" w:hAnsi="仿宋" w:eastAsia="仿宋" w:cs="宋体"/>
          <w:b/>
          <w:bCs/>
          <w:color w:val="auto"/>
          <w:sz w:val="24"/>
          <w:szCs w:val="24"/>
          <w:highlight w:val="none"/>
        </w:rPr>
        <w:t>商在参加政府采购活动前3年内因违法经营被禁止在一定期限内参加政府采购活动，期限届满的，可以参加政府采购活动，但应提供期限届满的证明材料。</w:t>
      </w:r>
    </w:p>
    <w:p w14:paraId="1879BC99">
      <w:pPr>
        <w:widowControl/>
        <w:spacing w:line="360" w:lineRule="auto"/>
        <w:ind w:firstLine="480" w:firstLineChars="200"/>
        <w:rPr>
          <w:rFonts w:hint="eastAsia" w:ascii="仿宋" w:hAnsi="仿宋" w:eastAsia="仿宋" w:cs="Calibri Light"/>
          <w:color w:val="auto"/>
          <w:kern w:val="0"/>
          <w:sz w:val="24"/>
          <w:szCs w:val="24"/>
          <w:highlight w:val="none"/>
        </w:rPr>
      </w:pPr>
      <w:r>
        <w:rPr>
          <w:rFonts w:ascii="仿宋" w:hAnsi="仿宋" w:eastAsia="仿宋" w:cs="Calibri Light"/>
          <w:color w:val="auto"/>
          <w:kern w:val="0"/>
          <w:sz w:val="24"/>
          <w:szCs w:val="24"/>
          <w:highlight w:val="none"/>
        </w:rPr>
        <w:t>2、在参加本次政府采购</w:t>
      </w:r>
      <w:r>
        <w:rPr>
          <w:rFonts w:hint="eastAsia" w:ascii="仿宋" w:hAnsi="仿宋" w:eastAsia="仿宋" w:cs="Calibri Light"/>
          <w:color w:val="auto"/>
          <w:kern w:val="0"/>
          <w:sz w:val="24"/>
          <w:szCs w:val="24"/>
          <w:highlight w:val="none"/>
        </w:rPr>
        <w:t>项目</w:t>
      </w:r>
      <w:r>
        <w:rPr>
          <w:rFonts w:ascii="仿宋" w:hAnsi="仿宋" w:eastAsia="仿宋" w:cs="Calibri Light"/>
          <w:color w:val="auto"/>
          <w:kern w:val="0"/>
          <w:sz w:val="24"/>
          <w:szCs w:val="24"/>
          <w:highlight w:val="none"/>
        </w:rPr>
        <w:t>经营活动中</w:t>
      </w:r>
      <w:r>
        <w:rPr>
          <w:rFonts w:hint="eastAsia" w:ascii="仿宋" w:hAnsi="仿宋" w:eastAsia="仿宋" w:cs="Calibri Light"/>
          <w:color w:val="auto"/>
          <w:kern w:val="0"/>
          <w:sz w:val="24"/>
          <w:szCs w:val="24"/>
          <w:highlight w:val="none"/>
        </w:rPr>
        <w:t>____（填“没有”或“有”）履行合同所必需的设备和专业技术能力</w:t>
      </w:r>
      <w:r>
        <w:rPr>
          <w:rFonts w:hint="eastAsia" w:ascii="仿宋" w:hAnsi="仿宋" w:eastAsia="仿宋" w:cs="Calibri Light"/>
          <w:b/>
          <w:bCs/>
          <w:color w:val="auto"/>
          <w:kern w:val="0"/>
          <w:sz w:val="24"/>
          <w:szCs w:val="24"/>
          <w:highlight w:val="none"/>
        </w:rPr>
        <w:t>。</w:t>
      </w:r>
    </w:p>
    <w:p w14:paraId="1AE8D207">
      <w:pPr>
        <w:spacing w:line="360" w:lineRule="auto"/>
        <w:ind w:firstLine="480" w:firstLineChars="200"/>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如有不实，我方将无条件地退出本项目的采购活动，并遵照《政府采购法》有关“提供虚假材料的规定”接受处罚。</w:t>
      </w:r>
    </w:p>
    <w:p w14:paraId="13619123">
      <w:pPr>
        <w:spacing w:line="360" w:lineRule="auto"/>
        <w:ind w:firstLine="480" w:firstLineChars="200"/>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特此声明。</w:t>
      </w:r>
    </w:p>
    <w:p w14:paraId="2137BB16">
      <w:pPr>
        <w:autoSpaceDE w:val="0"/>
        <w:autoSpaceDN w:val="0"/>
        <w:adjustRightInd w:val="0"/>
        <w:spacing w:line="360" w:lineRule="auto"/>
        <w:ind w:firstLine="480" w:firstLineChars="200"/>
        <w:rPr>
          <w:rFonts w:hint="eastAsia" w:ascii="仿宋" w:hAnsi="仿宋" w:eastAsia="仿宋" w:cs="宋体"/>
          <w:color w:val="auto"/>
          <w:sz w:val="24"/>
          <w:szCs w:val="24"/>
          <w:highlight w:val="none"/>
        </w:rPr>
      </w:pPr>
    </w:p>
    <w:p w14:paraId="74A603F4">
      <w:pPr>
        <w:autoSpaceDE w:val="0"/>
        <w:autoSpaceDN w:val="0"/>
        <w:adjustRightInd w:val="0"/>
        <w:spacing w:line="360" w:lineRule="auto"/>
        <w:ind w:firstLine="480" w:firstLineChars="200"/>
        <w:rPr>
          <w:rFonts w:hint="eastAsia" w:ascii="仿宋" w:hAnsi="仿宋" w:eastAsia="仿宋" w:cs="宋体"/>
          <w:color w:val="auto"/>
          <w:sz w:val="24"/>
          <w:szCs w:val="24"/>
          <w:highlight w:val="none"/>
        </w:rPr>
      </w:pPr>
    </w:p>
    <w:p w14:paraId="201996EC">
      <w:pPr>
        <w:autoSpaceDE w:val="0"/>
        <w:autoSpaceDN w:val="0"/>
        <w:adjustRightInd w:val="0"/>
        <w:spacing w:line="360" w:lineRule="auto"/>
        <w:ind w:firstLine="480" w:firstLineChars="200"/>
        <w:jc w:val="right"/>
        <w:rPr>
          <w:rFonts w:hint="eastAsia" w:ascii="仿宋" w:hAnsi="仿宋" w:eastAsia="仿宋" w:cs="宋体"/>
          <w:color w:val="auto"/>
          <w:sz w:val="24"/>
          <w:szCs w:val="24"/>
          <w:highlight w:val="none"/>
          <w:lang w:val="zh-CN"/>
        </w:rPr>
      </w:pPr>
      <w:r>
        <w:rPr>
          <w:rFonts w:hint="eastAsia" w:ascii="仿宋" w:hAnsi="仿宋" w:eastAsia="仿宋" w:cs="宋体"/>
          <w:color w:val="auto"/>
          <w:sz w:val="24"/>
          <w:szCs w:val="24"/>
          <w:highlight w:val="none"/>
          <w:lang w:val="zh-CN"/>
        </w:rPr>
        <w:t>供应商：</w:t>
      </w:r>
      <w:r>
        <w:rPr>
          <w:rFonts w:hint="eastAsia" w:ascii="仿宋" w:hAnsi="仿宋" w:eastAsia="仿宋" w:cs="宋体"/>
          <w:color w:val="auto"/>
          <w:sz w:val="24"/>
          <w:szCs w:val="24"/>
          <w:highlight w:val="none"/>
          <w:u w:val="single"/>
          <w:lang w:val="zh-CN"/>
        </w:rPr>
        <w:t xml:space="preserve">                                        </w:t>
      </w:r>
      <w:r>
        <w:rPr>
          <w:rFonts w:hint="eastAsia" w:ascii="仿宋" w:hAnsi="仿宋" w:eastAsia="仿宋" w:cs="宋体"/>
          <w:color w:val="auto"/>
          <w:sz w:val="24"/>
          <w:szCs w:val="24"/>
          <w:highlight w:val="none"/>
          <w:lang w:val="zh-CN"/>
        </w:rPr>
        <w:t>（盖单位公章）</w:t>
      </w:r>
    </w:p>
    <w:p w14:paraId="4226647D">
      <w:pPr>
        <w:autoSpaceDE w:val="0"/>
        <w:autoSpaceDN w:val="0"/>
        <w:adjustRightInd w:val="0"/>
        <w:spacing w:line="360" w:lineRule="auto"/>
        <w:ind w:firstLine="480" w:firstLineChars="200"/>
        <w:jc w:val="right"/>
        <w:rPr>
          <w:rFonts w:hint="eastAsia" w:ascii="仿宋" w:hAnsi="仿宋" w:eastAsia="仿宋" w:cs="宋体"/>
          <w:color w:val="auto"/>
          <w:sz w:val="24"/>
          <w:szCs w:val="24"/>
          <w:highlight w:val="none"/>
          <w:lang w:val="zh-CN"/>
        </w:rPr>
      </w:pPr>
      <w:r>
        <w:rPr>
          <w:rFonts w:hint="eastAsia" w:ascii="仿宋" w:hAnsi="仿宋" w:eastAsia="仿宋" w:cs="宋体"/>
          <w:color w:val="auto"/>
          <w:sz w:val="24"/>
          <w:szCs w:val="24"/>
          <w:highlight w:val="none"/>
          <w:lang w:val="zh-CN"/>
        </w:rPr>
        <w:t>法定代表人（单位负责人）或其委托代理人：</w:t>
      </w:r>
      <w:r>
        <w:rPr>
          <w:rFonts w:hint="eastAsia" w:ascii="仿宋" w:hAnsi="仿宋" w:eastAsia="仿宋" w:cs="宋体"/>
          <w:color w:val="auto"/>
          <w:sz w:val="24"/>
          <w:szCs w:val="24"/>
          <w:highlight w:val="none"/>
          <w:u w:val="single"/>
          <w:lang w:val="zh-CN"/>
        </w:rPr>
        <w:t xml:space="preserve">        </w:t>
      </w:r>
      <w:r>
        <w:rPr>
          <w:rFonts w:hint="eastAsia" w:ascii="仿宋" w:hAnsi="仿宋" w:eastAsia="仿宋" w:cs="宋体"/>
          <w:color w:val="auto"/>
          <w:sz w:val="24"/>
          <w:szCs w:val="24"/>
          <w:highlight w:val="none"/>
          <w:lang w:val="zh-CN"/>
        </w:rPr>
        <w:t>（签字或盖章）</w:t>
      </w:r>
    </w:p>
    <w:p w14:paraId="178A980F">
      <w:pPr>
        <w:spacing w:line="360" w:lineRule="auto"/>
        <w:jc w:val="center"/>
        <w:rPr>
          <w:rFonts w:ascii="仿宋" w:hAnsi="仿宋" w:eastAsia="仿宋" w:cs="宋体"/>
          <w:color w:val="auto"/>
          <w:sz w:val="24"/>
          <w:szCs w:val="24"/>
          <w:highlight w:val="none"/>
          <w:lang w:val="zh-CN"/>
        </w:rPr>
      </w:pPr>
      <w:r>
        <w:rPr>
          <w:rFonts w:hint="eastAsia" w:ascii="仿宋" w:hAnsi="仿宋" w:eastAsia="仿宋" w:cs="宋体"/>
          <w:color w:val="auto"/>
          <w:sz w:val="24"/>
          <w:szCs w:val="24"/>
          <w:highlight w:val="none"/>
          <w:lang w:val="zh-CN"/>
        </w:rPr>
        <w:t>年    月    日</w:t>
      </w:r>
    </w:p>
    <w:p w14:paraId="6E07DA0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宋体-18030">
    <w:altName w:val="微软雅黑"/>
    <w:panose1 w:val="00000000000000000000"/>
    <w:charset w:val="7A"/>
    <w:family w:val="auto"/>
    <w:pitch w:val="default"/>
    <w:sig w:usb0="00000000" w:usb1="00000000" w:usb2="000A005E"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BE61FF"/>
    <w:rsid w:val="433B5CAA"/>
    <w:rsid w:val="5CBE6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lock Text"/>
    <w:basedOn w:val="1"/>
    <w:qFormat/>
    <w:uiPriority w:val="0"/>
    <w:pPr>
      <w:tabs>
        <w:tab w:val="left" w:pos="0"/>
      </w:tabs>
      <w:adjustRightInd w:val="0"/>
      <w:snapToGrid w:val="0"/>
      <w:spacing w:line="360" w:lineRule="auto"/>
      <w:ind w:left="503" w:right="47" w:rightChars="16"/>
    </w:pPr>
    <w:rPr>
      <w:rFonts w:ascii="宋体" w:hAnsi="宋体" w:cs="宋体-18030"/>
      <w:bCs/>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1206</Words>
  <Characters>1275</Characters>
  <Lines>0</Lines>
  <Paragraphs>0</Paragraphs>
  <TotalTime>0</TotalTime>
  <ScaleCrop>false</ScaleCrop>
  <LinksUpToDate>false</LinksUpToDate>
  <CharactersWithSpaces>1706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2026-05-24T09:41:00Z</dcterms:created>
  <dc:creator>huawei</dc:creator>
  <cp:lastModifiedBy>huawei</cp:lastModifiedBy>
  <dcterms:modified xsi:type="dcterms:W3CDTF">2026-05-24T09:55:11Z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3176FE4EBA7D4F49A6C2F2D65B46F3F6_11</vt:lpwstr>
  </property>
  <property fmtid="{D5CDD505-2E9C-101B-9397-08002B2CF9AE}" pid="4" name="KSOTemplateDocerSaveRecord">
    <vt:lpwstr>eyJoZGlkIjoiZGYzNGU4NzIwNTg3YzQ1MjhlMjNlYTI1ZDI5ZTZjMTYiLCJ1c2VySWQiOiIzNjQyMTIzNzkifQ==</vt:lpwstr>
  </property>
</Properties>
</file>