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版本号：YYZFCG竞争性磋商（2026）70号20260713001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榆阳区小壕免乡中心小学新建室外活动舞台及校舍维修工程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YYZFCG竞争性磋商（2026）70号</w:t>
      </w:r>
      <w:r>
        <w:br/>
      </w:r>
      <w:r>
        <w:br/>
      </w:r>
      <w:r>
        <w:br/>
      </w:r>
    </w:p>
    <w:p>
      <w:pPr>
        <w:pStyle w:val="null3"/>
        <w:jc w:val="center"/>
        <w:outlineLvl w:val="2"/>
      </w:pPr>
      <w:r>
        <w:rPr>
          <w:rFonts w:ascii="仿宋_GB2312" w:hAnsi="仿宋_GB2312" w:cs="仿宋_GB2312" w:eastAsia="仿宋_GB2312"/>
          <w:sz w:val="28"/>
          <w:b/>
        </w:rPr>
        <w:t>榆阳区小壕兔乡中心小学</w:t>
      </w:r>
    </w:p>
    <w:p>
      <w:pPr>
        <w:pStyle w:val="null3"/>
        <w:jc w:val="center"/>
        <w:outlineLvl w:val="2"/>
      </w:pPr>
      <w:r>
        <w:rPr>
          <w:rFonts w:ascii="仿宋_GB2312" w:hAnsi="仿宋_GB2312" w:cs="仿宋_GB2312" w:eastAsia="仿宋_GB2312"/>
          <w:sz w:val="28"/>
          <w:b/>
        </w:rPr>
        <w:t>榆林市榆阳区政府采购中心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榆林市榆阳区政府采购中心</w:t>
      </w:r>
      <w:r>
        <w:rPr>
          <w:rFonts w:ascii="仿宋_GB2312" w:hAnsi="仿宋_GB2312" w:cs="仿宋_GB2312" w:eastAsia="仿宋_GB2312"/>
        </w:rPr>
        <w:t>（以下简称“代理机构”）受</w:t>
      </w:r>
      <w:r>
        <w:rPr>
          <w:rFonts w:ascii="仿宋_GB2312" w:hAnsi="仿宋_GB2312" w:cs="仿宋_GB2312" w:eastAsia="仿宋_GB2312"/>
        </w:rPr>
        <w:t>榆阳区小壕兔乡中心小学</w:t>
      </w:r>
      <w:r>
        <w:rPr>
          <w:rFonts w:ascii="仿宋_GB2312" w:hAnsi="仿宋_GB2312" w:cs="仿宋_GB2312" w:eastAsia="仿宋_GB2312"/>
        </w:rPr>
        <w:t>委托，拟对</w:t>
      </w:r>
      <w:r>
        <w:rPr>
          <w:rFonts w:ascii="仿宋_GB2312" w:hAnsi="仿宋_GB2312" w:cs="仿宋_GB2312" w:eastAsia="仿宋_GB2312"/>
        </w:rPr>
        <w:t>榆阳区小壕免乡中心小学新建室外活动舞台及校舍维修工程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YYZFCG竞争性磋商（2026）70号</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榆阳区小壕免乡中心小学新建室外活动舞台及校舍维修工程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榆阳区小壕免乡中心小学新建室外活动舞台及校舍维修工程</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采购包1（榆阳区小壕免乡中心小学新建室外活动舞台及校舍维修工程）：属于专门面向小微企业采购。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1、有效主体资格证明：营业执照等主体资格证明</w:t>
      </w:r>
    </w:p>
    <w:p>
      <w:pPr>
        <w:pStyle w:val="null3"/>
      </w:pPr>
      <w:r>
        <w:rPr>
          <w:rFonts w:ascii="仿宋_GB2312" w:hAnsi="仿宋_GB2312" w:cs="仿宋_GB2312" w:eastAsia="仿宋_GB2312"/>
        </w:rPr>
        <w:t>2、合法授权：法定代表人参加投标的，提供本人身份证复印件；法定代表人授权他人参加投标的，提供《法定代表人授权委托书》，格式自拟。</w:t>
      </w:r>
    </w:p>
    <w:p>
      <w:pPr>
        <w:pStyle w:val="null3"/>
      </w:pPr>
      <w:r>
        <w:rPr>
          <w:rFonts w:ascii="仿宋_GB2312" w:hAnsi="仿宋_GB2312" w:cs="仿宋_GB2312" w:eastAsia="仿宋_GB2312"/>
        </w:rPr>
        <w:t>3、信用：供应商应具备良好的商业信誉，提供参加政府采购活动前3年内在经营活动中没有重大违法记录的书面声明（投标人按《投标（响应）函》承诺）；对列入失信被执行人、重大税收违法案件当事人名单、政府采购严重违法失信行为记录名单及其他不符合《中华人民共和国政府采购法》第二十二条规定条件的将拒绝其参与政府采购活动。投标人按《投标（响应）函》承诺，无需提供信用信息查询结果。若供应商自行提供查询结果的，仍以评审当天采购人查询结果为准。因查询渠道网站原因导致查无供应商信息的，不认定供应商资格审查不合格；评审结束后，通过其他渠道发现供应商存在不良信用记录的，不认定为资格审查错误，将依照有关规定进行调查处理。</w:t>
      </w:r>
    </w:p>
    <w:p>
      <w:pPr>
        <w:pStyle w:val="null3"/>
      </w:pPr>
      <w:r>
        <w:rPr>
          <w:rFonts w:ascii="仿宋_GB2312" w:hAnsi="仿宋_GB2312" w:cs="仿宋_GB2312" w:eastAsia="仿宋_GB2312"/>
        </w:rPr>
        <w:t>4、本项目不接受联合体投标：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投标人按《投标（响应）函》承诺）</w:t>
      </w:r>
    </w:p>
    <w:p>
      <w:pPr>
        <w:pStyle w:val="null3"/>
      </w:pPr>
      <w:r>
        <w:rPr>
          <w:rFonts w:ascii="仿宋_GB2312" w:hAnsi="仿宋_GB2312" w:cs="仿宋_GB2312" w:eastAsia="仿宋_GB2312"/>
        </w:rPr>
        <w:t>5、专项资质：本次资格要求申请人具备独立承担民事责任能力的法人资格，具备建筑工程施工总承包三级及以上资质,具备有效的安全生产许可证；并在人员、设备、资金等方面具备相应的施工能力。其中，投标人拟派项目负责人具备建筑工程二级注册建造师及以上执业资格，应为本公司的在职人员，具备有效的安全生产考核合格证书（建安B证），未担任其他在建工程项目的项目经理且无不良记录。</w:t>
      </w:r>
    </w:p>
    <w:p>
      <w:pPr>
        <w:pStyle w:val="null3"/>
      </w:pPr>
      <w:r>
        <w:rPr>
          <w:rFonts w:ascii="仿宋_GB2312" w:hAnsi="仿宋_GB2312" w:cs="仿宋_GB2312" w:eastAsia="仿宋_GB2312"/>
        </w:rPr>
        <w:t>6、本项目专门面向小微企业采购须提供中小企业声明函（工程）：须提供中小企业声明函（工程）</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榆阳区小壕兔乡中心小学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榆阳区小壕兔乡小壕兔村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719000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榆阳区小壕兔乡中心小学经办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13239296928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榆林市榆阳区政府采购中心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榆阳区政务服务中心3楼325室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719000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付永存</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15596112139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榆林市榆阳区政府采购管理股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边志栋</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0912-3518955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采购包1：388,404.33元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榆阳区小壕兔乡中心小学</w:t>
      </w:r>
      <w:r>
        <w:rPr>
          <w:rFonts w:ascii="仿宋_GB2312" w:hAnsi="仿宋_GB2312" w:cs="仿宋_GB2312" w:eastAsia="仿宋_GB2312"/>
        </w:rPr>
        <w:t>和</w:t>
      </w:r>
      <w:r>
        <w:rPr>
          <w:rFonts w:ascii="仿宋_GB2312" w:hAnsi="仿宋_GB2312" w:cs="仿宋_GB2312" w:eastAsia="仿宋_GB2312"/>
        </w:rPr>
        <w:t>榆林市榆阳区政府采购中心</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榆阳区小壕兔乡中心小学</w:t>
      </w:r>
      <w:r>
        <w:rPr>
          <w:rFonts w:ascii="仿宋_GB2312" w:hAnsi="仿宋_GB2312" w:cs="仿宋_GB2312" w:eastAsia="仿宋_GB2312"/>
        </w:rPr>
        <w:t>负责解释。除上述磋商文件内容，其他内容由</w:t>
      </w:r>
      <w:r>
        <w:rPr>
          <w:rFonts w:ascii="仿宋_GB2312" w:hAnsi="仿宋_GB2312" w:cs="仿宋_GB2312" w:eastAsia="仿宋_GB2312"/>
        </w:rPr>
        <w:t>榆林市榆阳区政府采购中心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榆阳区小壕兔乡中心小学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榆林市榆阳区政府采购中心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按政策执行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按照相关文件执行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榆林市榆阳区政府采购中心</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榆林市榆阳区政府采购中心</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榆林市榆阳区政府采购中心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联系人：榆阳区政府采购中心</w:t>
      </w:r>
    </w:p>
    <w:p>
      <w:pPr>
        <w:pStyle w:val="null3"/>
      </w:pPr>
      <w:r>
        <w:rPr>
          <w:rFonts w:ascii="仿宋_GB2312" w:hAnsi="仿宋_GB2312" w:cs="仿宋_GB2312" w:eastAsia="仿宋_GB2312"/>
        </w:rPr>
        <w:t>联系电话：0912-3518917</w:t>
      </w:r>
    </w:p>
    <w:p>
      <w:pPr>
        <w:pStyle w:val="null3"/>
      </w:pPr>
      <w:r>
        <w:rPr>
          <w:rFonts w:ascii="仿宋_GB2312" w:hAnsi="仿宋_GB2312" w:cs="仿宋_GB2312" w:eastAsia="仿宋_GB2312"/>
        </w:rPr>
        <w:t>地址：榆阳区政务服务中心325室</w:t>
      </w:r>
    </w:p>
    <w:p>
      <w:pPr>
        <w:pStyle w:val="null3"/>
      </w:pPr>
      <w:r>
        <w:rPr>
          <w:rFonts w:ascii="仿宋_GB2312" w:hAnsi="仿宋_GB2312" w:cs="仿宋_GB2312" w:eastAsia="仿宋_GB2312"/>
        </w:rPr>
        <w:t>邮编：719000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388,404.33</w:t>
      </w:r>
    </w:p>
    <w:p>
      <w:pPr>
        <w:pStyle w:val="null3"/>
      </w:pPr>
      <w:r>
        <w:rPr>
          <w:rFonts w:ascii="仿宋_GB2312" w:hAnsi="仿宋_GB2312" w:cs="仿宋_GB2312" w:eastAsia="仿宋_GB2312"/>
        </w:rPr>
        <w:t>采购包最高限价（元）: 388,404.33</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榆阳区小壕免乡中心小学新建室外活动舞台及校舍维修工程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388,404.33</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标的名称：榆阳区小壕免乡中心小学新建室外活动舞台及校舍维修工程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176"/>
              <w:gridCol w:w="349"/>
              <w:gridCol w:w="208"/>
              <w:gridCol w:w="208"/>
              <w:gridCol w:w="424"/>
              <w:gridCol w:w="142"/>
              <w:gridCol w:w="278"/>
              <w:gridCol w:w="208"/>
              <w:gridCol w:w="208"/>
              <w:gridCol w:w="345"/>
            </w:tblGrid>
            <w:tr>
              <w:tc>
                <w:tcPr>
                  <w:tcW w:type="dxa" w:w="2546"/>
                  <w:gridSpan w:val="10"/>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40"/>
                      <w:b/>
                      <w:color w:val="000000"/>
                    </w:rPr>
                    <w:t>分部分项工程项目清单计价表</w:t>
                  </w:r>
                </w:p>
              </w:tc>
            </w:tr>
            <w:tr>
              <w:tc>
                <w:tcPr>
                  <w:tcW w:type="dxa" w:w="733"/>
                  <w:gridSpan w:val="3"/>
                  <w:tcBorders>
                    <w:top w:val="none" w:color="000000" w:sz="4"/>
                    <w:left w:val="none" w:color="000000" w:sz="4"/>
                    <w:bottom w:val="none" w:color="000000" w:sz="4"/>
                    <w:right w:val="none" w:color="000000" w:sz="4"/>
                  </w:tcBorders>
                  <w:shd w:fill="FFFFFF"/>
                  <w:tcMar>
                    <w:top w:type="dxa" w:w="15"/>
                    <w:left w:type="dxa" w:w="15"/>
                    <w:right w:type="dxa" w:w="15"/>
                  </w:tcMar>
                  <w:vAlign w:val="bottom"/>
                </w:tcPr>
                <w:p>
                  <w:pPr>
                    <w:pStyle w:val="null3"/>
                  </w:pPr>
                  <w:r>
                    <w:rPr>
                      <w:rFonts w:ascii="仿宋_GB2312" w:hAnsi="仿宋_GB2312" w:cs="仿宋_GB2312" w:eastAsia="仿宋_GB2312"/>
                      <w:sz w:val="19"/>
                      <w:color w:val="000000"/>
                    </w:rPr>
                    <w:t>工程名称：看台</w:t>
                  </w:r>
                </w:p>
              </w:tc>
              <w:tc>
                <w:tcPr>
                  <w:tcW w:type="dxa" w:w="1260"/>
                  <w:gridSpan w:val="5"/>
                  <w:tcBorders>
                    <w:top w:val="none" w:color="000000" w:sz="4"/>
                    <w:left w:val="none" w:color="000000" w:sz="4"/>
                    <w:bottom w:val="none" w:color="000000" w:sz="4"/>
                    <w:right w:val="none" w:color="000000" w:sz="4"/>
                  </w:tcBorders>
                  <w:shd w:fill="FFFFFF"/>
                  <w:tcMar>
                    <w:top w:type="dxa" w:w="15"/>
                    <w:left w:type="dxa" w:w="15"/>
                    <w:right w:type="dxa" w:w="15"/>
                  </w:tcMar>
                  <w:vAlign w:val="bottom"/>
                </w:tcPr>
                <w:p>
                  <w:pPr>
                    <w:pStyle w:val="null3"/>
                    <w:jc w:val="left"/>
                  </w:pPr>
                  <w:r>
                    <w:rPr>
                      <w:rFonts w:ascii="仿宋_GB2312" w:hAnsi="仿宋_GB2312" w:cs="仿宋_GB2312" w:eastAsia="仿宋_GB2312"/>
                      <w:sz w:val="19"/>
                      <w:color w:val="000000"/>
                    </w:rPr>
                    <w:t>专业/标段：房屋建筑与装饰工程</w:t>
                  </w:r>
                </w:p>
              </w:tc>
              <w:tc>
                <w:tcPr>
                  <w:tcW w:type="dxa" w:w="553"/>
                  <w:gridSpan w:val="2"/>
                  <w:tcBorders>
                    <w:top w:val="none" w:color="000000" w:sz="4"/>
                    <w:left w:val="none" w:color="000000" w:sz="4"/>
                    <w:bottom w:val="none" w:color="000000" w:sz="4"/>
                    <w:right w:val="none" w:color="000000" w:sz="4"/>
                  </w:tcBorders>
                  <w:shd w:fill="FFFFFF"/>
                  <w:tcMar>
                    <w:top w:type="dxa" w:w="15"/>
                    <w:left w:type="dxa" w:w="15"/>
                    <w:right w:type="dxa" w:w="15"/>
                  </w:tcMar>
                  <w:vAlign w:val="bottom"/>
                </w:tcPr>
                <w:p>
                  <w:pPr>
                    <w:pStyle w:val="null3"/>
                    <w:jc w:val="right"/>
                  </w:pPr>
                  <w:r>
                    <w:rPr>
                      <w:rFonts w:ascii="仿宋_GB2312" w:hAnsi="仿宋_GB2312" w:cs="仿宋_GB2312" w:eastAsia="仿宋_GB2312"/>
                      <w:sz w:val="19"/>
                      <w:color w:val="000000"/>
                    </w:rPr>
                    <w:t>第 1 页  共 4 页</w:t>
                  </w:r>
                </w:p>
              </w:tc>
            </w:tr>
            <w:tr>
              <w:tc>
                <w:tcPr>
                  <w:tcW w:type="dxa" w:w="176"/>
                  <w:vMerge w:val="restart"/>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序号</w:t>
                  </w:r>
                </w:p>
              </w:tc>
              <w:tc>
                <w:tcPr>
                  <w:tcW w:type="dxa" w:w="349"/>
                  <w:vMerge w:val="restart"/>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项目编码</w:t>
                  </w:r>
                </w:p>
              </w:tc>
              <w:tc>
                <w:tcPr>
                  <w:tcW w:type="dxa" w:w="416"/>
                  <w:gridSpan w:val="2"/>
                  <w:vMerge w:val="restart"/>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项目名称</w:t>
                  </w:r>
                </w:p>
              </w:tc>
              <w:tc>
                <w:tcPr>
                  <w:tcW w:type="dxa" w:w="424"/>
                  <w:vMerge w:val="restart"/>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项目特征描述</w:t>
                  </w:r>
                </w:p>
              </w:tc>
              <w:tc>
                <w:tcPr>
                  <w:tcW w:type="dxa" w:w="142"/>
                  <w:vMerge w:val="restart"/>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计量单位</w:t>
                  </w:r>
                </w:p>
              </w:tc>
              <w:tc>
                <w:tcPr>
                  <w:tcW w:type="dxa" w:w="278"/>
                  <w:vMerge w:val="restart"/>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工程数量</w:t>
                  </w:r>
                </w:p>
              </w:tc>
              <w:tc>
                <w:tcPr>
                  <w:tcW w:type="dxa" w:w="761"/>
                  <w:gridSpan w:val="3"/>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金 额（元）</w:t>
                  </w:r>
                </w:p>
              </w:tc>
            </w:tr>
            <w:tr>
              <w:tc>
                <w:tcPr>
                  <w:tcW w:type="dxa" w:w="176"/>
                  <w:vMerge/>
                  <w:tcBorders>
                    <w:top w:val="single" w:color="000008" w:sz="4"/>
                    <w:left w:val="single" w:color="000008" w:sz="4"/>
                    <w:bottom w:val="single" w:color="000008" w:sz="4"/>
                    <w:right w:val="single" w:color="000008" w:sz="4"/>
                  </w:tcBorders>
                </w:tcPr>
                <w:p/>
              </w:tc>
              <w:tc>
                <w:tcPr>
                  <w:tcW w:type="dxa" w:w="349"/>
                  <w:vMerge/>
                  <w:tcBorders>
                    <w:top w:val="single" w:color="000008" w:sz="4"/>
                    <w:left w:val="single" w:color="000008" w:sz="4"/>
                    <w:bottom w:val="single" w:color="000008" w:sz="4"/>
                    <w:right w:val="single" w:color="000008" w:sz="4"/>
                  </w:tcBorders>
                </w:tcPr>
                <w:p/>
              </w:tc>
              <w:tc>
                <w:tcPr>
                  <w:tcW w:type="dxa" w:w="416"/>
                  <w:gridSpan w:val="2"/>
                  <w:vMerge/>
                  <w:tcBorders>
                    <w:top w:val="single" w:color="000008" w:sz="4"/>
                    <w:left w:val="single" w:color="000008" w:sz="4"/>
                    <w:bottom w:val="single" w:color="000008" w:sz="4"/>
                    <w:right w:val="single" w:color="000008" w:sz="4"/>
                  </w:tcBorders>
                </w:tcPr>
                <w:p/>
              </w:tc>
              <w:tc>
                <w:tcPr>
                  <w:tcW w:type="dxa" w:w="424"/>
                  <w:vMerge/>
                  <w:tcBorders>
                    <w:top w:val="single" w:color="000008" w:sz="4"/>
                    <w:left w:val="single" w:color="000008" w:sz="4"/>
                    <w:bottom w:val="single" w:color="000008" w:sz="4"/>
                    <w:right w:val="single" w:color="000008" w:sz="4"/>
                  </w:tcBorders>
                </w:tcPr>
                <w:p/>
              </w:tc>
              <w:tc>
                <w:tcPr>
                  <w:tcW w:type="dxa" w:w="142"/>
                  <w:vMerge/>
                  <w:tcBorders>
                    <w:top w:val="single" w:color="000008" w:sz="4"/>
                    <w:left w:val="single" w:color="000008" w:sz="4"/>
                    <w:bottom w:val="single" w:color="000008" w:sz="4"/>
                    <w:right w:val="single" w:color="000008" w:sz="4"/>
                  </w:tcBorders>
                </w:tcPr>
                <w:p/>
              </w:tc>
              <w:tc>
                <w:tcPr>
                  <w:tcW w:type="dxa" w:w="278"/>
                  <w:vMerge/>
                  <w:tcBorders>
                    <w:top w:val="single" w:color="000008" w:sz="4"/>
                    <w:left w:val="single" w:color="000008" w:sz="4"/>
                    <w:bottom w:val="single" w:color="000008" w:sz="4"/>
                    <w:right w:val="single" w:color="000008" w:sz="4"/>
                  </w:tcBorders>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综合单价</w:t>
                  </w:r>
                </w:p>
              </w:tc>
              <w:tc>
                <w:tcPr>
                  <w:tcW w:type="dxa" w:w="345"/>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合 价</w:t>
                  </w:r>
                </w:p>
              </w:tc>
            </w:tr>
            <w:tr>
              <w:tc>
                <w:tcPr>
                  <w:tcW w:type="dxa" w:w="176"/>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349"/>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010102001001</w:t>
                  </w: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挖一般土方</w:t>
                  </w:r>
                  <w:r>
                    <w:br/>
                  </w:r>
                  <w:r>
                    <w:rPr>
                      <w:rFonts w:ascii="仿宋_GB2312" w:hAnsi="仿宋_GB2312" w:cs="仿宋_GB2312" w:eastAsia="仿宋_GB2312"/>
                      <w:sz w:val="19"/>
                      <w:color w:val="000000"/>
                    </w:rPr>
                    <w:t xml:space="preserve"> 1.土的类别:一、二类土</w:t>
                  </w:r>
                  <w:r>
                    <w:br/>
                  </w:r>
                  <w:r>
                    <w:rPr>
                      <w:rFonts w:ascii="仿宋_GB2312" w:hAnsi="仿宋_GB2312" w:cs="仿宋_GB2312" w:eastAsia="仿宋_GB2312"/>
                      <w:sz w:val="19"/>
                      <w:color w:val="000000"/>
                    </w:rPr>
                    <w:t xml:space="preserve"> 2.开挖深度:2.2m</w:t>
                  </w:r>
                </w:p>
              </w:tc>
              <w:tc>
                <w:tcPr>
                  <w:tcW w:type="dxa" w:w="424"/>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14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m3</w:t>
                  </w:r>
                </w:p>
              </w:tc>
              <w:tc>
                <w:tcPr>
                  <w:tcW w:type="dxa" w:w="278"/>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right"/>
                  </w:pPr>
                  <w:r>
                    <w:rPr>
                      <w:rFonts w:ascii="仿宋_GB2312" w:hAnsi="仿宋_GB2312" w:cs="仿宋_GB2312" w:eastAsia="仿宋_GB2312"/>
                      <w:sz w:val="19"/>
                      <w:color w:val="000000"/>
                    </w:rPr>
                    <w:t>252.15</w:t>
                  </w: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5"/>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r>
            <w:tr>
              <w:tc>
                <w:tcPr>
                  <w:tcW w:type="dxa" w:w="176"/>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349"/>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010102009001</w:t>
                  </w: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回填方</w:t>
                  </w:r>
                  <w:r>
                    <w:br/>
                  </w:r>
                  <w:r>
                    <w:rPr>
                      <w:rFonts w:ascii="仿宋_GB2312" w:hAnsi="仿宋_GB2312" w:cs="仿宋_GB2312" w:eastAsia="仿宋_GB2312"/>
                      <w:sz w:val="19"/>
                      <w:color w:val="000000"/>
                    </w:rPr>
                    <w:t xml:space="preserve"> 1.材料品种:原土回填</w:t>
                  </w:r>
                  <w:r>
                    <w:br/>
                  </w:r>
                  <w:r>
                    <w:rPr>
                      <w:rFonts w:ascii="仿宋_GB2312" w:hAnsi="仿宋_GB2312" w:cs="仿宋_GB2312" w:eastAsia="仿宋_GB2312"/>
                      <w:sz w:val="19"/>
                      <w:color w:val="000000"/>
                    </w:rPr>
                    <w:t xml:space="preserve"> 2.密实度:0.94</w:t>
                  </w:r>
                </w:p>
              </w:tc>
              <w:tc>
                <w:tcPr>
                  <w:tcW w:type="dxa" w:w="424"/>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14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m3</w:t>
                  </w:r>
                </w:p>
              </w:tc>
              <w:tc>
                <w:tcPr>
                  <w:tcW w:type="dxa" w:w="278"/>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right"/>
                  </w:pPr>
                  <w:r>
                    <w:rPr>
                      <w:rFonts w:ascii="仿宋_GB2312" w:hAnsi="仿宋_GB2312" w:cs="仿宋_GB2312" w:eastAsia="仿宋_GB2312"/>
                      <w:sz w:val="19"/>
                      <w:color w:val="000000"/>
                    </w:rPr>
                    <w:t>204.99</w:t>
                  </w: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5"/>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r>
            <w:tr>
              <w:tc>
                <w:tcPr>
                  <w:tcW w:type="dxa" w:w="176"/>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349"/>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010102009002</w:t>
                  </w: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回填方</w:t>
                  </w:r>
                  <w:r>
                    <w:br/>
                  </w:r>
                  <w:r>
                    <w:rPr>
                      <w:rFonts w:ascii="仿宋_GB2312" w:hAnsi="仿宋_GB2312" w:cs="仿宋_GB2312" w:eastAsia="仿宋_GB2312"/>
                      <w:sz w:val="19"/>
                      <w:color w:val="000000"/>
                    </w:rPr>
                    <w:t xml:space="preserve"> 1.材料品种:人工回填看台35cm</w:t>
                  </w:r>
                  <w:r>
                    <w:br/>
                  </w:r>
                  <w:r>
                    <w:rPr>
                      <w:rFonts w:ascii="仿宋_GB2312" w:hAnsi="仿宋_GB2312" w:cs="仿宋_GB2312" w:eastAsia="仿宋_GB2312"/>
                      <w:sz w:val="19"/>
                      <w:color w:val="000000"/>
                    </w:rPr>
                    <w:t xml:space="preserve"> 2.密实度:0.94</w:t>
                  </w:r>
                </w:p>
              </w:tc>
              <w:tc>
                <w:tcPr>
                  <w:tcW w:type="dxa" w:w="424"/>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14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m3</w:t>
                  </w:r>
                </w:p>
              </w:tc>
              <w:tc>
                <w:tcPr>
                  <w:tcW w:type="dxa" w:w="278"/>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right"/>
                  </w:pPr>
                  <w:r>
                    <w:rPr>
                      <w:rFonts w:ascii="仿宋_GB2312" w:hAnsi="仿宋_GB2312" w:cs="仿宋_GB2312" w:eastAsia="仿宋_GB2312"/>
                      <w:sz w:val="19"/>
                      <w:color w:val="000000"/>
                    </w:rPr>
                    <w:t>35.45</w:t>
                  </w: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5"/>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r>
            <w:tr>
              <w:tc>
                <w:tcPr>
                  <w:tcW w:type="dxa" w:w="176"/>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349"/>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010201001001</w:t>
                  </w: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换填垫层</w:t>
                  </w:r>
                  <w:r>
                    <w:br/>
                  </w:r>
                  <w:r>
                    <w:rPr>
                      <w:rFonts w:ascii="仿宋_GB2312" w:hAnsi="仿宋_GB2312" w:cs="仿宋_GB2312" w:eastAsia="仿宋_GB2312"/>
                      <w:sz w:val="19"/>
                      <w:color w:val="000000"/>
                    </w:rPr>
                    <w:t xml:space="preserve"> 1.换填材料种类及配比:砂石类、砂:石=4:6</w:t>
                  </w:r>
                  <w:r>
                    <w:br/>
                  </w:r>
                  <w:r>
                    <w:rPr>
                      <w:rFonts w:ascii="仿宋_GB2312" w:hAnsi="仿宋_GB2312" w:cs="仿宋_GB2312" w:eastAsia="仿宋_GB2312"/>
                      <w:sz w:val="19"/>
                      <w:color w:val="000000"/>
                    </w:rPr>
                    <w:t xml:space="preserve"> 2.压实系数:0.97</w:t>
                  </w:r>
                </w:p>
              </w:tc>
              <w:tc>
                <w:tcPr>
                  <w:tcW w:type="dxa" w:w="424"/>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14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m3</w:t>
                  </w:r>
                </w:p>
              </w:tc>
              <w:tc>
                <w:tcPr>
                  <w:tcW w:type="dxa" w:w="278"/>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right"/>
                  </w:pPr>
                  <w:r>
                    <w:rPr>
                      <w:rFonts w:ascii="仿宋_GB2312" w:hAnsi="仿宋_GB2312" w:cs="仿宋_GB2312" w:eastAsia="仿宋_GB2312"/>
                      <w:sz w:val="19"/>
                      <w:color w:val="000000"/>
                    </w:rPr>
                    <w:t>24.67</w:t>
                  </w: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5"/>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r>
            <w:tr>
              <w:tc>
                <w:tcPr>
                  <w:tcW w:type="dxa" w:w="176"/>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c>
                <w:tcPr>
                  <w:tcW w:type="dxa" w:w="349"/>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010401002001</w:t>
                  </w: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实心砖墙</w:t>
                  </w:r>
                  <w:r>
                    <w:br/>
                  </w:r>
                  <w:r>
                    <w:rPr>
                      <w:rFonts w:ascii="仿宋_GB2312" w:hAnsi="仿宋_GB2312" w:cs="仿宋_GB2312" w:eastAsia="仿宋_GB2312"/>
                      <w:sz w:val="19"/>
                      <w:color w:val="000000"/>
                    </w:rPr>
                    <w:t xml:space="preserve"> 1.砖品种、规格、强度等级:实心砖</w:t>
                  </w:r>
                  <w:r>
                    <w:br/>
                  </w:r>
                  <w:r>
                    <w:rPr>
                      <w:rFonts w:ascii="仿宋_GB2312" w:hAnsi="仿宋_GB2312" w:cs="仿宋_GB2312" w:eastAsia="仿宋_GB2312"/>
                      <w:sz w:val="19"/>
                      <w:color w:val="000000"/>
                    </w:rPr>
                    <w:t xml:space="preserve"> 2.墙体厚度:240mm</w:t>
                  </w:r>
                </w:p>
              </w:tc>
              <w:tc>
                <w:tcPr>
                  <w:tcW w:type="dxa" w:w="424"/>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14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m3</w:t>
                  </w:r>
                </w:p>
              </w:tc>
              <w:tc>
                <w:tcPr>
                  <w:tcW w:type="dxa" w:w="278"/>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right"/>
                  </w:pPr>
                  <w:r>
                    <w:rPr>
                      <w:rFonts w:ascii="仿宋_GB2312" w:hAnsi="仿宋_GB2312" w:cs="仿宋_GB2312" w:eastAsia="仿宋_GB2312"/>
                      <w:sz w:val="19"/>
                      <w:color w:val="000000"/>
                    </w:rPr>
                    <w:t>12.58</w:t>
                  </w: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5"/>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r>
            <w:tr>
              <w:tc>
                <w:tcPr>
                  <w:tcW w:type="dxa" w:w="176"/>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c>
                <w:tcPr>
                  <w:tcW w:type="dxa" w:w="349"/>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010501001001</w:t>
                  </w: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基础垫层</w:t>
                  </w:r>
                  <w:r>
                    <w:br/>
                  </w:r>
                  <w:r>
                    <w:rPr>
                      <w:rFonts w:ascii="仿宋_GB2312" w:hAnsi="仿宋_GB2312" w:cs="仿宋_GB2312" w:eastAsia="仿宋_GB2312"/>
                      <w:sz w:val="19"/>
                      <w:color w:val="000000"/>
                    </w:rPr>
                    <w:t xml:space="preserve"> 1.材料品种、强度要求、配比:C20</w:t>
                  </w:r>
                </w:p>
              </w:tc>
              <w:tc>
                <w:tcPr>
                  <w:tcW w:type="dxa" w:w="424"/>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14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m3</w:t>
                  </w:r>
                </w:p>
              </w:tc>
              <w:tc>
                <w:tcPr>
                  <w:tcW w:type="dxa" w:w="278"/>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right"/>
                  </w:pPr>
                  <w:r>
                    <w:rPr>
                      <w:rFonts w:ascii="仿宋_GB2312" w:hAnsi="仿宋_GB2312" w:cs="仿宋_GB2312" w:eastAsia="仿宋_GB2312"/>
                      <w:sz w:val="19"/>
                      <w:color w:val="000000"/>
                    </w:rPr>
                    <w:t>5.74</w:t>
                  </w: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5"/>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r>
            <w:tr>
              <w:tc>
                <w:tcPr>
                  <w:tcW w:type="dxa" w:w="176"/>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7</w:t>
                  </w:r>
                </w:p>
              </w:tc>
              <w:tc>
                <w:tcPr>
                  <w:tcW w:type="dxa" w:w="349"/>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010502001001</w:t>
                  </w: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独立基础</w:t>
                  </w:r>
                  <w:r>
                    <w:br/>
                  </w:r>
                  <w:r>
                    <w:rPr>
                      <w:rFonts w:ascii="仿宋_GB2312" w:hAnsi="仿宋_GB2312" w:cs="仿宋_GB2312" w:eastAsia="仿宋_GB2312"/>
                      <w:sz w:val="19"/>
                      <w:color w:val="000000"/>
                    </w:rPr>
                    <w:t xml:space="preserve"> 1.混凝土种类:预拌(商品)混凝土</w:t>
                  </w:r>
                  <w:r>
                    <w:br/>
                  </w:r>
                  <w:r>
                    <w:rPr>
                      <w:rFonts w:ascii="仿宋_GB2312" w:hAnsi="仿宋_GB2312" w:cs="仿宋_GB2312" w:eastAsia="仿宋_GB2312"/>
                      <w:sz w:val="19"/>
                      <w:color w:val="000000"/>
                    </w:rPr>
                    <w:t xml:space="preserve"> 2.混凝土强度等级:C30</w:t>
                  </w:r>
                </w:p>
              </w:tc>
              <w:tc>
                <w:tcPr>
                  <w:tcW w:type="dxa" w:w="424"/>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14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m3</w:t>
                  </w:r>
                </w:p>
              </w:tc>
              <w:tc>
                <w:tcPr>
                  <w:tcW w:type="dxa" w:w="278"/>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right"/>
                  </w:pPr>
                  <w:r>
                    <w:rPr>
                      <w:rFonts w:ascii="仿宋_GB2312" w:hAnsi="仿宋_GB2312" w:cs="仿宋_GB2312" w:eastAsia="仿宋_GB2312"/>
                      <w:sz w:val="19"/>
                      <w:color w:val="000000"/>
                    </w:rPr>
                    <w:t>8.99</w:t>
                  </w: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5"/>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r>
            <w:tr>
              <w:tc>
                <w:tcPr>
                  <w:tcW w:type="dxa" w:w="176"/>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8</w:t>
                  </w:r>
                </w:p>
              </w:tc>
              <w:tc>
                <w:tcPr>
                  <w:tcW w:type="dxa" w:w="349"/>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010502002001</w:t>
                  </w: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条形基础</w:t>
                  </w:r>
                  <w:r>
                    <w:br/>
                  </w:r>
                  <w:r>
                    <w:rPr>
                      <w:rFonts w:ascii="仿宋_GB2312" w:hAnsi="仿宋_GB2312" w:cs="仿宋_GB2312" w:eastAsia="仿宋_GB2312"/>
                      <w:sz w:val="19"/>
                      <w:color w:val="000000"/>
                    </w:rPr>
                    <w:t xml:space="preserve"> 1.混凝土种类:预拌(商品)混凝土</w:t>
                  </w:r>
                  <w:r>
                    <w:br/>
                  </w:r>
                  <w:r>
                    <w:rPr>
                      <w:rFonts w:ascii="仿宋_GB2312" w:hAnsi="仿宋_GB2312" w:cs="仿宋_GB2312" w:eastAsia="仿宋_GB2312"/>
                      <w:sz w:val="19"/>
                      <w:color w:val="000000"/>
                    </w:rPr>
                    <w:t xml:space="preserve"> 2.混凝土强度等级:C30</w:t>
                  </w:r>
                </w:p>
              </w:tc>
              <w:tc>
                <w:tcPr>
                  <w:tcW w:type="dxa" w:w="424"/>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14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m3</w:t>
                  </w:r>
                </w:p>
              </w:tc>
              <w:tc>
                <w:tcPr>
                  <w:tcW w:type="dxa" w:w="278"/>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right"/>
                  </w:pPr>
                  <w:r>
                    <w:rPr>
                      <w:rFonts w:ascii="仿宋_GB2312" w:hAnsi="仿宋_GB2312" w:cs="仿宋_GB2312" w:eastAsia="仿宋_GB2312"/>
                      <w:sz w:val="19"/>
                      <w:color w:val="000000"/>
                    </w:rPr>
                    <w:t>13.06</w:t>
                  </w: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5"/>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r>
            <w:tr>
              <w:tc>
                <w:tcPr>
                  <w:tcW w:type="dxa" w:w="176"/>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9</w:t>
                  </w:r>
                </w:p>
              </w:tc>
              <w:tc>
                <w:tcPr>
                  <w:tcW w:type="dxa" w:w="349"/>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010502006001</w:t>
                  </w: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钢筋混凝土柱</w:t>
                  </w:r>
                  <w:r>
                    <w:br/>
                  </w:r>
                  <w:r>
                    <w:rPr>
                      <w:rFonts w:ascii="仿宋_GB2312" w:hAnsi="仿宋_GB2312" w:cs="仿宋_GB2312" w:eastAsia="仿宋_GB2312"/>
                      <w:sz w:val="19"/>
                      <w:color w:val="000000"/>
                    </w:rPr>
                    <w:t xml:space="preserve"> 1.混凝土种类:预拌(商品)混凝土</w:t>
                  </w:r>
                  <w:r>
                    <w:br/>
                  </w:r>
                  <w:r>
                    <w:rPr>
                      <w:rFonts w:ascii="仿宋_GB2312" w:hAnsi="仿宋_GB2312" w:cs="仿宋_GB2312" w:eastAsia="仿宋_GB2312"/>
                      <w:sz w:val="19"/>
                      <w:color w:val="000000"/>
                    </w:rPr>
                    <w:t xml:space="preserve"> 2.混凝土强度等级:C30</w:t>
                  </w:r>
                </w:p>
              </w:tc>
              <w:tc>
                <w:tcPr>
                  <w:tcW w:type="dxa" w:w="424"/>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14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m3</w:t>
                  </w:r>
                </w:p>
              </w:tc>
              <w:tc>
                <w:tcPr>
                  <w:tcW w:type="dxa" w:w="278"/>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right"/>
                  </w:pPr>
                  <w:r>
                    <w:rPr>
                      <w:rFonts w:ascii="仿宋_GB2312" w:hAnsi="仿宋_GB2312" w:cs="仿宋_GB2312" w:eastAsia="仿宋_GB2312"/>
                      <w:sz w:val="19"/>
                      <w:color w:val="000000"/>
                    </w:rPr>
                    <w:t>0.68</w:t>
                  </w: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5"/>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r>
            <w:tr>
              <w:tc>
                <w:tcPr>
                  <w:tcW w:type="dxa" w:w="176"/>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w:t>
                  </w:r>
                </w:p>
              </w:tc>
              <w:tc>
                <w:tcPr>
                  <w:tcW w:type="dxa" w:w="349"/>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010502010001</w:t>
                  </w: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钢筋混凝土墙</w:t>
                  </w:r>
                  <w:r>
                    <w:br/>
                  </w:r>
                  <w:r>
                    <w:rPr>
                      <w:rFonts w:ascii="仿宋_GB2312" w:hAnsi="仿宋_GB2312" w:cs="仿宋_GB2312" w:eastAsia="仿宋_GB2312"/>
                      <w:sz w:val="19"/>
                      <w:color w:val="000000"/>
                    </w:rPr>
                    <w:t xml:space="preserve"> 1.混凝土种类:预拌(商品)混凝土</w:t>
                  </w:r>
                  <w:r>
                    <w:br/>
                  </w:r>
                  <w:r>
                    <w:rPr>
                      <w:rFonts w:ascii="仿宋_GB2312" w:hAnsi="仿宋_GB2312" w:cs="仿宋_GB2312" w:eastAsia="仿宋_GB2312"/>
                      <w:sz w:val="19"/>
                      <w:color w:val="000000"/>
                    </w:rPr>
                    <w:t xml:space="preserve"> 2.混凝土强度等级:C30</w:t>
                  </w:r>
                  <w:r>
                    <w:br/>
                  </w:r>
                  <w:r>
                    <w:rPr>
                      <w:rFonts w:ascii="仿宋_GB2312" w:hAnsi="仿宋_GB2312" w:cs="仿宋_GB2312" w:eastAsia="仿宋_GB2312"/>
                      <w:sz w:val="19"/>
                      <w:color w:val="000000"/>
                    </w:rPr>
                    <w:t xml:space="preserve"> 3.墙体厚度:250mm</w:t>
                  </w:r>
                  <w:r>
                    <w:br/>
                  </w:r>
                  <w:r>
                    <w:rPr>
                      <w:rFonts w:ascii="仿宋_GB2312" w:hAnsi="仿宋_GB2312" w:cs="仿宋_GB2312" w:eastAsia="仿宋_GB2312"/>
                      <w:sz w:val="19"/>
                      <w:color w:val="000000"/>
                    </w:rPr>
                    <w:t xml:space="preserve"> 4.墙体形式:直形墙</w:t>
                  </w:r>
                </w:p>
              </w:tc>
              <w:tc>
                <w:tcPr>
                  <w:tcW w:type="dxa" w:w="424"/>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14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m3</w:t>
                  </w:r>
                </w:p>
              </w:tc>
              <w:tc>
                <w:tcPr>
                  <w:tcW w:type="dxa" w:w="278"/>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right"/>
                  </w:pPr>
                  <w:r>
                    <w:rPr>
                      <w:rFonts w:ascii="仿宋_GB2312" w:hAnsi="仿宋_GB2312" w:cs="仿宋_GB2312" w:eastAsia="仿宋_GB2312"/>
                      <w:sz w:val="19"/>
                      <w:color w:val="000000"/>
                    </w:rPr>
                    <w:t>18.5</w:t>
                  </w: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5"/>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r>
            <w:tr>
              <w:tc>
                <w:tcPr>
                  <w:tcW w:type="dxa" w:w="2546"/>
                  <w:gridSpan w:val="10"/>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40"/>
                      <w:b/>
                      <w:color w:val="000000"/>
                    </w:rPr>
                    <w:t>分部分项工程项目清单计价表</w:t>
                  </w:r>
                </w:p>
              </w:tc>
            </w:tr>
            <w:tr>
              <w:tc>
                <w:tcPr>
                  <w:tcW w:type="dxa" w:w="733"/>
                  <w:gridSpan w:val="3"/>
                  <w:tcBorders>
                    <w:top w:val="none" w:color="000000" w:sz="4"/>
                    <w:left w:val="none" w:color="000000" w:sz="4"/>
                    <w:bottom w:val="none" w:color="000000" w:sz="4"/>
                    <w:right w:val="none" w:color="000000" w:sz="4"/>
                  </w:tcBorders>
                  <w:shd w:fill="FFFFFF"/>
                  <w:tcMar>
                    <w:top w:type="dxa" w:w="15"/>
                    <w:left w:type="dxa" w:w="15"/>
                    <w:right w:type="dxa" w:w="15"/>
                  </w:tcMar>
                  <w:vAlign w:val="bottom"/>
                </w:tcPr>
                <w:p>
                  <w:pPr>
                    <w:pStyle w:val="null3"/>
                  </w:pPr>
                  <w:r>
                    <w:rPr>
                      <w:rFonts w:ascii="仿宋_GB2312" w:hAnsi="仿宋_GB2312" w:cs="仿宋_GB2312" w:eastAsia="仿宋_GB2312"/>
                      <w:sz w:val="19"/>
                      <w:color w:val="000000"/>
                    </w:rPr>
                    <w:t>工程名称：看台</w:t>
                  </w:r>
                </w:p>
              </w:tc>
              <w:tc>
                <w:tcPr>
                  <w:tcW w:type="dxa" w:w="1260"/>
                  <w:gridSpan w:val="5"/>
                  <w:tcBorders>
                    <w:top w:val="none" w:color="000000" w:sz="4"/>
                    <w:left w:val="none" w:color="000000" w:sz="4"/>
                    <w:bottom w:val="none" w:color="000000" w:sz="4"/>
                    <w:right w:val="none" w:color="000000" w:sz="4"/>
                  </w:tcBorders>
                  <w:shd w:fill="FFFFFF"/>
                  <w:tcMar>
                    <w:top w:type="dxa" w:w="15"/>
                    <w:left w:type="dxa" w:w="15"/>
                    <w:right w:type="dxa" w:w="15"/>
                  </w:tcMar>
                  <w:vAlign w:val="bottom"/>
                </w:tcPr>
                <w:p>
                  <w:pPr>
                    <w:pStyle w:val="null3"/>
                    <w:jc w:val="left"/>
                  </w:pPr>
                  <w:r>
                    <w:rPr>
                      <w:rFonts w:ascii="仿宋_GB2312" w:hAnsi="仿宋_GB2312" w:cs="仿宋_GB2312" w:eastAsia="仿宋_GB2312"/>
                      <w:sz w:val="19"/>
                      <w:color w:val="000000"/>
                    </w:rPr>
                    <w:t>专业/标段：房屋建筑与装饰工程</w:t>
                  </w:r>
                </w:p>
              </w:tc>
              <w:tc>
                <w:tcPr>
                  <w:tcW w:type="dxa" w:w="553"/>
                  <w:gridSpan w:val="2"/>
                  <w:tcBorders>
                    <w:top w:val="none" w:color="000000" w:sz="4"/>
                    <w:left w:val="none" w:color="000000" w:sz="4"/>
                    <w:bottom w:val="none" w:color="000000" w:sz="4"/>
                    <w:right w:val="none" w:color="000000" w:sz="4"/>
                  </w:tcBorders>
                  <w:shd w:fill="FFFFFF"/>
                  <w:tcMar>
                    <w:top w:type="dxa" w:w="15"/>
                    <w:left w:type="dxa" w:w="15"/>
                    <w:right w:type="dxa" w:w="15"/>
                  </w:tcMar>
                  <w:vAlign w:val="bottom"/>
                </w:tcPr>
                <w:p>
                  <w:pPr>
                    <w:pStyle w:val="null3"/>
                    <w:jc w:val="right"/>
                  </w:pPr>
                  <w:r>
                    <w:rPr>
                      <w:rFonts w:ascii="仿宋_GB2312" w:hAnsi="仿宋_GB2312" w:cs="仿宋_GB2312" w:eastAsia="仿宋_GB2312"/>
                      <w:sz w:val="19"/>
                      <w:color w:val="000000"/>
                    </w:rPr>
                    <w:t>第 2 页  共 4 页</w:t>
                  </w:r>
                </w:p>
              </w:tc>
            </w:tr>
            <w:tr>
              <w:tc>
                <w:tcPr>
                  <w:tcW w:type="dxa" w:w="176"/>
                  <w:vMerge w:val="restart"/>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序号</w:t>
                  </w:r>
                </w:p>
              </w:tc>
              <w:tc>
                <w:tcPr>
                  <w:tcW w:type="dxa" w:w="349"/>
                  <w:vMerge w:val="restart"/>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项目编码</w:t>
                  </w:r>
                </w:p>
              </w:tc>
              <w:tc>
                <w:tcPr>
                  <w:tcW w:type="dxa" w:w="416"/>
                  <w:gridSpan w:val="2"/>
                  <w:vMerge w:val="restart"/>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项目名称</w:t>
                  </w:r>
                </w:p>
              </w:tc>
              <w:tc>
                <w:tcPr>
                  <w:tcW w:type="dxa" w:w="424"/>
                  <w:vMerge w:val="restart"/>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项目特征描述</w:t>
                  </w:r>
                </w:p>
              </w:tc>
              <w:tc>
                <w:tcPr>
                  <w:tcW w:type="dxa" w:w="142"/>
                  <w:vMerge w:val="restart"/>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计量单位</w:t>
                  </w:r>
                </w:p>
              </w:tc>
              <w:tc>
                <w:tcPr>
                  <w:tcW w:type="dxa" w:w="278"/>
                  <w:vMerge w:val="restart"/>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工程数量</w:t>
                  </w:r>
                </w:p>
              </w:tc>
              <w:tc>
                <w:tcPr>
                  <w:tcW w:type="dxa" w:w="761"/>
                  <w:gridSpan w:val="3"/>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金 额（元）</w:t>
                  </w:r>
                </w:p>
              </w:tc>
            </w:tr>
            <w:tr>
              <w:tc>
                <w:tcPr>
                  <w:tcW w:type="dxa" w:w="176"/>
                  <w:vMerge/>
                  <w:tcBorders>
                    <w:top w:val="single" w:color="000008" w:sz="4"/>
                    <w:left w:val="single" w:color="000008" w:sz="4"/>
                    <w:bottom w:val="single" w:color="000008" w:sz="4"/>
                    <w:right w:val="single" w:color="000008" w:sz="4"/>
                  </w:tcBorders>
                </w:tcPr>
                <w:p/>
              </w:tc>
              <w:tc>
                <w:tcPr>
                  <w:tcW w:type="dxa" w:w="349"/>
                  <w:vMerge/>
                  <w:tcBorders>
                    <w:top w:val="single" w:color="000008" w:sz="4"/>
                    <w:left w:val="single" w:color="000008" w:sz="4"/>
                    <w:bottom w:val="single" w:color="000008" w:sz="4"/>
                    <w:right w:val="single" w:color="000008" w:sz="4"/>
                  </w:tcBorders>
                </w:tcPr>
                <w:p/>
              </w:tc>
              <w:tc>
                <w:tcPr>
                  <w:tcW w:type="dxa" w:w="416"/>
                  <w:gridSpan w:val="2"/>
                  <w:vMerge/>
                  <w:tcBorders>
                    <w:top w:val="single" w:color="000008" w:sz="4"/>
                    <w:left w:val="single" w:color="000008" w:sz="4"/>
                    <w:bottom w:val="single" w:color="000008" w:sz="4"/>
                    <w:right w:val="single" w:color="000008" w:sz="4"/>
                  </w:tcBorders>
                </w:tcPr>
                <w:p/>
              </w:tc>
              <w:tc>
                <w:tcPr>
                  <w:tcW w:type="dxa" w:w="424"/>
                  <w:vMerge/>
                  <w:tcBorders>
                    <w:top w:val="single" w:color="000008" w:sz="4"/>
                    <w:left w:val="single" w:color="000008" w:sz="4"/>
                    <w:bottom w:val="single" w:color="000008" w:sz="4"/>
                    <w:right w:val="single" w:color="000008" w:sz="4"/>
                  </w:tcBorders>
                </w:tcPr>
                <w:p/>
              </w:tc>
              <w:tc>
                <w:tcPr>
                  <w:tcW w:type="dxa" w:w="142"/>
                  <w:vMerge/>
                  <w:tcBorders>
                    <w:top w:val="single" w:color="000008" w:sz="4"/>
                    <w:left w:val="single" w:color="000008" w:sz="4"/>
                    <w:bottom w:val="single" w:color="000008" w:sz="4"/>
                    <w:right w:val="single" w:color="000008" w:sz="4"/>
                  </w:tcBorders>
                </w:tcPr>
                <w:p/>
              </w:tc>
              <w:tc>
                <w:tcPr>
                  <w:tcW w:type="dxa" w:w="278"/>
                  <w:vMerge/>
                  <w:tcBorders>
                    <w:top w:val="single" w:color="000008" w:sz="4"/>
                    <w:left w:val="single" w:color="000008" w:sz="4"/>
                    <w:bottom w:val="single" w:color="000008" w:sz="4"/>
                    <w:right w:val="single" w:color="000008" w:sz="4"/>
                  </w:tcBorders>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综合单价</w:t>
                  </w:r>
                </w:p>
              </w:tc>
              <w:tc>
                <w:tcPr>
                  <w:tcW w:type="dxa" w:w="345"/>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合 价</w:t>
                  </w:r>
                </w:p>
              </w:tc>
            </w:tr>
            <w:tr>
              <w:tc>
                <w:tcPr>
                  <w:tcW w:type="dxa" w:w="176"/>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w:t>
                  </w:r>
                </w:p>
              </w:tc>
              <w:tc>
                <w:tcPr>
                  <w:tcW w:type="dxa" w:w="349"/>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010502021001</w:t>
                  </w: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构造柱</w:t>
                  </w:r>
                  <w:r>
                    <w:br/>
                  </w:r>
                  <w:r>
                    <w:rPr>
                      <w:rFonts w:ascii="仿宋_GB2312" w:hAnsi="仿宋_GB2312" w:cs="仿宋_GB2312" w:eastAsia="仿宋_GB2312"/>
                      <w:sz w:val="19"/>
                      <w:color w:val="000000"/>
                    </w:rPr>
                    <w:t xml:space="preserve"> 1.混凝土种类:预拌(商品)混凝土</w:t>
                  </w:r>
                  <w:r>
                    <w:br/>
                  </w:r>
                  <w:r>
                    <w:rPr>
                      <w:rFonts w:ascii="仿宋_GB2312" w:hAnsi="仿宋_GB2312" w:cs="仿宋_GB2312" w:eastAsia="仿宋_GB2312"/>
                      <w:sz w:val="19"/>
                      <w:color w:val="000000"/>
                    </w:rPr>
                    <w:t xml:space="preserve"> 2.混凝土强度等级:C25</w:t>
                  </w:r>
                </w:p>
              </w:tc>
              <w:tc>
                <w:tcPr>
                  <w:tcW w:type="dxa" w:w="424"/>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14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m3</w:t>
                  </w:r>
                </w:p>
              </w:tc>
              <w:tc>
                <w:tcPr>
                  <w:tcW w:type="dxa" w:w="278"/>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right"/>
                  </w:pPr>
                  <w:r>
                    <w:rPr>
                      <w:rFonts w:ascii="仿宋_GB2312" w:hAnsi="仿宋_GB2312" w:cs="仿宋_GB2312" w:eastAsia="仿宋_GB2312"/>
                      <w:sz w:val="19"/>
                      <w:color w:val="000000"/>
                    </w:rPr>
                    <w:t>0.55</w:t>
                  </w: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5"/>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r>
            <w:tr>
              <w:tc>
                <w:tcPr>
                  <w:tcW w:type="dxa" w:w="176"/>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w:t>
                  </w:r>
                </w:p>
              </w:tc>
              <w:tc>
                <w:tcPr>
                  <w:tcW w:type="dxa" w:w="349"/>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010502022001</w:t>
                  </w: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圈梁</w:t>
                  </w:r>
                  <w:r>
                    <w:br/>
                  </w:r>
                  <w:r>
                    <w:rPr>
                      <w:rFonts w:ascii="仿宋_GB2312" w:hAnsi="仿宋_GB2312" w:cs="仿宋_GB2312" w:eastAsia="仿宋_GB2312"/>
                      <w:sz w:val="19"/>
                      <w:color w:val="000000"/>
                    </w:rPr>
                    <w:t xml:space="preserve"> 1.混凝土种类:预拌(商品)混凝土</w:t>
                  </w:r>
                  <w:r>
                    <w:br/>
                  </w:r>
                  <w:r>
                    <w:rPr>
                      <w:rFonts w:ascii="仿宋_GB2312" w:hAnsi="仿宋_GB2312" w:cs="仿宋_GB2312" w:eastAsia="仿宋_GB2312"/>
                      <w:sz w:val="19"/>
                      <w:color w:val="000000"/>
                    </w:rPr>
                    <w:t xml:space="preserve"> 2.混凝土强度等级:C25</w:t>
                  </w:r>
                </w:p>
              </w:tc>
              <w:tc>
                <w:tcPr>
                  <w:tcW w:type="dxa" w:w="424"/>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14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m3</w:t>
                  </w:r>
                </w:p>
              </w:tc>
              <w:tc>
                <w:tcPr>
                  <w:tcW w:type="dxa" w:w="278"/>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right"/>
                  </w:pPr>
                  <w:r>
                    <w:rPr>
                      <w:rFonts w:ascii="仿宋_GB2312" w:hAnsi="仿宋_GB2312" w:cs="仿宋_GB2312" w:eastAsia="仿宋_GB2312"/>
                      <w:sz w:val="19"/>
                      <w:color w:val="000000"/>
                    </w:rPr>
                    <w:t>0.91</w:t>
                  </w: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5"/>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r>
            <w:tr>
              <w:tc>
                <w:tcPr>
                  <w:tcW w:type="dxa" w:w="176"/>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w:t>
                  </w:r>
                </w:p>
              </w:tc>
              <w:tc>
                <w:tcPr>
                  <w:tcW w:type="dxa" w:w="349"/>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010505001001</w:t>
                  </w: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垫层模板</w:t>
                  </w:r>
                </w:p>
              </w:tc>
              <w:tc>
                <w:tcPr>
                  <w:tcW w:type="dxa" w:w="424"/>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14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m2</w:t>
                  </w:r>
                </w:p>
              </w:tc>
              <w:tc>
                <w:tcPr>
                  <w:tcW w:type="dxa" w:w="278"/>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right"/>
                  </w:pPr>
                  <w:r>
                    <w:rPr>
                      <w:rFonts w:ascii="仿宋_GB2312" w:hAnsi="仿宋_GB2312" w:cs="仿宋_GB2312" w:eastAsia="仿宋_GB2312"/>
                      <w:sz w:val="19"/>
                      <w:color w:val="000000"/>
                    </w:rPr>
                    <w:t>9.92</w:t>
                  </w: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5"/>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r>
            <w:tr>
              <w:tc>
                <w:tcPr>
                  <w:tcW w:type="dxa" w:w="176"/>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w:t>
                  </w:r>
                </w:p>
              </w:tc>
              <w:tc>
                <w:tcPr>
                  <w:tcW w:type="dxa" w:w="349"/>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010505002001</w:t>
                  </w: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基础模板</w:t>
                  </w:r>
                  <w:r>
                    <w:br/>
                  </w:r>
                  <w:r>
                    <w:rPr>
                      <w:rFonts w:ascii="仿宋_GB2312" w:hAnsi="仿宋_GB2312" w:cs="仿宋_GB2312" w:eastAsia="仿宋_GB2312"/>
                      <w:sz w:val="19"/>
                      <w:color w:val="000000"/>
                    </w:rPr>
                    <w:t xml:space="preserve"> 1.基础类型:独立基础</w:t>
                  </w:r>
                </w:p>
              </w:tc>
              <w:tc>
                <w:tcPr>
                  <w:tcW w:type="dxa" w:w="424"/>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14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m2</w:t>
                  </w:r>
                </w:p>
              </w:tc>
              <w:tc>
                <w:tcPr>
                  <w:tcW w:type="dxa" w:w="278"/>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right"/>
                  </w:pPr>
                  <w:r>
                    <w:rPr>
                      <w:rFonts w:ascii="仿宋_GB2312" w:hAnsi="仿宋_GB2312" w:cs="仿宋_GB2312" w:eastAsia="仿宋_GB2312"/>
                      <w:sz w:val="19"/>
                      <w:color w:val="000000"/>
                    </w:rPr>
                    <w:t>23.75</w:t>
                  </w: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5"/>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r>
            <w:tr>
              <w:tc>
                <w:tcPr>
                  <w:tcW w:type="dxa" w:w="176"/>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w:t>
                  </w:r>
                </w:p>
              </w:tc>
              <w:tc>
                <w:tcPr>
                  <w:tcW w:type="dxa" w:w="349"/>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010505002002</w:t>
                  </w: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基础模板</w:t>
                  </w:r>
                  <w:r>
                    <w:br/>
                  </w:r>
                  <w:r>
                    <w:rPr>
                      <w:rFonts w:ascii="仿宋_GB2312" w:hAnsi="仿宋_GB2312" w:cs="仿宋_GB2312" w:eastAsia="仿宋_GB2312"/>
                      <w:sz w:val="19"/>
                      <w:color w:val="000000"/>
                    </w:rPr>
                    <w:t xml:space="preserve"> 1.基础类型:条形基础模板</w:t>
                  </w:r>
                </w:p>
              </w:tc>
              <w:tc>
                <w:tcPr>
                  <w:tcW w:type="dxa" w:w="424"/>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14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m2</w:t>
                  </w:r>
                </w:p>
              </w:tc>
              <w:tc>
                <w:tcPr>
                  <w:tcW w:type="dxa" w:w="278"/>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right"/>
                  </w:pPr>
                  <w:r>
                    <w:rPr>
                      <w:rFonts w:ascii="仿宋_GB2312" w:hAnsi="仿宋_GB2312" w:cs="仿宋_GB2312" w:eastAsia="仿宋_GB2312"/>
                      <w:sz w:val="19"/>
                      <w:color w:val="000000"/>
                    </w:rPr>
                    <w:t>18.5</w:t>
                  </w: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5"/>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r>
            <w:tr>
              <w:tc>
                <w:tcPr>
                  <w:tcW w:type="dxa" w:w="176"/>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w:t>
                  </w:r>
                </w:p>
              </w:tc>
              <w:tc>
                <w:tcPr>
                  <w:tcW w:type="dxa" w:w="349"/>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010505004001</w:t>
                  </w: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柱面模板</w:t>
                  </w:r>
                  <w:r>
                    <w:br/>
                  </w:r>
                  <w:r>
                    <w:rPr>
                      <w:rFonts w:ascii="仿宋_GB2312" w:hAnsi="仿宋_GB2312" w:cs="仿宋_GB2312" w:eastAsia="仿宋_GB2312"/>
                      <w:sz w:val="19"/>
                      <w:color w:val="000000"/>
                    </w:rPr>
                    <w:t xml:space="preserve"> 1.模板形式:复合模板</w:t>
                  </w:r>
                  <w:r>
                    <w:br/>
                  </w:r>
                  <w:r>
                    <w:rPr>
                      <w:rFonts w:ascii="仿宋_GB2312" w:hAnsi="仿宋_GB2312" w:cs="仿宋_GB2312" w:eastAsia="仿宋_GB2312"/>
                      <w:sz w:val="19"/>
                      <w:color w:val="000000"/>
                    </w:rPr>
                    <w:t xml:space="preserve"> 2.柱截面形式:矩形柱</w:t>
                  </w:r>
                </w:p>
              </w:tc>
              <w:tc>
                <w:tcPr>
                  <w:tcW w:type="dxa" w:w="424"/>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14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m2</w:t>
                  </w:r>
                </w:p>
              </w:tc>
              <w:tc>
                <w:tcPr>
                  <w:tcW w:type="dxa" w:w="278"/>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right"/>
                  </w:pPr>
                  <w:r>
                    <w:rPr>
                      <w:rFonts w:ascii="仿宋_GB2312" w:hAnsi="仿宋_GB2312" w:cs="仿宋_GB2312" w:eastAsia="仿宋_GB2312"/>
                      <w:sz w:val="19"/>
                      <w:color w:val="000000"/>
                    </w:rPr>
                    <w:t>3</w:t>
                  </w: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5"/>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r>
            <w:tr>
              <w:tc>
                <w:tcPr>
                  <w:tcW w:type="dxa" w:w="176"/>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w:t>
                  </w:r>
                </w:p>
              </w:tc>
              <w:tc>
                <w:tcPr>
                  <w:tcW w:type="dxa" w:w="349"/>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010505005001</w:t>
                  </w: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墙面模板</w:t>
                  </w:r>
                  <w:r>
                    <w:br/>
                  </w:r>
                  <w:r>
                    <w:rPr>
                      <w:rFonts w:ascii="仿宋_GB2312" w:hAnsi="仿宋_GB2312" w:cs="仿宋_GB2312" w:eastAsia="仿宋_GB2312"/>
                      <w:sz w:val="19"/>
                      <w:color w:val="000000"/>
                    </w:rPr>
                    <w:t xml:space="preserve"> 1.模板形式:复合模板</w:t>
                  </w:r>
                  <w:r>
                    <w:br/>
                  </w:r>
                  <w:r>
                    <w:rPr>
                      <w:rFonts w:ascii="仿宋_GB2312" w:hAnsi="仿宋_GB2312" w:cs="仿宋_GB2312" w:eastAsia="仿宋_GB2312"/>
                      <w:sz w:val="19"/>
                      <w:color w:val="000000"/>
                    </w:rPr>
                    <w:t xml:space="preserve"> 2.墙截面形式:矩形墙</w:t>
                  </w:r>
                </w:p>
              </w:tc>
              <w:tc>
                <w:tcPr>
                  <w:tcW w:type="dxa" w:w="424"/>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14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m2</w:t>
                  </w:r>
                </w:p>
              </w:tc>
              <w:tc>
                <w:tcPr>
                  <w:tcW w:type="dxa" w:w="278"/>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right"/>
                  </w:pPr>
                  <w:r>
                    <w:rPr>
                      <w:rFonts w:ascii="仿宋_GB2312" w:hAnsi="仿宋_GB2312" w:cs="仿宋_GB2312" w:eastAsia="仿宋_GB2312"/>
                      <w:sz w:val="19"/>
                      <w:color w:val="000000"/>
                    </w:rPr>
                    <w:t>147.98</w:t>
                  </w: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5"/>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r>
            <w:tr>
              <w:tc>
                <w:tcPr>
                  <w:tcW w:type="dxa" w:w="176"/>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w:t>
                  </w:r>
                </w:p>
              </w:tc>
              <w:tc>
                <w:tcPr>
                  <w:tcW w:type="dxa" w:w="349"/>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010505011001</w:t>
                  </w: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构造柱模板</w:t>
                  </w:r>
                  <w:r>
                    <w:br/>
                  </w:r>
                  <w:r>
                    <w:rPr>
                      <w:rFonts w:ascii="仿宋_GB2312" w:hAnsi="仿宋_GB2312" w:cs="仿宋_GB2312" w:eastAsia="仿宋_GB2312"/>
                      <w:sz w:val="19"/>
                      <w:color w:val="000000"/>
                    </w:rPr>
                    <w:t xml:space="preserve"> 1.模板形式:复合模板</w:t>
                  </w:r>
                </w:p>
              </w:tc>
              <w:tc>
                <w:tcPr>
                  <w:tcW w:type="dxa" w:w="424"/>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14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m2</w:t>
                  </w:r>
                </w:p>
              </w:tc>
              <w:tc>
                <w:tcPr>
                  <w:tcW w:type="dxa" w:w="278"/>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right"/>
                  </w:pPr>
                  <w:r>
                    <w:rPr>
                      <w:rFonts w:ascii="仿宋_GB2312" w:hAnsi="仿宋_GB2312" w:cs="仿宋_GB2312" w:eastAsia="仿宋_GB2312"/>
                      <w:sz w:val="19"/>
                      <w:color w:val="000000"/>
                    </w:rPr>
                    <w:t>5.62</w:t>
                  </w: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5"/>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r>
            <w:tr>
              <w:tc>
                <w:tcPr>
                  <w:tcW w:type="dxa" w:w="176"/>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w:t>
                  </w:r>
                </w:p>
              </w:tc>
              <w:tc>
                <w:tcPr>
                  <w:tcW w:type="dxa" w:w="349"/>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010505012001</w:t>
                  </w: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圈梁模板</w:t>
                  </w:r>
                  <w:r>
                    <w:br/>
                  </w:r>
                  <w:r>
                    <w:rPr>
                      <w:rFonts w:ascii="仿宋_GB2312" w:hAnsi="仿宋_GB2312" w:cs="仿宋_GB2312" w:eastAsia="仿宋_GB2312"/>
                      <w:sz w:val="19"/>
                      <w:color w:val="000000"/>
                    </w:rPr>
                    <w:t xml:space="preserve"> 1.模板形式:复合模板</w:t>
                  </w:r>
                </w:p>
              </w:tc>
              <w:tc>
                <w:tcPr>
                  <w:tcW w:type="dxa" w:w="424"/>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14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m2</w:t>
                  </w:r>
                </w:p>
              </w:tc>
              <w:tc>
                <w:tcPr>
                  <w:tcW w:type="dxa" w:w="278"/>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right"/>
                  </w:pPr>
                  <w:r>
                    <w:rPr>
                      <w:rFonts w:ascii="仿宋_GB2312" w:hAnsi="仿宋_GB2312" w:cs="仿宋_GB2312" w:eastAsia="仿宋_GB2312"/>
                      <w:sz w:val="19"/>
                      <w:color w:val="000000"/>
                    </w:rPr>
                    <w:t>7.68</w:t>
                  </w: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5"/>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r>
            <w:tr>
              <w:tc>
                <w:tcPr>
                  <w:tcW w:type="dxa" w:w="176"/>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w:t>
                  </w:r>
                </w:p>
              </w:tc>
              <w:tc>
                <w:tcPr>
                  <w:tcW w:type="dxa" w:w="349"/>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011201001001</w:t>
                  </w: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墙、柱面一般抹灰</w:t>
                  </w:r>
                  <w:r>
                    <w:br/>
                  </w:r>
                  <w:r>
                    <w:rPr>
                      <w:rFonts w:ascii="仿宋_GB2312" w:hAnsi="仿宋_GB2312" w:cs="仿宋_GB2312" w:eastAsia="仿宋_GB2312"/>
                      <w:sz w:val="19"/>
                      <w:color w:val="000000"/>
                    </w:rPr>
                    <w:t xml:space="preserve"> 1.各层厚度、材料种类及强度等级:20厚水泥砂浆</w:t>
                  </w:r>
                </w:p>
              </w:tc>
              <w:tc>
                <w:tcPr>
                  <w:tcW w:type="dxa" w:w="424"/>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14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m2</w:t>
                  </w:r>
                </w:p>
              </w:tc>
              <w:tc>
                <w:tcPr>
                  <w:tcW w:type="dxa" w:w="278"/>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right"/>
                  </w:pPr>
                  <w:r>
                    <w:rPr>
                      <w:rFonts w:ascii="仿宋_GB2312" w:hAnsi="仿宋_GB2312" w:cs="仿宋_GB2312" w:eastAsia="仿宋_GB2312"/>
                      <w:sz w:val="19"/>
                      <w:color w:val="000000"/>
                    </w:rPr>
                    <w:t>146.47</w:t>
                  </w: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5"/>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r>
            <w:tr>
              <w:tc>
                <w:tcPr>
                  <w:tcW w:type="dxa" w:w="176"/>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w:t>
                  </w:r>
                </w:p>
              </w:tc>
              <w:tc>
                <w:tcPr>
                  <w:tcW w:type="dxa" w:w="349"/>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011404001001</w:t>
                  </w: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墙面喷刷涂料</w:t>
                  </w:r>
                  <w:r>
                    <w:br/>
                  </w:r>
                  <w:r>
                    <w:rPr>
                      <w:rFonts w:ascii="仿宋_GB2312" w:hAnsi="仿宋_GB2312" w:cs="仿宋_GB2312" w:eastAsia="仿宋_GB2312"/>
                      <w:sz w:val="19"/>
                      <w:color w:val="000000"/>
                    </w:rPr>
                    <w:t xml:space="preserve"> 1.喷刷涂料部位:外墙</w:t>
                  </w:r>
                  <w:r>
                    <w:br/>
                  </w:r>
                  <w:r>
                    <w:rPr>
                      <w:rFonts w:ascii="仿宋_GB2312" w:hAnsi="仿宋_GB2312" w:cs="仿宋_GB2312" w:eastAsia="仿宋_GB2312"/>
                      <w:sz w:val="19"/>
                      <w:color w:val="000000"/>
                    </w:rPr>
                    <w:t xml:space="preserve"> 2.涂料品种、喷刷遍数:丙烯酸涂料</w:t>
                  </w:r>
                </w:p>
              </w:tc>
              <w:tc>
                <w:tcPr>
                  <w:tcW w:type="dxa" w:w="424"/>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14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m2</w:t>
                  </w:r>
                </w:p>
              </w:tc>
              <w:tc>
                <w:tcPr>
                  <w:tcW w:type="dxa" w:w="278"/>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right"/>
                  </w:pPr>
                  <w:r>
                    <w:rPr>
                      <w:rFonts w:ascii="仿宋_GB2312" w:hAnsi="仿宋_GB2312" w:cs="仿宋_GB2312" w:eastAsia="仿宋_GB2312"/>
                      <w:sz w:val="19"/>
                      <w:color w:val="000000"/>
                    </w:rPr>
                    <w:t>87.04</w:t>
                  </w: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5"/>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r>
            <w:tr>
              <w:tc>
                <w:tcPr>
                  <w:tcW w:type="dxa" w:w="176"/>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w:t>
                  </w:r>
                </w:p>
              </w:tc>
              <w:tc>
                <w:tcPr>
                  <w:tcW w:type="dxa" w:w="349"/>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011101002001</w:t>
                  </w: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细石混凝土楼地面</w:t>
                  </w:r>
                  <w:r>
                    <w:br/>
                  </w:r>
                  <w:r>
                    <w:rPr>
                      <w:rFonts w:ascii="仿宋_GB2312" w:hAnsi="仿宋_GB2312" w:cs="仿宋_GB2312" w:eastAsia="仿宋_GB2312"/>
                      <w:sz w:val="19"/>
                      <w:color w:val="000000"/>
                    </w:rPr>
                    <w:t xml:space="preserve"> 1.找平层:150厚3:7灰土 </w:t>
                  </w:r>
                  <w:r>
                    <w:br/>
                  </w:r>
                  <w:r>
                    <w:rPr>
                      <w:rFonts w:ascii="仿宋_GB2312" w:hAnsi="仿宋_GB2312" w:cs="仿宋_GB2312" w:eastAsia="仿宋_GB2312"/>
                      <w:sz w:val="19"/>
                      <w:color w:val="000000"/>
                    </w:rPr>
                    <w:t xml:space="preserve"> 2.垫层:60厚C15混凝土</w:t>
                  </w:r>
                  <w:r>
                    <w:br/>
                  </w:r>
                  <w:r>
                    <w:rPr>
                      <w:rFonts w:ascii="仿宋_GB2312" w:hAnsi="仿宋_GB2312" w:cs="仿宋_GB2312" w:eastAsia="仿宋_GB2312"/>
                      <w:sz w:val="19"/>
                      <w:color w:val="000000"/>
                    </w:rPr>
                    <w:t xml:space="preserve"> 3.面层:40厚C20细石混凝土随捣随抹，表面撒1:1水泥砂子压实抹光</w:t>
                  </w:r>
                </w:p>
              </w:tc>
              <w:tc>
                <w:tcPr>
                  <w:tcW w:type="dxa" w:w="424"/>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14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m2</w:t>
                  </w:r>
                </w:p>
              </w:tc>
              <w:tc>
                <w:tcPr>
                  <w:tcW w:type="dxa" w:w="278"/>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right"/>
                  </w:pPr>
                  <w:r>
                    <w:rPr>
                      <w:rFonts w:ascii="仿宋_GB2312" w:hAnsi="仿宋_GB2312" w:cs="仿宋_GB2312" w:eastAsia="仿宋_GB2312"/>
                      <w:sz w:val="19"/>
                      <w:color w:val="000000"/>
                    </w:rPr>
                    <w:t>118.18</w:t>
                  </w: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5"/>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r>
            <w:tr>
              <w:tc>
                <w:tcPr>
                  <w:tcW w:type="dxa" w:w="2546"/>
                  <w:gridSpan w:val="10"/>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40"/>
                      <w:b/>
                      <w:color w:val="000000"/>
                    </w:rPr>
                    <w:t>分部分项工程项目清单计价表</w:t>
                  </w:r>
                </w:p>
              </w:tc>
            </w:tr>
            <w:tr>
              <w:tc>
                <w:tcPr>
                  <w:tcW w:type="dxa" w:w="733"/>
                  <w:gridSpan w:val="3"/>
                  <w:tcBorders>
                    <w:top w:val="none" w:color="000000" w:sz="4"/>
                    <w:left w:val="none" w:color="000000" w:sz="4"/>
                    <w:bottom w:val="none" w:color="000000" w:sz="4"/>
                    <w:right w:val="none" w:color="000000" w:sz="4"/>
                  </w:tcBorders>
                  <w:shd w:fill="FFFFFF"/>
                  <w:tcMar>
                    <w:top w:type="dxa" w:w="15"/>
                    <w:left w:type="dxa" w:w="15"/>
                    <w:right w:type="dxa" w:w="15"/>
                  </w:tcMar>
                  <w:vAlign w:val="bottom"/>
                </w:tcPr>
                <w:p>
                  <w:pPr>
                    <w:pStyle w:val="null3"/>
                  </w:pPr>
                  <w:r>
                    <w:rPr>
                      <w:rFonts w:ascii="仿宋_GB2312" w:hAnsi="仿宋_GB2312" w:cs="仿宋_GB2312" w:eastAsia="仿宋_GB2312"/>
                      <w:sz w:val="19"/>
                      <w:color w:val="000000"/>
                    </w:rPr>
                    <w:t>工程名称：看台</w:t>
                  </w:r>
                </w:p>
              </w:tc>
              <w:tc>
                <w:tcPr>
                  <w:tcW w:type="dxa" w:w="1260"/>
                  <w:gridSpan w:val="5"/>
                  <w:tcBorders>
                    <w:top w:val="none" w:color="000000" w:sz="4"/>
                    <w:left w:val="none" w:color="000000" w:sz="4"/>
                    <w:bottom w:val="none" w:color="000000" w:sz="4"/>
                    <w:right w:val="none" w:color="000000" w:sz="4"/>
                  </w:tcBorders>
                  <w:shd w:fill="FFFFFF"/>
                  <w:tcMar>
                    <w:top w:type="dxa" w:w="15"/>
                    <w:left w:type="dxa" w:w="15"/>
                    <w:right w:type="dxa" w:w="15"/>
                  </w:tcMar>
                  <w:vAlign w:val="bottom"/>
                </w:tcPr>
                <w:p>
                  <w:pPr>
                    <w:pStyle w:val="null3"/>
                    <w:jc w:val="left"/>
                  </w:pPr>
                  <w:r>
                    <w:rPr>
                      <w:rFonts w:ascii="仿宋_GB2312" w:hAnsi="仿宋_GB2312" w:cs="仿宋_GB2312" w:eastAsia="仿宋_GB2312"/>
                      <w:sz w:val="19"/>
                      <w:color w:val="000000"/>
                    </w:rPr>
                    <w:t>专业/标段：房屋建筑与装饰工程</w:t>
                  </w:r>
                </w:p>
              </w:tc>
              <w:tc>
                <w:tcPr>
                  <w:tcW w:type="dxa" w:w="553"/>
                  <w:gridSpan w:val="2"/>
                  <w:tcBorders>
                    <w:top w:val="none" w:color="000000" w:sz="4"/>
                    <w:left w:val="none" w:color="000000" w:sz="4"/>
                    <w:bottom w:val="none" w:color="000000" w:sz="4"/>
                    <w:right w:val="none" w:color="000000" w:sz="4"/>
                  </w:tcBorders>
                  <w:shd w:fill="FFFFFF"/>
                  <w:tcMar>
                    <w:top w:type="dxa" w:w="15"/>
                    <w:left w:type="dxa" w:w="15"/>
                    <w:right w:type="dxa" w:w="15"/>
                  </w:tcMar>
                  <w:vAlign w:val="bottom"/>
                </w:tcPr>
                <w:p>
                  <w:pPr>
                    <w:pStyle w:val="null3"/>
                    <w:jc w:val="right"/>
                  </w:pPr>
                  <w:r>
                    <w:rPr>
                      <w:rFonts w:ascii="仿宋_GB2312" w:hAnsi="仿宋_GB2312" w:cs="仿宋_GB2312" w:eastAsia="仿宋_GB2312"/>
                      <w:sz w:val="19"/>
                      <w:color w:val="000000"/>
                    </w:rPr>
                    <w:t>第 3 页  共 4 页</w:t>
                  </w:r>
                </w:p>
              </w:tc>
            </w:tr>
            <w:tr>
              <w:tc>
                <w:tcPr>
                  <w:tcW w:type="dxa" w:w="176"/>
                  <w:vMerge w:val="restart"/>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序号</w:t>
                  </w:r>
                </w:p>
              </w:tc>
              <w:tc>
                <w:tcPr>
                  <w:tcW w:type="dxa" w:w="349"/>
                  <w:vMerge w:val="restart"/>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项目编码</w:t>
                  </w:r>
                </w:p>
              </w:tc>
              <w:tc>
                <w:tcPr>
                  <w:tcW w:type="dxa" w:w="416"/>
                  <w:gridSpan w:val="2"/>
                  <w:vMerge w:val="restart"/>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项目名称</w:t>
                  </w:r>
                </w:p>
              </w:tc>
              <w:tc>
                <w:tcPr>
                  <w:tcW w:type="dxa" w:w="424"/>
                  <w:vMerge w:val="restart"/>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项目特征描述</w:t>
                  </w:r>
                </w:p>
              </w:tc>
              <w:tc>
                <w:tcPr>
                  <w:tcW w:type="dxa" w:w="142"/>
                  <w:vMerge w:val="restart"/>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计量单位</w:t>
                  </w:r>
                </w:p>
              </w:tc>
              <w:tc>
                <w:tcPr>
                  <w:tcW w:type="dxa" w:w="278"/>
                  <w:vMerge w:val="restart"/>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工程数量</w:t>
                  </w:r>
                </w:p>
              </w:tc>
              <w:tc>
                <w:tcPr>
                  <w:tcW w:type="dxa" w:w="761"/>
                  <w:gridSpan w:val="3"/>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金 额（元）</w:t>
                  </w:r>
                </w:p>
              </w:tc>
            </w:tr>
            <w:tr>
              <w:tc>
                <w:tcPr>
                  <w:tcW w:type="dxa" w:w="176"/>
                  <w:vMerge/>
                  <w:tcBorders>
                    <w:top w:val="single" w:color="000008" w:sz="4"/>
                    <w:left w:val="single" w:color="000008" w:sz="4"/>
                    <w:bottom w:val="single" w:color="000008" w:sz="4"/>
                    <w:right w:val="single" w:color="000008" w:sz="4"/>
                  </w:tcBorders>
                </w:tcPr>
                <w:p/>
              </w:tc>
              <w:tc>
                <w:tcPr>
                  <w:tcW w:type="dxa" w:w="349"/>
                  <w:vMerge/>
                  <w:tcBorders>
                    <w:top w:val="single" w:color="000008" w:sz="4"/>
                    <w:left w:val="single" w:color="000008" w:sz="4"/>
                    <w:bottom w:val="single" w:color="000008" w:sz="4"/>
                    <w:right w:val="single" w:color="000008" w:sz="4"/>
                  </w:tcBorders>
                </w:tcPr>
                <w:p/>
              </w:tc>
              <w:tc>
                <w:tcPr>
                  <w:tcW w:type="dxa" w:w="416"/>
                  <w:gridSpan w:val="2"/>
                  <w:vMerge/>
                  <w:tcBorders>
                    <w:top w:val="single" w:color="000008" w:sz="4"/>
                    <w:left w:val="single" w:color="000008" w:sz="4"/>
                    <w:bottom w:val="single" w:color="000008" w:sz="4"/>
                    <w:right w:val="single" w:color="000008" w:sz="4"/>
                  </w:tcBorders>
                </w:tcPr>
                <w:p/>
              </w:tc>
              <w:tc>
                <w:tcPr>
                  <w:tcW w:type="dxa" w:w="424"/>
                  <w:vMerge/>
                  <w:tcBorders>
                    <w:top w:val="single" w:color="000008" w:sz="4"/>
                    <w:left w:val="single" w:color="000008" w:sz="4"/>
                    <w:bottom w:val="single" w:color="000008" w:sz="4"/>
                    <w:right w:val="single" w:color="000008" w:sz="4"/>
                  </w:tcBorders>
                </w:tcPr>
                <w:p/>
              </w:tc>
              <w:tc>
                <w:tcPr>
                  <w:tcW w:type="dxa" w:w="142"/>
                  <w:vMerge/>
                  <w:tcBorders>
                    <w:top w:val="single" w:color="000008" w:sz="4"/>
                    <w:left w:val="single" w:color="000008" w:sz="4"/>
                    <w:bottom w:val="single" w:color="000008" w:sz="4"/>
                    <w:right w:val="single" w:color="000008" w:sz="4"/>
                  </w:tcBorders>
                </w:tcPr>
                <w:p/>
              </w:tc>
              <w:tc>
                <w:tcPr>
                  <w:tcW w:type="dxa" w:w="278"/>
                  <w:vMerge/>
                  <w:tcBorders>
                    <w:top w:val="single" w:color="000008" w:sz="4"/>
                    <w:left w:val="single" w:color="000008" w:sz="4"/>
                    <w:bottom w:val="single" w:color="000008" w:sz="4"/>
                    <w:right w:val="single" w:color="000008" w:sz="4"/>
                  </w:tcBorders>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综合单价</w:t>
                  </w:r>
                </w:p>
              </w:tc>
              <w:tc>
                <w:tcPr>
                  <w:tcW w:type="dxa" w:w="345"/>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合 价</w:t>
                  </w:r>
                </w:p>
              </w:tc>
            </w:tr>
            <w:tr>
              <w:tc>
                <w:tcPr>
                  <w:tcW w:type="dxa" w:w="176"/>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w:t>
                  </w:r>
                </w:p>
              </w:tc>
              <w:tc>
                <w:tcPr>
                  <w:tcW w:type="dxa" w:w="349"/>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011107004001</w:t>
                  </w: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混凝土台阶</w:t>
                  </w:r>
                  <w:r>
                    <w:br/>
                  </w:r>
                  <w:r>
                    <w:rPr>
                      <w:rFonts w:ascii="仿宋_GB2312" w:hAnsi="仿宋_GB2312" w:cs="仿宋_GB2312" w:eastAsia="仿宋_GB2312"/>
                      <w:sz w:val="19"/>
                      <w:color w:val="000000"/>
                    </w:rPr>
                    <w:t xml:space="preserve"> 1.找平层:300厚3：7灰土垫层分两层夯实</w:t>
                  </w:r>
                  <w:r>
                    <w:br/>
                  </w:r>
                  <w:r>
                    <w:rPr>
                      <w:rFonts w:ascii="仿宋_GB2312" w:hAnsi="仿宋_GB2312" w:cs="仿宋_GB2312" w:eastAsia="仿宋_GB2312"/>
                      <w:sz w:val="19"/>
                      <w:color w:val="000000"/>
                    </w:rPr>
                    <w:t xml:space="preserve"> 2.面层:60厚C15混凝土(厚度不包括踏步三角部分)随打随抹，上撒1：1水泥砂子压光，台阶面外坡1%</w:t>
                  </w:r>
                </w:p>
              </w:tc>
              <w:tc>
                <w:tcPr>
                  <w:tcW w:type="dxa" w:w="424"/>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14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m2</w:t>
                  </w:r>
                </w:p>
              </w:tc>
              <w:tc>
                <w:tcPr>
                  <w:tcW w:type="dxa" w:w="278"/>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right"/>
                  </w:pPr>
                  <w:r>
                    <w:rPr>
                      <w:rFonts w:ascii="仿宋_GB2312" w:hAnsi="仿宋_GB2312" w:cs="仿宋_GB2312" w:eastAsia="仿宋_GB2312"/>
                      <w:sz w:val="19"/>
                      <w:color w:val="000000"/>
                    </w:rPr>
                    <w:t>2.16</w:t>
                  </w: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5"/>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r>
            <w:tr>
              <w:tc>
                <w:tcPr>
                  <w:tcW w:type="dxa" w:w="176"/>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w:t>
                  </w:r>
                </w:p>
              </w:tc>
              <w:tc>
                <w:tcPr>
                  <w:tcW w:type="dxa" w:w="349"/>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010506001001</w:t>
                  </w: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现浇构件钢筋</w:t>
                  </w:r>
                  <w:r>
                    <w:br/>
                  </w:r>
                  <w:r>
                    <w:rPr>
                      <w:rFonts w:ascii="仿宋_GB2312" w:hAnsi="仿宋_GB2312" w:cs="仿宋_GB2312" w:eastAsia="仿宋_GB2312"/>
                      <w:sz w:val="19"/>
                      <w:color w:val="000000"/>
                    </w:rPr>
                    <w:t xml:space="preserve"> 1.钢筋种类、规格:钢筋HPB300 直径(mm) ≤10</w:t>
                  </w:r>
                </w:p>
              </w:tc>
              <w:tc>
                <w:tcPr>
                  <w:tcW w:type="dxa" w:w="424"/>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14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t</w:t>
                  </w:r>
                </w:p>
              </w:tc>
              <w:tc>
                <w:tcPr>
                  <w:tcW w:type="dxa" w:w="278"/>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right"/>
                  </w:pPr>
                  <w:r>
                    <w:rPr>
                      <w:rFonts w:ascii="仿宋_GB2312" w:hAnsi="仿宋_GB2312" w:cs="仿宋_GB2312" w:eastAsia="仿宋_GB2312"/>
                      <w:sz w:val="19"/>
                      <w:color w:val="000000"/>
                    </w:rPr>
                    <w:t>0.029</w:t>
                  </w: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5"/>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r>
            <w:tr>
              <w:tc>
                <w:tcPr>
                  <w:tcW w:type="dxa" w:w="176"/>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w:t>
                  </w:r>
                </w:p>
              </w:tc>
              <w:tc>
                <w:tcPr>
                  <w:tcW w:type="dxa" w:w="349"/>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010506001002</w:t>
                  </w: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现浇构件钢筋</w:t>
                  </w:r>
                  <w:r>
                    <w:br/>
                  </w:r>
                  <w:r>
                    <w:rPr>
                      <w:rFonts w:ascii="仿宋_GB2312" w:hAnsi="仿宋_GB2312" w:cs="仿宋_GB2312" w:eastAsia="仿宋_GB2312"/>
                      <w:sz w:val="19"/>
                      <w:color w:val="000000"/>
                    </w:rPr>
                    <w:t xml:space="preserve"> 1.钢筋种类、规格:带肋钢筋HRB400以内 直径(mm) ≤18</w:t>
                  </w:r>
                </w:p>
              </w:tc>
              <w:tc>
                <w:tcPr>
                  <w:tcW w:type="dxa" w:w="424"/>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14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t</w:t>
                  </w:r>
                </w:p>
              </w:tc>
              <w:tc>
                <w:tcPr>
                  <w:tcW w:type="dxa" w:w="278"/>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right"/>
                  </w:pPr>
                  <w:r>
                    <w:rPr>
                      <w:rFonts w:ascii="仿宋_GB2312" w:hAnsi="仿宋_GB2312" w:cs="仿宋_GB2312" w:eastAsia="仿宋_GB2312"/>
                      <w:sz w:val="19"/>
                      <w:color w:val="000000"/>
                    </w:rPr>
                    <w:t>3.971</w:t>
                  </w: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5"/>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r>
            <w:tr>
              <w:tc>
                <w:tcPr>
                  <w:tcW w:type="dxa" w:w="176"/>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w:t>
                  </w:r>
                </w:p>
              </w:tc>
              <w:tc>
                <w:tcPr>
                  <w:tcW w:type="dxa" w:w="349"/>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010603002001</w:t>
                  </w: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空腹钢柱</w:t>
                  </w:r>
                  <w:r>
                    <w:br/>
                  </w:r>
                  <w:r>
                    <w:rPr>
                      <w:rFonts w:ascii="仿宋_GB2312" w:hAnsi="仿宋_GB2312" w:cs="仿宋_GB2312" w:eastAsia="仿宋_GB2312"/>
                      <w:sz w:val="19"/>
                      <w:color w:val="000000"/>
                    </w:rPr>
                    <w:t xml:space="preserve"> 1.柱类型:口300x300x12x12</w:t>
                  </w:r>
                  <w:r>
                    <w:br/>
                  </w:r>
                  <w:r>
                    <w:rPr>
                      <w:rFonts w:ascii="仿宋_GB2312" w:hAnsi="仿宋_GB2312" w:cs="仿宋_GB2312" w:eastAsia="仿宋_GB2312"/>
                      <w:sz w:val="19"/>
                      <w:color w:val="000000"/>
                    </w:rPr>
                    <w:t xml:space="preserve"> 2.钢材品种、规格:Q355B</w:t>
                  </w:r>
                </w:p>
              </w:tc>
              <w:tc>
                <w:tcPr>
                  <w:tcW w:type="dxa" w:w="424"/>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14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t</w:t>
                  </w:r>
                </w:p>
              </w:tc>
              <w:tc>
                <w:tcPr>
                  <w:tcW w:type="dxa" w:w="278"/>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right"/>
                  </w:pPr>
                  <w:r>
                    <w:rPr>
                      <w:rFonts w:ascii="仿宋_GB2312" w:hAnsi="仿宋_GB2312" w:cs="仿宋_GB2312" w:eastAsia="仿宋_GB2312"/>
                      <w:sz w:val="19"/>
                      <w:color w:val="000000"/>
                    </w:rPr>
                    <w:t>1.861</w:t>
                  </w: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5"/>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r>
            <w:tr>
              <w:tc>
                <w:tcPr>
                  <w:tcW w:type="dxa" w:w="176"/>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27</w:t>
                  </w:r>
                </w:p>
              </w:tc>
              <w:tc>
                <w:tcPr>
                  <w:tcW w:type="dxa" w:w="349"/>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010604001001</w:t>
                  </w: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钢梁</w:t>
                  </w:r>
                  <w:r>
                    <w:br/>
                  </w:r>
                  <w:r>
                    <w:rPr>
                      <w:rFonts w:ascii="仿宋_GB2312" w:hAnsi="仿宋_GB2312" w:cs="仿宋_GB2312" w:eastAsia="仿宋_GB2312"/>
                      <w:sz w:val="19"/>
                      <w:color w:val="000000"/>
                    </w:rPr>
                    <w:t xml:space="preserve"> 1.梁类型:H450X200X8X12，H300X200X8X12</w:t>
                  </w:r>
                  <w:r>
                    <w:br/>
                  </w:r>
                  <w:r>
                    <w:rPr>
                      <w:rFonts w:ascii="仿宋_GB2312" w:hAnsi="仿宋_GB2312" w:cs="仿宋_GB2312" w:eastAsia="仿宋_GB2312"/>
                      <w:sz w:val="19"/>
                      <w:color w:val="000000"/>
                    </w:rPr>
                    <w:t xml:space="preserve"> 2.钢材品种、规格:Q355B</w:t>
                  </w:r>
                </w:p>
              </w:tc>
              <w:tc>
                <w:tcPr>
                  <w:tcW w:type="dxa" w:w="424"/>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14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t</w:t>
                  </w:r>
                </w:p>
              </w:tc>
              <w:tc>
                <w:tcPr>
                  <w:tcW w:type="dxa" w:w="278"/>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right"/>
                  </w:pPr>
                  <w:r>
                    <w:rPr>
                      <w:rFonts w:ascii="仿宋_GB2312" w:hAnsi="仿宋_GB2312" w:cs="仿宋_GB2312" w:eastAsia="仿宋_GB2312"/>
                      <w:sz w:val="19"/>
                      <w:color w:val="000000"/>
                    </w:rPr>
                    <w:t>3.187</w:t>
                  </w: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5"/>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r>
            <w:tr>
              <w:tc>
                <w:tcPr>
                  <w:tcW w:type="dxa" w:w="176"/>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w:t>
                  </w:r>
                </w:p>
              </w:tc>
              <w:tc>
                <w:tcPr>
                  <w:tcW w:type="dxa" w:w="349"/>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010607003001</w:t>
                  </w: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钢檩条</w:t>
                  </w:r>
                  <w:r>
                    <w:br/>
                  </w:r>
                  <w:r>
                    <w:rPr>
                      <w:rFonts w:ascii="仿宋_GB2312" w:hAnsi="仿宋_GB2312" w:cs="仿宋_GB2312" w:eastAsia="仿宋_GB2312"/>
                      <w:sz w:val="19"/>
                      <w:color w:val="000000"/>
                    </w:rPr>
                    <w:t xml:space="preserve"> 1.钢材品种、规格:Q235B</w:t>
                  </w:r>
                </w:p>
              </w:tc>
              <w:tc>
                <w:tcPr>
                  <w:tcW w:type="dxa" w:w="424"/>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14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t</w:t>
                  </w:r>
                </w:p>
              </w:tc>
              <w:tc>
                <w:tcPr>
                  <w:tcW w:type="dxa" w:w="278"/>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right"/>
                  </w:pPr>
                  <w:r>
                    <w:rPr>
                      <w:rFonts w:ascii="仿宋_GB2312" w:hAnsi="仿宋_GB2312" w:cs="仿宋_GB2312" w:eastAsia="仿宋_GB2312"/>
                      <w:sz w:val="19"/>
                      <w:color w:val="000000"/>
                    </w:rPr>
                    <w:t>1.232</w:t>
                  </w: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5"/>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r>
            <w:tr>
              <w:tc>
                <w:tcPr>
                  <w:tcW w:type="dxa" w:w="176"/>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29</w:t>
                  </w:r>
                </w:p>
              </w:tc>
              <w:tc>
                <w:tcPr>
                  <w:tcW w:type="dxa" w:w="349"/>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010605003001</w:t>
                  </w: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钢屋面板</w:t>
                  </w:r>
                  <w:r>
                    <w:br/>
                  </w:r>
                  <w:r>
                    <w:rPr>
                      <w:rFonts w:ascii="仿宋_GB2312" w:hAnsi="仿宋_GB2312" w:cs="仿宋_GB2312" w:eastAsia="仿宋_GB2312"/>
                      <w:sz w:val="19"/>
                      <w:color w:val="000000"/>
                    </w:rPr>
                    <w:t xml:space="preserve"> 1.钢材品种、规格:夹心屋面板</w:t>
                  </w:r>
                  <w:r>
                    <w:br/>
                  </w:r>
                  <w:r>
                    <w:rPr>
                      <w:rFonts w:ascii="仿宋_GB2312" w:hAnsi="仿宋_GB2312" w:cs="仿宋_GB2312" w:eastAsia="仿宋_GB2312"/>
                      <w:sz w:val="19"/>
                      <w:color w:val="000000"/>
                    </w:rPr>
                    <w:t xml:space="preserve"> 2.复合板夹芯材料种类、规格:岩棉</w:t>
                  </w:r>
                </w:p>
              </w:tc>
              <w:tc>
                <w:tcPr>
                  <w:tcW w:type="dxa" w:w="424"/>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14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m2</w:t>
                  </w:r>
                </w:p>
              </w:tc>
              <w:tc>
                <w:tcPr>
                  <w:tcW w:type="dxa" w:w="278"/>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right"/>
                  </w:pPr>
                  <w:r>
                    <w:rPr>
                      <w:rFonts w:ascii="仿宋_GB2312" w:hAnsi="仿宋_GB2312" w:cs="仿宋_GB2312" w:eastAsia="仿宋_GB2312"/>
                      <w:sz w:val="19"/>
                      <w:color w:val="000000"/>
                    </w:rPr>
                    <w:t>147.22</w:t>
                  </w: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5"/>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r>
            <w:tr>
              <w:tc>
                <w:tcPr>
                  <w:tcW w:type="dxa" w:w="176"/>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w:t>
                  </w:r>
                </w:p>
              </w:tc>
              <w:tc>
                <w:tcPr>
                  <w:tcW w:type="dxa" w:w="349"/>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011701001001</w:t>
                  </w: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砖砌体拆除</w:t>
                  </w:r>
                  <w:r>
                    <w:br/>
                  </w:r>
                  <w:r>
                    <w:rPr>
                      <w:rFonts w:ascii="仿宋_GB2312" w:hAnsi="仿宋_GB2312" w:cs="仿宋_GB2312" w:eastAsia="仿宋_GB2312"/>
                      <w:sz w:val="19"/>
                      <w:color w:val="000000"/>
                    </w:rPr>
                    <w:t xml:space="preserve"> 1.砌体名称:砖砌围墙</w:t>
                  </w:r>
                  <w:r>
                    <w:br/>
                  </w:r>
                  <w:r>
                    <w:rPr>
                      <w:rFonts w:ascii="仿宋_GB2312" w:hAnsi="仿宋_GB2312" w:cs="仿宋_GB2312" w:eastAsia="仿宋_GB2312"/>
                      <w:sz w:val="19"/>
                      <w:color w:val="000000"/>
                    </w:rPr>
                    <w:t xml:space="preserve"> 2.砌体材质:实心砖</w:t>
                  </w:r>
                </w:p>
              </w:tc>
              <w:tc>
                <w:tcPr>
                  <w:tcW w:type="dxa" w:w="424"/>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14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m3</w:t>
                  </w:r>
                </w:p>
              </w:tc>
              <w:tc>
                <w:tcPr>
                  <w:tcW w:type="dxa" w:w="278"/>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right"/>
                  </w:pPr>
                  <w:r>
                    <w:rPr>
                      <w:rFonts w:ascii="仿宋_GB2312" w:hAnsi="仿宋_GB2312" w:cs="仿宋_GB2312" w:eastAsia="仿宋_GB2312"/>
                      <w:sz w:val="19"/>
                      <w:color w:val="000000"/>
                    </w:rPr>
                    <w:t>6.48</w:t>
                  </w: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5"/>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r>
            <w:tr>
              <w:tc>
                <w:tcPr>
                  <w:tcW w:type="dxa" w:w="176"/>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31</w:t>
                  </w:r>
                </w:p>
              </w:tc>
              <w:tc>
                <w:tcPr>
                  <w:tcW w:type="dxa" w:w="349"/>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01B001</w:t>
                  </w: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人造草坪（绒长50.内填石英砂，环保橡胶颗粒）</w:t>
                  </w:r>
                </w:p>
              </w:tc>
              <w:tc>
                <w:tcPr>
                  <w:tcW w:type="dxa" w:w="424"/>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14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m2</w:t>
                  </w:r>
                </w:p>
              </w:tc>
              <w:tc>
                <w:tcPr>
                  <w:tcW w:type="dxa" w:w="278"/>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right"/>
                  </w:pPr>
                  <w:r>
                    <w:rPr>
                      <w:rFonts w:ascii="仿宋_GB2312" w:hAnsi="仿宋_GB2312" w:cs="仿宋_GB2312" w:eastAsia="仿宋_GB2312"/>
                      <w:sz w:val="19"/>
                      <w:color w:val="000000"/>
                    </w:rPr>
                    <w:t>50.63</w:t>
                  </w: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5"/>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r>
            <w:tr>
              <w:tc>
                <w:tcPr>
                  <w:tcW w:type="dxa" w:w="2546"/>
                  <w:gridSpan w:val="10"/>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40"/>
                      <w:b/>
                      <w:color w:val="000000"/>
                    </w:rPr>
                    <w:t>分部分项工程项目清单计价表</w:t>
                  </w:r>
                </w:p>
              </w:tc>
            </w:tr>
            <w:tr>
              <w:tc>
                <w:tcPr>
                  <w:tcW w:type="dxa" w:w="733"/>
                  <w:gridSpan w:val="3"/>
                  <w:tcBorders>
                    <w:top w:val="none" w:color="000000" w:sz="4"/>
                    <w:left w:val="none" w:color="000000" w:sz="4"/>
                    <w:bottom w:val="none" w:color="000000" w:sz="4"/>
                    <w:right w:val="none" w:color="000000" w:sz="4"/>
                  </w:tcBorders>
                  <w:shd w:fill="FFFFFF"/>
                  <w:tcMar>
                    <w:top w:type="dxa" w:w="15"/>
                    <w:left w:type="dxa" w:w="15"/>
                    <w:right w:type="dxa" w:w="15"/>
                  </w:tcMar>
                  <w:vAlign w:val="bottom"/>
                </w:tcPr>
                <w:p>
                  <w:pPr>
                    <w:pStyle w:val="null3"/>
                  </w:pPr>
                  <w:r>
                    <w:rPr>
                      <w:rFonts w:ascii="仿宋_GB2312" w:hAnsi="仿宋_GB2312" w:cs="仿宋_GB2312" w:eastAsia="仿宋_GB2312"/>
                      <w:sz w:val="19"/>
                      <w:color w:val="000000"/>
                    </w:rPr>
                    <w:t>工程名称：看台</w:t>
                  </w:r>
                </w:p>
              </w:tc>
              <w:tc>
                <w:tcPr>
                  <w:tcW w:type="dxa" w:w="1260"/>
                  <w:gridSpan w:val="5"/>
                  <w:tcBorders>
                    <w:top w:val="none" w:color="000000" w:sz="4"/>
                    <w:left w:val="none" w:color="000000" w:sz="4"/>
                    <w:bottom w:val="none" w:color="000000" w:sz="4"/>
                    <w:right w:val="none" w:color="000000" w:sz="4"/>
                  </w:tcBorders>
                  <w:shd w:fill="FFFFFF"/>
                  <w:tcMar>
                    <w:top w:type="dxa" w:w="15"/>
                    <w:left w:type="dxa" w:w="15"/>
                    <w:right w:type="dxa" w:w="15"/>
                  </w:tcMar>
                  <w:vAlign w:val="bottom"/>
                </w:tcPr>
                <w:p>
                  <w:pPr>
                    <w:pStyle w:val="null3"/>
                    <w:jc w:val="left"/>
                  </w:pPr>
                  <w:r>
                    <w:rPr>
                      <w:rFonts w:ascii="仿宋_GB2312" w:hAnsi="仿宋_GB2312" w:cs="仿宋_GB2312" w:eastAsia="仿宋_GB2312"/>
                      <w:sz w:val="19"/>
                      <w:color w:val="000000"/>
                    </w:rPr>
                    <w:t>专业/标段：房屋建筑与装饰工程</w:t>
                  </w:r>
                </w:p>
              </w:tc>
              <w:tc>
                <w:tcPr>
                  <w:tcW w:type="dxa" w:w="553"/>
                  <w:gridSpan w:val="2"/>
                  <w:tcBorders>
                    <w:top w:val="none" w:color="000000" w:sz="4"/>
                    <w:left w:val="none" w:color="000000" w:sz="4"/>
                    <w:bottom w:val="none" w:color="000000" w:sz="4"/>
                    <w:right w:val="none" w:color="000000" w:sz="4"/>
                  </w:tcBorders>
                  <w:shd w:fill="FFFFFF"/>
                  <w:tcMar>
                    <w:top w:type="dxa" w:w="15"/>
                    <w:left w:type="dxa" w:w="15"/>
                    <w:right w:type="dxa" w:w="15"/>
                  </w:tcMar>
                  <w:vAlign w:val="bottom"/>
                </w:tcPr>
                <w:p>
                  <w:pPr>
                    <w:pStyle w:val="null3"/>
                    <w:jc w:val="right"/>
                  </w:pPr>
                  <w:r>
                    <w:rPr>
                      <w:rFonts w:ascii="仿宋_GB2312" w:hAnsi="仿宋_GB2312" w:cs="仿宋_GB2312" w:eastAsia="仿宋_GB2312"/>
                      <w:sz w:val="19"/>
                      <w:color w:val="000000"/>
                    </w:rPr>
                    <w:t>第 4 页  共 4 页</w:t>
                  </w:r>
                </w:p>
              </w:tc>
            </w:tr>
            <w:tr>
              <w:tc>
                <w:tcPr>
                  <w:tcW w:type="dxa" w:w="176"/>
                  <w:vMerge w:val="restart"/>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序号</w:t>
                  </w:r>
                </w:p>
              </w:tc>
              <w:tc>
                <w:tcPr>
                  <w:tcW w:type="dxa" w:w="349"/>
                  <w:vMerge w:val="restart"/>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项目编码</w:t>
                  </w:r>
                </w:p>
              </w:tc>
              <w:tc>
                <w:tcPr>
                  <w:tcW w:type="dxa" w:w="416"/>
                  <w:gridSpan w:val="2"/>
                  <w:vMerge w:val="restart"/>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项目名称</w:t>
                  </w:r>
                </w:p>
              </w:tc>
              <w:tc>
                <w:tcPr>
                  <w:tcW w:type="dxa" w:w="424"/>
                  <w:vMerge w:val="restart"/>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项目特征描述</w:t>
                  </w:r>
                </w:p>
              </w:tc>
              <w:tc>
                <w:tcPr>
                  <w:tcW w:type="dxa" w:w="142"/>
                  <w:vMerge w:val="restart"/>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计量单位</w:t>
                  </w:r>
                </w:p>
              </w:tc>
              <w:tc>
                <w:tcPr>
                  <w:tcW w:type="dxa" w:w="278"/>
                  <w:vMerge w:val="restart"/>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工程数量</w:t>
                  </w:r>
                </w:p>
              </w:tc>
              <w:tc>
                <w:tcPr>
                  <w:tcW w:type="dxa" w:w="761"/>
                  <w:gridSpan w:val="3"/>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金 额（元）</w:t>
                  </w:r>
                </w:p>
              </w:tc>
            </w:tr>
            <w:tr>
              <w:tc>
                <w:tcPr>
                  <w:tcW w:type="dxa" w:w="176"/>
                  <w:vMerge/>
                  <w:tcBorders>
                    <w:top w:val="single" w:color="000008" w:sz="4"/>
                    <w:left w:val="single" w:color="000008" w:sz="4"/>
                    <w:bottom w:val="single" w:color="000008" w:sz="4"/>
                    <w:right w:val="single" w:color="000008" w:sz="4"/>
                  </w:tcBorders>
                </w:tcPr>
                <w:p/>
              </w:tc>
              <w:tc>
                <w:tcPr>
                  <w:tcW w:type="dxa" w:w="349"/>
                  <w:vMerge/>
                  <w:tcBorders>
                    <w:top w:val="single" w:color="000008" w:sz="4"/>
                    <w:left w:val="single" w:color="000008" w:sz="4"/>
                    <w:bottom w:val="single" w:color="000008" w:sz="4"/>
                    <w:right w:val="single" w:color="000008" w:sz="4"/>
                  </w:tcBorders>
                </w:tcPr>
                <w:p/>
              </w:tc>
              <w:tc>
                <w:tcPr>
                  <w:tcW w:type="dxa" w:w="416"/>
                  <w:gridSpan w:val="2"/>
                  <w:vMerge/>
                  <w:tcBorders>
                    <w:top w:val="single" w:color="000008" w:sz="4"/>
                    <w:left w:val="single" w:color="000008" w:sz="4"/>
                    <w:bottom w:val="single" w:color="000008" w:sz="4"/>
                    <w:right w:val="single" w:color="000008" w:sz="4"/>
                  </w:tcBorders>
                </w:tcPr>
                <w:p/>
              </w:tc>
              <w:tc>
                <w:tcPr>
                  <w:tcW w:type="dxa" w:w="424"/>
                  <w:vMerge/>
                  <w:tcBorders>
                    <w:top w:val="single" w:color="000008" w:sz="4"/>
                    <w:left w:val="single" w:color="000008" w:sz="4"/>
                    <w:bottom w:val="single" w:color="000008" w:sz="4"/>
                    <w:right w:val="single" w:color="000008" w:sz="4"/>
                  </w:tcBorders>
                </w:tcPr>
                <w:p/>
              </w:tc>
              <w:tc>
                <w:tcPr>
                  <w:tcW w:type="dxa" w:w="142"/>
                  <w:vMerge/>
                  <w:tcBorders>
                    <w:top w:val="single" w:color="000008" w:sz="4"/>
                    <w:left w:val="single" w:color="000008" w:sz="4"/>
                    <w:bottom w:val="single" w:color="000008" w:sz="4"/>
                    <w:right w:val="single" w:color="000008" w:sz="4"/>
                  </w:tcBorders>
                </w:tcPr>
                <w:p/>
              </w:tc>
              <w:tc>
                <w:tcPr>
                  <w:tcW w:type="dxa" w:w="278"/>
                  <w:vMerge/>
                  <w:tcBorders>
                    <w:top w:val="single" w:color="000008" w:sz="4"/>
                    <w:left w:val="single" w:color="000008" w:sz="4"/>
                    <w:bottom w:val="single" w:color="000008" w:sz="4"/>
                    <w:right w:val="single" w:color="000008" w:sz="4"/>
                  </w:tcBorders>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综合单价</w:t>
                  </w:r>
                </w:p>
              </w:tc>
              <w:tc>
                <w:tcPr>
                  <w:tcW w:type="dxa" w:w="345"/>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合 价</w:t>
                  </w:r>
                </w:p>
              </w:tc>
            </w:tr>
            <w:tr>
              <w:tc>
                <w:tcPr>
                  <w:tcW w:type="dxa" w:w="176"/>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32</w:t>
                  </w:r>
                </w:p>
              </w:tc>
              <w:tc>
                <w:tcPr>
                  <w:tcW w:type="dxa" w:w="349"/>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01B003</w:t>
                  </w: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20厚人工草坪专用胶粘剂粘铺,上撒石英砂</w:t>
                  </w:r>
                  <w:r>
                    <w:br/>
                  </w:r>
                  <w:r>
                    <w:rPr>
                      <w:rFonts w:ascii="仿宋_GB2312" w:hAnsi="仿宋_GB2312" w:cs="仿宋_GB2312" w:eastAsia="仿宋_GB2312"/>
                      <w:sz w:val="19"/>
                      <w:color w:val="000000"/>
                    </w:rPr>
                    <w:t xml:space="preserve"> 10厚XPE密度5.O减震垫</w:t>
                  </w:r>
                  <w:r>
                    <w:br/>
                  </w:r>
                  <w:r>
                    <w:rPr>
                      <w:rFonts w:ascii="仿宋_GB2312" w:hAnsi="仿宋_GB2312" w:cs="仿宋_GB2312" w:eastAsia="仿宋_GB2312"/>
                      <w:sz w:val="19"/>
                      <w:color w:val="000000"/>
                    </w:rPr>
                    <w:t xml:space="preserve"> 减震垫专用胶粘剂粘铺</w:t>
                  </w:r>
                  <w:r>
                    <w:br/>
                  </w:r>
                  <w:r>
                    <w:rPr>
                      <w:rFonts w:ascii="仿宋_GB2312" w:hAnsi="仿宋_GB2312" w:cs="仿宋_GB2312" w:eastAsia="仿宋_GB2312"/>
                      <w:sz w:val="19"/>
                      <w:color w:val="000000"/>
                    </w:rPr>
                    <w:t xml:space="preserve"> 50厚沥青砂碾压平整</w:t>
                  </w:r>
                  <w:r>
                    <w:br/>
                  </w:r>
                  <w:r>
                    <w:rPr>
                      <w:rFonts w:ascii="仿宋_GB2312" w:hAnsi="仿宋_GB2312" w:cs="仿宋_GB2312" w:eastAsia="仿宋_GB2312"/>
                      <w:sz w:val="19"/>
                      <w:color w:val="000000"/>
                    </w:rPr>
                    <w:t xml:space="preserve"> 150厚C25混凝土垫层</w:t>
                  </w:r>
                </w:p>
              </w:tc>
              <w:tc>
                <w:tcPr>
                  <w:tcW w:type="dxa" w:w="424"/>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14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m2</w:t>
                  </w:r>
                </w:p>
              </w:tc>
              <w:tc>
                <w:tcPr>
                  <w:tcW w:type="dxa" w:w="278"/>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right"/>
                  </w:pPr>
                  <w:r>
                    <w:rPr>
                      <w:rFonts w:ascii="仿宋_GB2312" w:hAnsi="仿宋_GB2312" w:cs="仿宋_GB2312" w:eastAsia="仿宋_GB2312"/>
                      <w:sz w:val="19"/>
                      <w:color w:val="000000"/>
                    </w:rPr>
                    <w:t>50.63</w:t>
                  </w: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5"/>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r>
            <w:tr>
              <w:tc>
                <w:tcPr>
                  <w:tcW w:type="dxa" w:w="176"/>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33</w:t>
                  </w:r>
                </w:p>
              </w:tc>
              <w:tc>
                <w:tcPr>
                  <w:tcW w:type="dxa" w:w="349"/>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01B002</w:t>
                  </w: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拆除人造草坪及垫层</w:t>
                  </w:r>
                </w:p>
              </w:tc>
              <w:tc>
                <w:tcPr>
                  <w:tcW w:type="dxa" w:w="424"/>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14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m2</w:t>
                  </w:r>
                </w:p>
              </w:tc>
              <w:tc>
                <w:tcPr>
                  <w:tcW w:type="dxa" w:w="278"/>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right"/>
                  </w:pPr>
                  <w:r>
                    <w:rPr>
                      <w:rFonts w:ascii="仿宋_GB2312" w:hAnsi="仿宋_GB2312" w:cs="仿宋_GB2312" w:eastAsia="仿宋_GB2312"/>
                      <w:sz w:val="19"/>
                      <w:color w:val="000000"/>
                    </w:rPr>
                    <w:t>50.63</w:t>
                  </w: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5"/>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r>
            <w:tr>
              <w:tc>
                <w:tcPr>
                  <w:tcW w:type="dxa" w:w="176"/>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9"/>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24"/>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14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278"/>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5"/>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r>
            <w:tr>
              <w:tc>
                <w:tcPr>
                  <w:tcW w:type="dxa" w:w="176"/>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9"/>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24"/>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14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278"/>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5"/>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r>
            <w:tr>
              <w:tc>
                <w:tcPr>
                  <w:tcW w:type="dxa" w:w="176"/>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9"/>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24"/>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14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278"/>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5"/>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r>
            <w:tr>
              <w:tc>
                <w:tcPr>
                  <w:tcW w:type="dxa" w:w="176"/>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9"/>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24"/>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14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278"/>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5"/>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r>
            <w:tr>
              <w:tc>
                <w:tcPr>
                  <w:tcW w:type="dxa" w:w="176"/>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9"/>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24"/>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14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278"/>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5"/>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r>
            <w:tr>
              <w:tc>
                <w:tcPr>
                  <w:tcW w:type="dxa" w:w="176"/>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9"/>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24"/>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14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278"/>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5"/>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r>
            <w:tr>
              <w:tc>
                <w:tcPr>
                  <w:tcW w:type="dxa" w:w="176"/>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9"/>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24"/>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14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278"/>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5"/>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r>
            <w:tr>
              <w:tc>
                <w:tcPr>
                  <w:tcW w:type="dxa" w:w="176"/>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9"/>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24"/>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14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278"/>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5"/>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r>
            <w:tr>
              <w:tc>
                <w:tcPr>
                  <w:tcW w:type="dxa" w:w="176"/>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9"/>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24"/>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14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278"/>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5"/>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r>
            <w:tr>
              <w:tc>
                <w:tcPr>
                  <w:tcW w:type="dxa" w:w="176"/>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9"/>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24"/>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14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278"/>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5"/>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r>
            <w:tr>
              <w:tc>
                <w:tcPr>
                  <w:tcW w:type="dxa" w:w="176"/>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9"/>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24"/>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14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278"/>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5"/>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r>
            <w:tr>
              <w:tc>
                <w:tcPr>
                  <w:tcW w:type="dxa" w:w="176"/>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9"/>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24"/>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14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278"/>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5"/>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r>
            <w:tr>
              <w:tc>
                <w:tcPr>
                  <w:tcW w:type="dxa" w:w="176"/>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9"/>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24"/>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14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278"/>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5"/>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r>
            <w:tr>
              <w:tc>
                <w:tcPr>
                  <w:tcW w:type="dxa" w:w="176"/>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9"/>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24"/>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14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278"/>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5"/>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r>
            <w:tr>
              <w:tc>
                <w:tcPr>
                  <w:tcW w:type="dxa" w:w="176"/>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9"/>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24"/>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14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278"/>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5"/>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r>
            <w:tr>
              <w:tc>
                <w:tcPr>
                  <w:tcW w:type="dxa" w:w="176"/>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9"/>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24"/>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14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278"/>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5"/>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r>
            <w:tr>
              <w:tc>
                <w:tcPr>
                  <w:tcW w:type="dxa" w:w="176"/>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9"/>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24"/>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14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278"/>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5"/>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r>
            <w:tr>
              <w:tc>
                <w:tcPr>
                  <w:tcW w:type="dxa" w:w="176"/>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9"/>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24"/>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14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278"/>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5"/>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r>
            <w:tr>
              <w:tc>
                <w:tcPr>
                  <w:tcW w:type="dxa" w:w="176"/>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9"/>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24"/>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14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278"/>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5"/>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r>
            <w:tr>
              <w:tc>
                <w:tcPr>
                  <w:tcW w:type="dxa" w:w="176"/>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9"/>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24"/>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14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278"/>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5"/>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r>
            <w:tr>
              <w:tc>
                <w:tcPr>
                  <w:tcW w:type="dxa" w:w="176"/>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9"/>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24"/>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14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278"/>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5"/>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r>
            <w:tr>
              <w:tc>
                <w:tcPr>
                  <w:tcW w:type="dxa" w:w="176"/>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9"/>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24"/>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14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278"/>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5"/>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r>
            <w:tr>
              <w:tc>
                <w:tcPr>
                  <w:tcW w:type="dxa" w:w="176"/>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9"/>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24"/>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14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278"/>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5"/>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r>
            <w:tr>
              <w:tc>
                <w:tcPr>
                  <w:tcW w:type="dxa" w:w="176"/>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9"/>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24"/>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14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278"/>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5"/>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r>
            <w:tr>
              <w:tc>
                <w:tcPr>
                  <w:tcW w:type="dxa" w:w="176"/>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9"/>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24"/>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14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278"/>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5"/>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r>
            <w:tr>
              <w:tc>
                <w:tcPr>
                  <w:tcW w:type="dxa" w:w="176"/>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9"/>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24"/>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14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278"/>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5"/>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r>
            <w:tr>
              <w:tc>
                <w:tcPr>
                  <w:tcW w:type="dxa" w:w="176"/>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9"/>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24"/>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14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278"/>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5"/>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r>
            <w:tr>
              <w:tc>
                <w:tcPr>
                  <w:tcW w:type="dxa" w:w="176"/>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9"/>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24"/>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14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278"/>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5"/>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r>
            <w:tr>
              <w:tc>
                <w:tcPr>
                  <w:tcW w:type="dxa" w:w="2201"/>
                  <w:gridSpan w:val="9"/>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合              计</w:t>
                  </w:r>
                </w:p>
              </w:tc>
              <w:tc>
                <w:tcPr>
                  <w:tcW w:type="dxa" w:w="345"/>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r>
            <w:tr>
              <w:tc>
                <w:tcPr>
                  <w:tcW w:type="dxa" w:w="176"/>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349"/>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08"/>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08"/>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2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42"/>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78"/>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08"/>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08"/>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345"/>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2546"/>
                  <w:gridSpan w:val="10"/>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40"/>
                      <w:b/>
                      <w:color w:val="000000"/>
                    </w:rPr>
                    <w:t>分部分项工程项目清单计价表</w:t>
                  </w:r>
                </w:p>
              </w:tc>
            </w:tr>
            <w:tr>
              <w:tc>
                <w:tcPr>
                  <w:tcW w:type="dxa" w:w="733"/>
                  <w:gridSpan w:val="3"/>
                  <w:tcBorders>
                    <w:top w:val="none" w:color="000000" w:sz="4"/>
                    <w:left w:val="none" w:color="000000" w:sz="4"/>
                    <w:bottom w:val="none" w:color="000000" w:sz="4"/>
                    <w:right w:val="none" w:color="000000" w:sz="4"/>
                  </w:tcBorders>
                  <w:shd w:fill="FFFFFF"/>
                  <w:tcMar>
                    <w:top w:type="dxa" w:w="15"/>
                    <w:left w:type="dxa" w:w="15"/>
                    <w:right w:type="dxa" w:w="15"/>
                  </w:tcMar>
                  <w:vAlign w:val="bottom"/>
                </w:tcPr>
                <w:p>
                  <w:pPr>
                    <w:pStyle w:val="null3"/>
                  </w:pPr>
                  <w:r>
                    <w:rPr>
                      <w:rFonts w:ascii="仿宋_GB2312" w:hAnsi="仿宋_GB2312" w:cs="仿宋_GB2312" w:eastAsia="仿宋_GB2312"/>
                      <w:sz w:val="19"/>
                      <w:color w:val="000000"/>
                    </w:rPr>
                    <w:t>工程名称：垃圾外运</w:t>
                  </w:r>
                </w:p>
              </w:tc>
              <w:tc>
                <w:tcPr>
                  <w:tcW w:type="dxa" w:w="1260"/>
                  <w:gridSpan w:val="5"/>
                  <w:tcBorders>
                    <w:top w:val="none" w:color="000000" w:sz="4"/>
                    <w:left w:val="none" w:color="000000" w:sz="4"/>
                    <w:bottom w:val="none" w:color="000000" w:sz="4"/>
                    <w:right w:val="none" w:color="000000" w:sz="4"/>
                  </w:tcBorders>
                  <w:shd w:fill="FFFFFF"/>
                  <w:tcMar>
                    <w:top w:type="dxa" w:w="15"/>
                    <w:left w:type="dxa" w:w="15"/>
                    <w:right w:type="dxa" w:w="15"/>
                  </w:tcMar>
                  <w:vAlign w:val="bottom"/>
                </w:tcPr>
                <w:p>
                  <w:pPr>
                    <w:pStyle w:val="null3"/>
                    <w:jc w:val="left"/>
                  </w:pPr>
                  <w:r>
                    <w:rPr>
                      <w:rFonts w:ascii="仿宋_GB2312" w:hAnsi="仿宋_GB2312" w:cs="仿宋_GB2312" w:eastAsia="仿宋_GB2312"/>
                      <w:sz w:val="19"/>
                      <w:color w:val="000000"/>
                    </w:rPr>
                    <w:t>专业/标段：房屋建筑与装饰工程</w:t>
                  </w:r>
                </w:p>
              </w:tc>
              <w:tc>
                <w:tcPr>
                  <w:tcW w:type="dxa" w:w="553"/>
                  <w:gridSpan w:val="2"/>
                  <w:tcBorders>
                    <w:top w:val="none" w:color="000000" w:sz="4"/>
                    <w:left w:val="none" w:color="000000" w:sz="4"/>
                    <w:bottom w:val="none" w:color="000000" w:sz="4"/>
                    <w:right w:val="none" w:color="000000" w:sz="4"/>
                  </w:tcBorders>
                  <w:shd w:fill="FFFFFF"/>
                  <w:tcMar>
                    <w:top w:type="dxa" w:w="15"/>
                    <w:left w:type="dxa" w:w="15"/>
                    <w:right w:type="dxa" w:w="15"/>
                  </w:tcMar>
                  <w:vAlign w:val="bottom"/>
                </w:tcPr>
                <w:p>
                  <w:pPr>
                    <w:pStyle w:val="null3"/>
                    <w:jc w:val="right"/>
                  </w:pPr>
                  <w:r>
                    <w:rPr>
                      <w:rFonts w:ascii="仿宋_GB2312" w:hAnsi="仿宋_GB2312" w:cs="仿宋_GB2312" w:eastAsia="仿宋_GB2312"/>
                      <w:sz w:val="19"/>
                      <w:color w:val="000000"/>
                    </w:rPr>
                    <w:t>第 1 页  共 1 页</w:t>
                  </w:r>
                </w:p>
              </w:tc>
            </w:tr>
            <w:tr>
              <w:tc>
                <w:tcPr>
                  <w:tcW w:type="dxa" w:w="176"/>
                  <w:vMerge w:val="restart"/>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序号</w:t>
                  </w:r>
                </w:p>
              </w:tc>
              <w:tc>
                <w:tcPr>
                  <w:tcW w:type="dxa" w:w="349"/>
                  <w:vMerge w:val="restart"/>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项目编码</w:t>
                  </w:r>
                </w:p>
              </w:tc>
              <w:tc>
                <w:tcPr>
                  <w:tcW w:type="dxa" w:w="416"/>
                  <w:gridSpan w:val="2"/>
                  <w:vMerge w:val="restart"/>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项目名称</w:t>
                  </w:r>
                </w:p>
              </w:tc>
              <w:tc>
                <w:tcPr>
                  <w:tcW w:type="dxa" w:w="424"/>
                  <w:vMerge w:val="restart"/>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项目特征描述</w:t>
                  </w:r>
                </w:p>
              </w:tc>
              <w:tc>
                <w:tcPr>
                  <w:tcW w:type="dxa" w:w="142"/>
                  <w:vMerge w:val="restart"/>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计量单位</w:t>
                  </w:r>
                </w:p>
              </w:tc>
              <w:tc>
                <w:tcPr>
                  <w:tcW w:type="dxa" w:w="278"/>
                  <w:vMerge w:val="restart"/>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工程数量</w:t>
                  </w:r>
                </w:p>
              </w:tc>
              <w:tc>
                <w:tcPr>
                  <w:tcW w:type="dxa" w:w="761"/>
                  <w:gridSpan w:val="3"/>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金 额（元）</w:t>
                  </w:r>
                </w:p>
              </w:tc>
            </w:tr>
            <w:tr>
              <w:tc>
                <w:tcPr>
                  <w:tcW w:type="dxa" w:w="176"/>
                  <w:vMerge/>
                  <w:tcBorders>
                    <w:top w:val="single" w:color="000008" w:sz="4"/>
                    <w:left w:val="single" w:color="000008" w:sz="4"/>
                    <w:bottom w:val="single" w:color="000008" w:sz="4"/>
                    <w:right w:val="single" w:color="000008" w:sz="4"/>
                  </w:tcBorders>
                </w:tcPr>
                <w:p/>
              </w:tc>
              <w:tc>
                <w:tcPr>
                  <w:tcW w:type="dxa" w:w="349"/>
                  <w:vMerge/>
                  <w:tcBorders>
                    <w:top w:val="single" w:color="000008" w:sz="4"/>
                    <w:left w:val="single" w:color="000008" w:sz="4"/>
                    <w:bottom w:val="single" w:color="000008" w:sz="4"/>
                    <w:right w:val="single" w:color="000008" w:sz="4"/>
                  </w:tcBorders>
                </w:tcPr>
                <w:p/>
              </w:tc>
              <w:tc>
                <w:tcPr>
                  <w:tcW w:type="dxa" w:w="416"/>
                  <w:gridSpan w:val="2"/>
                  <w:vMerge/>
                  <w:tcBorders>
                    <w:top w:val="single" w:color="000008" w:sz="4"/>
                    <w:left w:val="single" w:color="000008" w:sz="4"/>
                    <w:bottom w:val="single" w:color="000008" w:sz="4"/>
                    <w:right w:val="single" w:color="000008" w:sz="4"/>
                  </w:tcBorders>
                </w:tcPr>
                <w:p/>
              </w:tc>
              <w:tc>
                <w:tcPr>
                  <w:tcW w:type="dxa" w:w="424"/>
                  <w:vMerge/>
                  <w:tcBorders>
                    <w:top w:val="single" w:color="000008" w:sz="4"/>
                    <w:left w:val="single" w:color="000008" w:sz="4"/>
                    <w:bottom w:val="single" w:color="000008" w:sz="4"/>
                    <w:right w:val="single" w:color="000008" w:sz="4"/>
                  </w:tcBorders>
                </w:tcPr>
                <w:p/>
              </w:tc>
              <w:tc>
                <w:tcPr>
                  <w:tcW w:type="dxa" w:w="142"/>
                  <w:vMerge/>
                  <w:tcBorders>
                    <w:top w:val="single" w:color="000008" w:sz="4"/>
                    <w:left w:val="single" w:color="000008" w:sz="4"/>
                    <w:bottom w:val="single" w:color="000008" w:sz="4"/>
                    <w:right w:val="single" w:color="000008" w:sz="4"/>
                  </w:tcBorders>
                </w:tcPr>
                <w:p/>
              </w:tc>
              <w:tc>
                <w:tcPr>
                  <w:tcW w:type="dxa" w:w="278"/>
                  <w:vMerge/>
                  <w:tcBorders>
                    <w:top w:val="single" w:color="000008" w:sz="4"/>
                    <w:left w:val="single" w:color="000008" w:sz="4"/>
                    <w:bottom w:val="single" w:color="000008" w:sz="4"/>
                    <w:right w:val="single" w:color="000008" w:sz="4"/>
                  </w:tcBorders>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综合单价</w:t>
                  </w:r>
                </w:p>
              </w:tc>
              <w:tc>
                <w:tcPr>
                  <w:tcW w:type="dxa" w:w="345"/>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合 价</w:t>
                  </w:r>
                </w:p>
              </w:tc>
            </w:tr>
            <w:tr>
              <w:tc>
                <w:tcPr>
                  <w:tcW w:type="dxa" w:w="176"/>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349"/>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010103002001</w:t>
                  </w: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余方弃置</w:t>
                  </w:r>
                  <w:r>
                    <w:br/>
                  </w:r>
                  <w:r>
                    <w:rPr>
                      <w:rFonts w:ascii="仿宋_GB2312" w:hAnsi="仿宋_GB2312" w:cs="仿宋_GB2312" w:eastAsia="仿宋_GB2312"/>
                      <w:sz w:val="19"/>
                      <w:color w:val="000000"/>
                    </w:rPr>
                    <w:t xml:space="preserve"> 1.类别:建筑垃圾</w:t>
                  </w:r>
                  <w:r>
                    <w:br/>
                  </w:r>
                  <w:r>
                    <w:rPr>
                      <w:rFonts w:ascii="仿宋_GB2312" w:hAnsi="仿宋_GB2312" w:cs="仿宋_GB2312" w:eastAsia="仿宋_GB2312"/>
                      <w:sz w:val="19"/>
                      <w:color w:val="000000"/>
                    </w:rPr>
                    <w:t xml:space="preserve"> 2.运距:15km</w:t>
                  </w:r>
                </w:p>
              </w:tc>
              <w:tc>
                <w:tcPr>
                  <w:tcW w:type="dxa" w:w="424"/>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14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m3</w:t>
                  </w:r>
                </w:p>
              </w:tc>
              <w:tc>
                <w:tcPr>
                  <w:tcW w:type="dxa" w:w="278"/>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right"/>
                  </w:pPr>
                  <w:r>
                    <w:rPr>
                      <w:rFonts w:ascii="仿宋_GB2312" w:hAnsi="仿宋_GB2312" w:cs="仿宋_GB2312" w:eastAsia="仿宋_GB2312"/>
                      <w:sz w:val="19"/>
                      <w:color w:val="000000"/>
                    </w:rPr>
                    <w:t>114.29</w:t>
                  </w: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5"/>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r>
            <w:tr>
              <w:tc>
                <w:tcPr>
                  <w:tcW w:type="dxa" w:w="176"/>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9"/>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24"/>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14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278"/>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5"/>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r>
            <w:tr>
              <w:tc>
                <w:tcPr>
                  <w:tcW w:type="dxa" w:w="176"/>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9"/>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24"/>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14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278"/>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5"/>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r>
            <w:tr>
              <w:tc>
                <w:tcPr>
                  <w:tcW w:type="dxa" w:w="176"/>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9"/>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24"/>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14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278"/>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5"/>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r>
            <w:tr>
              <w:tc>
                <w:tcPr>
                  <w:tcW w:type="dxa" w:w="176"/>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9"/>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24"/>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14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278"/>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5"/>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r>
            <w:tr>
              <w:tc>
                <w:tcPr>
                  <w:tcW w:type="dxa" w:w="176"/>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9"/>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24"/>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14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278"/>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5"/>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r>
            <w:tr>
              <w:tc>
                <w:tcPr>
                  <w:tcW w:type="dxa" w:w="176"/>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9"/>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24"/>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14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278"/>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5"/>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r>
            <w:tr>
              <w:tc>
                <w:tcPr>
                  <w:tcW w:type="dxa" w:w="176"/>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9"/>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24"/>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14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278"/>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5"/>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r>
            <w:tr>
              <w:tc>
                <w:tcPr>
                  <w:tcW w:type="dxa" w:w="176"/>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9"/>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24"/>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14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278"/>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5"/>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r>
            <w:tr>
              <w:tc>
                <w:tcPr>
                  <w:tcW w:type="dxa" w:w="176"/>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9"/>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24"/>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14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278"/>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5"/>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r>
            <w:tr>
              <w:tc>
                <w:tcPr>
                  <w:tcW w:type="dxa" w:w="176"/>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9"/>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24"/>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14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278"/>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5"/>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r>
            <w:tr>
              <w:tc>
                <w:tcPr>
                  <w:tcW w:type="dxa" w:w="176"/>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9"/>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24"/>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14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278"/>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5"/>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r>
            <w:tr>
              <w:tc>
                <w:tcPr>
                  <w:tcW w:type="dxa" w:w="176"/>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9"/>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24"/>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14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278"/>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5"/>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r>
            <w:tr>
              <w:tc>
                <w:tcPr>
                  <w:tcW w:type="dxa" w:w="176"/>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9"/>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24"/>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14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278"/>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5"/>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r>
            <w:tr>
              <w:tc>
                <w:tcPr>
                  <w:tcW w:type="dxa" w:w="176"/>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9"/>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24"/>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14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278"/>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5"/>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r>
            <w:tr>
              <w:tc>
                <w:tcPr>
                  <w:tcW w:type="dxa" w:w="176"/>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9"/>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24"/>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14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278"/>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5"/>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r>
            <w:tr>
              <w:tc>
                <w:tcPr>
                  <w:tcW w:type="dxa" w:w="176"/>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9"/>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24"/>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14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278"/>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5"/>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r>
            <w:tr>
              <w:tc>
                <w:tcPr>
                  <w:tcW w:type="dxa" w:w="176"/>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9"/>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24"/>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14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278"/>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5"/>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r>
            <w:tr>
              <w:tc>
                <w:tcPr>
                  <w:tcW w:type="dxa" w:w="176"/>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9"/>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24"/>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14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278"/>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5"/>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r>
            <w:tr>
              <w:tc>
                <w:tcPr>
                  <w:tcW w:type="dxa" w:w="176"/>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9"/>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24"/>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14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278"/>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5"/>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r>
            <w:tr>
              <w:tc>
                <w:tcPr>
                  <w:tcW w:type="dxa" w:w="176"/>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9"/>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24"/>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14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278"/>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5"/>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r>
            <w:tr>
              <w:tc>
                <w:tcPr>
                  <w:tcW w:type="dxa" w:w="176"/>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9"/>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24"/>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14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278"/>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5"/>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r>
            <w:tr>
              <w:tc>
                <w:tcPr>
                  <w:tcW w:type="dxa" w:w="176"/>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9"/>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24"/>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14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278"/>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5"/>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r>
            <w:tr>
              <w:tc>
                <w:tcPr>
                  <w:tcW w:type="dxa" w:w="176"/>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9"/>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24"/>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14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278"/>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5"/>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r>
            <w:tr>
              <w:tc>
                <w:tcPr>
                  <w:tcW w:type="dxa" w:w="176"/>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9"/>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24"/>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14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278"/>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5"/>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r>
            <w:tr>
              <w:tc>
                <w:tcPr>
                  <w:tcW w:type="dxa" w:w="176"/>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9"/>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24"/>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14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278"/>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5"/>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r>
            <w:tr>
              <w:tc>
                <w:tcPr>
                  <w:tcW w:type="dxa" w:w="176"/>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9"/>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24"/>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14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278"/>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5"/>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r>
            <w:tr>
              <w:tc>
                <w:tcPr>
                  <w:tcW w:type="dxa" w:w="176"/>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9"/>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24"/>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14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278"/>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5"/>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r>
            <w:tr>
              <w:tc>
                <w:tcPr>
                  <w:tcW w:type="dxa" w:w="176"/>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9"/>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24"/>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14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278"/>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5"/>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r>
            <w:tr>
              <w:tc>
                <w:tcPr>
                  <w:tcW w:type="dxa" w:w="176"/>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9"/>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24"/>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14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278"/>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5"/>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r>
            <w:tr>
              <w:tc>
                <w:tcPr>
                  <w:tcW w:type="dxa" w:w="176"/>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9"/>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24"/>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14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278"/>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5"/>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r>
            <w:tr>
              <w:tc>
                <w:tcPr>
                  <w:tcW w:type="dxa" w:w="176"/>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9"/>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24"/>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14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278"/>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5"/>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r>
            <w:tr>
              <w:tc>
                <w:tcPr>
                  <w:tcW w:type="dxa" w:w="176"/>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9"/>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24"/>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14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278"/>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5"/>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r>
            <w:tr>
              <w:tc>
                <w:tcPr>
                  <w:tcW w:type="dxa" w:w="2201"/>
                  <w:gridSpan w:val="9"/>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合              计</w:t>
                  </w:r>
                </w:p>
              </w:tc>
              <w:tc>
                <w:tcPr>
                  <w:tcW w:type="dxa" w:w="345"/>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r>
            <w:tr>
              <w:tc>
                <w:tcPr>
                  <w:tcW w:type="dxa" w:w="176"/>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349"/>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08"/>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08"/>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2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142"/>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78"/>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08"/>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08"/>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345"/>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2546"/>
                  <w:gridSpan w:val="10"/>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40"/>
                      <w:b/>
                      <w:color w:val="000000"/>
                    </w:rPr>
                    <w:t>分部分项工程项目清单计价表</w:t>
                  </w:r>
                </w:p>
              </w:tc>
            </w:tr>
            <w:tr>
              <w:tc>
                <w:tcPr>
                  <w:tcW w:type="dxa" w:w="733"/>
                  <w:gridSpan w:val="3"/>
                  <w:tcBorders>
                    <w:top w:val="none" w:color="000000" w:sz="4"/>
                    <w:left w:val="none" w:color="000000" w:sz="4"/>
                    <w:bottom w:val="none" w:color="000000" w:sz="4"/>
                    <w:right w:val="none" w:color="000000" w:sz="4"/>
                  </w:tcBorders>
                  <w:shd w:fill="FFFFFF"/>
                  <w:tcMar>
                    <w:top w:type="dxa" w:w="15"/>
                    <w:left w:type="dxa" w:w="15"/>
                    <w:right w:type="dxa" w:w="15"/>
                  </w:tcMar>
                  <w:vAlign w:val="bottom"/>
                </w:tcPr>
                <w:p>
                  <w:pPr>
                    <w:pStyle w:val="null3"/>
                  </w:pPr>
                  <w:r>
                    <w:rPr>
                      <w:rFonts w:ascii="仿宋_GB2312" w:hAnsi="仿宋_GB2312" w:cs="仿宋_GB2312" w:eastAsia="仿宋_GB2312"/>
                      <w:sz w:val="19"/>
                      <w:color w:val="000000"/>
                    </w:rPr>
                    <w:t>工程名称：围墙及卫生间</w:t>
                  </w:r>
                </w:p>
              </w:tc>
              <w:tc>
                <w:tcPr>
                  <w:tcW w:type="dxa" w:w="1260"/>
                  <w:gridSpan w:val="5"/>
                  <w:tcBorders>
                    <w:top w:val="none" w:color="000000" w:sz="4"/>
                    <w:left w:val="none" w:color="000000" w:sz="4"/>
                    <w:bottom w:val="none" w:color="000000" w:sz="4"/>
                    <w:right w:val="none" w:color="000000" w:sz="4"/>
                  </w:tcBorders>
                  <w:shd w:fill="FFFFFF"/>
                  <w:tcMar>
                    <w:top w:type="dxa" w:w="15"/>
                    <w:left w:type="dxa" w:w="15"/>
                    <w:right w:type="dxa" w:w="15"/>
                  </w:tcMar>
                  <w:vAlign w:val="bottom"/>
                </w:tcPr>
                <w:p>
                  <w:pPr>
                    <w:pStyle w:val="null3"/>
                    <w:jc w:val="left"/>
                  </w:pPr>
                  <w:r>
                    <w:rPr>
                      <w:rFonts w:ascii="仿宋_GB2312" w:hAnsi="仿宋_GB2312" w:cs="仿宋_GB2312" w:eastAsia="仿宋_GB2312"/>
                      <w:sz w:val="19"/>
                      <w:color w:val="000000"/>
                    </w:rPr>
                    <w:t>专业/标段：房屋建筑与装饰工程</w:t>
                  </w:r>
                </w:p>
              </w:tc>
              <w:tc>
                <w:tcPr>
                  <w:tcW w:type="dxa" w:w="553"/>
                  <w:gridSpan w:val="2"/>
                  <w:tcBorders>
                    <w:top w:val="none" w:color="000000" w:sz="4"/>
                    <w:left w:val="none" w:color="000000" w:sz="4"/>
                    <w:bottom w:val="none" w:color="000000" w:sz="4"/>
                    <w:right w:val="none" w:color="000000" w:sz="4"/>
                  </w:tcBorders>
                  <w:shd w:fill="FFFFFF"/>
                  <w:tcMar>
                    <w:top w:type="dxa" w:w="15"/>
                    <w:left w:type="dxa" w:w="15"/>
                    <w:right w:type="dxa" w:w="15"/>
                  </w:tcMar>
                  <w:vAlign w:val="bottom"/>
                </w:tcPr>
                <w:p>
                  <w:pPr>
                    <w:pStyle w:val="null3"/>
                    <w:jc w:val="right"/>
                  </w:pPr>
                  <w:r>
                    <w:rPr>
                      <w:rFonts w:ascii="仿宋_GB2312" w:hAnsi="仿宋_GB2312" w:cs="仿宋_GB2312" w:eastAsia="仿宋_GB2312"/>
                      <w:sz w:val="19"/>
                      <w:color w:val="000000"/>
                    </w:rPr>
                    <w:t>第 1 页  共 2 页</w:t>
                  </w:r>
                </w:p>
              </w:tc>
            </w:tr>
            <w:tr>
              <w:tc>
                <w:tcPr>
                  <w:tcW w:type="dxa" w:w="176"/>
                  <w:vMerge w:val="restart"/>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序号</w:t>
                  </w:r>
                </w:p>
              </w:tc>
              <w:tc>
                <w:tcPr>
                  <w:tcW w:type="dxa" w:w="349"/>
                  <w:vMerge w:val="restart"/>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项目编码</w:t>
                  </w:r>
                </w:p>
              </w:tc>
              <w:tc>
                <w:tcPr>
                  <w:tcW w:type="dxa" w:w="416"/>
                  <w:gridSpan w:val="2"/>
                  <w:vMerge w:val="restart"/>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项目名称</w:t>
                  </w:r>
                </w:p>
              </w:tc>
              <w:tc>
                <w:tcPr>
                  <w:tcW w:type="dxa" w:w="424"/>
                  <w:vMerge w:val="restart"/>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项目特征描述</w:t>
                  </w:r>
                </w:p>
              </w:tc>
              <w:tc>
                <w:tcPr>
                  <w:tcW w:type="dxa" w:w="142"/>
                  <w:vMerge w:val="restart"/>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计量单位</w:t>
                  </w:r>
                </w:p>
              </w:tc>
              <w:tc>
                <w:tcPr>
                  <w:tcW w:type="dxa" w:w="278"/>
                  <w:vMerge w:val="restart"/>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工程数量</w:t>
                  </w:r>
                </w:p>
              </w:tc>
              <w:tc>
                <w:tcPr>
                  <w:tcW w:type="dxa" w:w="761"/>
                  <w:gridSpan w:val="3"/>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金 额（元）</w:t>
                  </w:r>
                </w:p>
              </w:tc>
            </w:tr>
            <w:tr>
              <w:tc>
                <w:tcPr>
                  <w:tcW w:type="dxa" w:w="176"/>
                  <w:vMerge/>
                  <w:tcBorders>
                    <w:top w:val="single" w:color="000008" w:sz="4"/>
                    <w:left w:val="single" w:color="000008" w:sz="4"/>
                    <w:bottom w:val="single" w:color="000008" w:sz="4"/>
                    <w:right w:val="single" w:color="000008" w:sz="4"/>
                  </w:tcBorders>
                </w:tcPr>
                <w:p/>
              </w:tc>
              <w:tc>
                <w:tcPr>
                  <w:tcW w:type="dxa" w:w="349"/>
                  <w:vMerge/>
                  <w:tcBorders>
                    <w:top w:val="single" w:color="000008" w:sz="4"/>
                    <w:left w:val="single" w:color="000008" w:sz="4"/>
                    <w:bottom w:val="single" w:color="000008" w:sz="4"/>
                    <w:right w:val="single" w:color="000008" w:sz="4"/>
                  </w:tcBorders>
                </w:tcPr>
                <w:p/>
              </w:tc>
              <w:tc>
                <w:tcPr>
                  <w:tcW w:type="dxa" w:w="416"/>
                  <w:gridSpan w:val="2"/>
                  <w:vMerge/>
                  <w:tcBorders>
                    <w:top w:val="single" w:color="000008" w:sz="4"/>
                    <w:left w:val="single" w:color="000008" w:sz="4"/>
                    <w:bottom w:val="single" w:color="000008" w:sz="4"/>
                    <w:right w:val="single" w:color="000008" w:sz="4"/>
                  </w:tcBorders>
                </w:tcPr>
                <w:p/>
              </w:tc>
              <w:tc>
                <w:tcPr>
                  <w:tcW w:type="dxa" w:w="424"/>
                  <w:vMerge/>
                  <w:tcBorders>
                    <w:top w:val="single" w:color="000008" w:sz="4"/>
                    <w:left w:val="single" w:color="000008" w:sz="4"/>
                    <w:bottom w:val="single" w:color="000008" w:sz="4"/>
                    <w:right w:val="single" w:color="000008" w:sz="4"/>
                  </w:tcBorders>
                </w:tcPr>
                <w:p/>
              </w:tc>
              <w:tc>
                <w:tcPr>
                  <w:tcW w:type="dxa" w:w="142"/>
                  <w:vMerge/>
                  <w:tcBorders>
                    <w:top w:val="single" w:color="000008" w:sz="4"/>
                    <w:left w:val="single" w:color="000008" w:sz="4"/>
                    <w:bottom w:val="single" w:color="000008" w:sz="4"/>
                    <w:right w:val="single" w:color="000008" w:sz="4"/>
                  </w:tcBorders>
                </w:tcPr>
                <w:p/>
              </w:tc>
              <w:tc>
                <w:tcPr>
                  <w:tcW w:type="dxa" w:w="278"/>
                  <w:vMerge/>
                  <w:tcBorders>
                    <w:top w:val="single" w:color="000008" w:sz="4"/>
                    <w:left w:val="single" w:color="000008" w:sz="4"/>
                    <w:bottom w:val="single" w:color="000008" w:sz="4"/>
                    <w:right w:val="single" w:color="000008" w:sz="4"/>
                  </w:tcBorders>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综合单价</w:t>
                  </w:r>
                </w:p>
              </w:tc>
              <w:tc>
                <w:tcPr>
                  <w:tcW w:type="dxa" w:w="345"/>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合 价</w:t>
                  </w:r>
                </w:p>
              </w:tc>
            </w:tr>
            <w:tr>
              <w:tc>
                <w:tcPr>
                  <w:tcW w:type="dxa" w:w="176"/>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9"/>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围墙</w:t>
                  </w:r>
                </w:p>
              </w:tc>
              <w:tc>
                <w:tcPr>
                  <w:tcW w:type="dxa" w:w="424"/>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14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278"/>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5"/>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r>
            <w:tr>
              <w:tc>
                <w:tcPr>
                  <w:tcW w:type="dxa" w:w="176"/>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349"/>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011704002001</w:t>
                  </w: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立面抹灰层拆除</w:t>
                  </w:r>
                  <w:r>
                    <w:br/>
                  </w:r>
                  <w:r>
                    <w:rPr>
                      <w:rFonts w:ascii="仿宋_GB2312" w:hAnsi="仿宋_GB2312" w:cs="仿宋_GB2312" w:eastAsia="仿宋_GB2312"/>
                      <w:sz w:val="19"/>
                      <w:color w:val="000000"/>
                    </w:rPr>
                    <w:t xml:space="preserve"> 1.拆除部位:外墙</w:t>
                  </w:r>
                  <w:r>
                    <w:br/>
                  </w:r>
                  <w:r>
                    <w:rPr>
                      <w:rFonts w:ascii="仿宋_GB2312" w:hAnsi="仿宋_GB2312" w:cs="仿宋_GB2312" w:eastAsia="仿宋_GB2312"/>
                      <w:sz w:val="19"/>
                      <w:color w:val="000000"/>
                    </w:rPr>
                    <w:t xml:space="preserve"> 2.抹灰层种类:一般抹灰</w:t>
                  </w:r>
                </w:p>
              </w:tc>
              <w:tc>
                <w:tcPr>
                  <w:tcW w:type="dxa" w:w="424"/>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14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m2</w:t>
                  </w:r>
                </w:p>
              </w:tc>
              <w:tc>
                <w:tcPr>
                  <w:tcW w:type="dxa" w:w="278"/>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right"/>
                  </w:pPr>
                  <w:r>
                    <w:rPr>
                      <w:rFonts w:ascii="仿宋_GB2312" w:hAnsi="仿宋_GB2312" w:cs="仿宋_GB2312" w:eastAsia="仿宋_GB2312"/>
                      <w:sz w:val="19"/>
                      <w:color w:val="000000"/>
                    </w:rPr>
                    <w:t>481.74</w:t>
                  </w: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5"/>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r>
            <w:tr>
              <w:tc>
                <w:tcPr>
                  <w:tcW w:type="dxa" w:w="176"/>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349"/>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011201001001</w:t>
                  </w: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墙、柱面一般抹灰</w:t>
                  </w:r>
                  <w:r>
                    <w:br/>
                  </w:r>
                  <w:r>
                    <w:rPr>
                      <w:rFonts w:ascii="仿宋_GB2312" w:hAnsi="仿宋_GB2312" w:cs="仿宋_GB2312" w:eastAsia="仿宋_GB2312"/>
                      <w:sz w:val="19"/>
                      <w:color w:val="000000"/>
                    </w:rPr>
                    <w:t xml:space="preserve"> 1.各层厚度、材料种类及强度等级:20厚水泥砂浆</w:t>
                  </w:r>
                </w:p>
              </w:tc>
              <w:tc>
                <w:tcPr>
                  <w:tcW w:type="dxa" w:w="424"/>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14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m2</w:t>
                  </w:r>
                </w:p>
              </w:tc>
              <w:tc>
                <w:tcPr>
                  <w:tcW w:type="dxa" w:w="278"/>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right"/>
                  </w:pPr>
                  <w:r>
                    <w:rPr>
                      <w:rFonts w:ascii="仿宋_GB2312" w:hAnsi="仿宋_GB2312" w:cs="仿宋_GB2312" w:eastAsia="仿宋_GB2312"/>
                      <w:sz w:val="19"/>
                      <w:color w:val="000000"/>
                    </w:rPr>
                    <w:t>481.74</w:t>
                  </w: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5"/>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r>
            <w:tr>
              <w:tc>
                <w:tcPr>
                  <w:tcW w:type="dxa" w:w="176"/>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349"/>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011404001001</w:t>
                  </w: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墙面喷刷涂料</w:t>
                  </w:r>
                  <w:r>
                    <w:br/>
                  </w:r>
                  <w:r>
                    <w:rPr>
                      <w:rFonts w:ascii="仿宋_GB2312" w:hAnsi="仿宋_GB2312" w:cs="仿宋_GB2312" w:eastAsia="仿宋_GB2312"/>
                      <w:sz w:val="19"/>
                      <w:color w:val="000000"/>
                    </w:rPr>
                    <w:t xml:space="preserve"> 1.喷刷涂料部位:外墙</w:t>
                  </w:r>
                  <w:r>
                    <w:br/>
                  </w:r>
                  <w:r>
                    <w:rPr>
                      <w:rFonts w:ascii="仿宋_GB2312" w:hAnsi="仿宋_GB2312" w:cs="仿宋_GB2312" w:eastAsia="仿宋_GB2312"/>
                      <w:sz w:val="19"/>
                      <w:color w:val="000000"/>
                    </w:rPr>
                    <w:t xml:space="preserve"> 2.涂料品种、喷刷遍数:丙烯酸涂料</w:t>
                  </w:r>
                </w:p>
              </w:tc>
              <w:tc>
                <w:tcPr>
                  <w:tcW w:type="dxa" w:w="424"/>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14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m2</w:t>
                  </w:r>
                </w:p>
              </w:tc>
              <w:tc>
                <w:tcPr>
                  <w:tcW w:type="dxa" w:w="278"/>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right"/>
                  </w:pPr>
                  <w:r>
                    <w:rPr>
                      <w:rFonts w:ascii="仿宋_GB2312" w:hAnsi="仿宋_GB2312" w:cs="仿宋_GB2312" w:eastAsia="仿宋_GB2312"/>
                      <w:sz w:val="19"/>
                      <w:color w:val="000000"/>
                    </w:rPr>
                    <w:t>481.74</w:t>
                  </w: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5"/>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r>
            <w:tr>
              <w:tc>
                <w:tcPr>
                  <w:tcW w:type="dxa" w:w="176"/>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349"/>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010401007001</w:t>
                  </w: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零星砌砖</w:t>
                  </w:r>
                  <w:r>
                    <w:br/>
                  </w:r>
                  <w:r>
                    <w:rPr>
                      <w:rFonts w:ascii="仿宋_GB2312" w:hAnsi="仿宋_GB2312" w:cs="仿宋_GB2312" w:eastAsia="仿宋_GB2312"/>
                      <w:sz w:val="19"/>
                      <w:color w:val="000000"/>
                    </w:rPr>
                    <w:t xml:space="preserve"> 1.零星砌砖名称、部位:压顶</w:t>
                  </w:r>
                  <w:r>
                    <w:br/>
                  </w:r>
                  <w:r>
                    <w:rPr>
                      <w:rFonts w:ascii="仿宋_GB2312" w:hAnsi="仿宋_GB2312" w:cs="仿宋_GB2312" w:eastAsia="仿宋_GB2312"/>
                      <w:sz w:val="19"/>
                      <w:color w:val="000000"/>
                    </w:rPr>
                    <w:t xml:space="preserve"> 2.砖品种、规格、强度等级:实心砖</w:t>
                  </w:r>
                  <w:r>
                    <w:br/>
                  </w:r>
                  <w:r>
                    <w:rPr>
                      <w:rFonts w:ascii="仿宋_GB2312" w:hAnsi="仿宋_GB2312" w:cs="仿宋_GB2312" w:eastAsia="仿宋_GB2312"/>
                      <w:sz w:val="19"/>
                      <w:color w:val="000000"/>
                    </w:rPr>
                    <w:t xml:space="preserve"> 3.砂浆强度等级:M10</w:t>
                  </w:r>
                </w:p>
              </w:tc>
              <w:tc>
                <w:tcPr>
                  <w:tcW w:type="dxa" w:w="424"/>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14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m3</w:t>
                  </w:r>
                </w:p>
              </w:tc>
              <w:tc>
                <w:tcPr>
                  <w:tcW w:type="dxa" w:w="278"/>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right"/>
                  </w:pPr>
                  <w:r>
                    <w:rPr>
                      <w:rFonts w:ascii="仿宋_GB2312" w:hAnsi="仿宋_GB2312" w:cs="仿宋_GB2312" w:eastAsia="仿宋_GB2312"/>
                      <w:sz w:val="19"/>
                      <w:color w:val="000000"/>
                    </w:rPr>
                    <w:t>50.62</w:t>
                  </w: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5"/>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r>
            <w:tr>
              <w:tc>
                <w:tcPr>
                  <w:tcW w:type="dxa" w:w="176"/>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c>
                <w:tcPr>
                  <w:tcW w:type="dxa" w:w="349"/>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011701001001</w:t>
                  </w: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砖砌体拆除</w:t>
                  </w:r>
                  <w:r>
                    <w:br/>
                  </w:r>
                  <w:r>
                    <w:rPr>
                      <w:rFonts w:ascii="仿宋_GB2312" w:hAnsi="仿宋_GB2312" w:cs="仿宋_GB2312" w:eastAsia="仿宋_GB2312"/>
                      <w:sz w:val="19"/>
                      <w:color w:val="000000"/>
                    </w:rPr>
                    <w:t xml:space="preserve"> 1.砌体名称:拆除砖围墙压顶</w:t>
                  </w:r>
                </w:p>
              </w:tc>
              <w:tc>
                <w:tcPr>
                  <w:tcW w:type="dxa" w:w="424"/>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14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m3</w:t>
                  </w:r>
                </w:p>
              </w:tc>
              <w:tc>
                <w:tcPr>
                  <w:tcW w:type="dxa" w:w="278"/>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right"/>
                  </w:pPr>
                  <w:r>
                    <w:rPr>
                      <w:rFonts w:ascii="仿宋_GB2312" w:hAnsi="仿宋_GB2312" w:cs="仿宋_GB2312" w:eastAsia="仿宋_GB2312"/>
                      <w:sz w:val="19"/>
                      <w:color w:val="000000"/>
                    </w:rPr>
                    <w:t>8.44</w:t>
                  </w: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5"/>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r>
            <w:tr>
              <w:tc>
                <w:tcPr>
                  <w:tcW w:type="dxa" w:w="176"/>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9"/>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卫生间</w:t>
                  </w:r>
                </w:p>
              </w:tc>
              <w:tc>
                <w:tcPr>
                  <w:tcW w:type="dxa" w:w="424"/>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14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278"/>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5"/>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r>
            <w:tr>
              <w:tc>
                <w:tcPr>
                  <w:tcW w:type="dxa" w:w="176"/>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c>
                <w:tcPr>
                  <w:tcW w:type="dxa" w:w="349"/>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011709002001</w:t>
                  </w: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隔断隔墙拆除</w:t>
                  </w:r>
                </w:p>
              </w:tc>
              <w:tc>
                <w:tcPr>
                  <w:tcW w:type="dxa" w:w="424"/>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14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m2</w:t>
                  </w:r>
                </w:p>
              </w:tc>
              <w:tc>
                <w:tcPr>
                  <w:tcW w:type="dxa" w:w="278"/>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right"/>
                  </w:pPr>
                  <w:r>
                    <w:rPr>
                      <w:rFonts w:ascii="仿宋_GB2312" w:hAnsi="仿宋_GB2312" w:cs="仿宋_GB2312" w:eastAsia="仿宋_GB2312"/>
                      <w:sz w:val="19"/>
                      <w:color w:val="000000"/>
                    </w:rPr>
                    <w:t>107.1</w:t>
                  </w: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5"/>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r>
            <w:tr>
              <w:tc>
                <w:tcPr>
                  <w:tcW w:type="dxa" w:w="176"/>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7</w:t>
                  </w:r>
                </w:p>
              </w:tc>
              <w:tc>
                <w:tcPr>
                  <w:tcW w:type="dxa" w:w="349"/>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011710002001</w:t>
                  </w: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金属门窗拆除</w:t>
                  </w:r>
                </w:p>
              </w:tc>
              <w:tc>
                <w:tcPr>
                  <w:tcW w:type="dxa" w:w="424"/>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14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樘</w:t>
                  </w:r>
                </w:p>
              </w:tc>
              <w:tc>
                <w:tcPr>
                  <w:tcW w:type="dxa" w:w="278"/>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right"/>
                  </w:pPr>
                  <w:r>
                    <w:rPr>
                      <w:rFonts w:ascii="仿宋_GB2312" w:hAnsi="仿宋_GB2312" w:cs="仿宋_GB2312" w:eastAsia="仿宋_GB2312"/>
                      <w:sz w:val="19"/>
                      <w:color w:val="000000"/>
                    </w:rPr>
                    <w:t>4</w:t>
                  </w: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5"/>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r>
            <w:tr>
              <w:tc>
                <w:tcPr>
                  <w:tcW w:type="dxa" w:w="176"/>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8</w:t>
                  </w:r>
                </w:p>
              </w:tc>
              <w:tc>
                <w:tcPr>
                  <w:tcW w:type="dxa" w:w="349"/>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011207003001</w:t>
                  </w: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成品隔断</w:t>
                  </w:r>
                  <w:r>
                    <w:br/>
                  </w:r>
                  <w:r>
                    <w:rPr>
                      <w:rFonts w:ascii="仿宋_GB2312" w:hAnsi="仿宋_GB2312" w:cs="仿宋_GB2312" w:eastAsia="仿宋_GB2312"/>
                      <w:sz w:val="19"/>
                      <w:color w:val="000000"/>
                    </w:rPr>
                    <w:t xml:space="preserve"> 1.隔断材料品种、规格:铝合金隔断</w:t>
                  </w:r>
                </w:p>
              </w:tc>
              <w:tc>
                <w:tcPr>
                  <w:tcW w:type="dxa" w:w="424"/>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14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m2</w:t>
                  </w:r>
                </w:p>
              </w:tc>
              <w:tc>
                <w:tcPr>
                  <w:tcW w:type="dxa" w:w="278"/>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right"/>
                  </w:pPr>
                  <w:r>
                    <w:rPr>
                      <w:rFonts w:ascii="仿宋_GB2312" w:hAnsi="仿宋_GB2312" w:cs="仿宋_GB2312" w:eastAsia="仿宋_GB2312"/>
                      <w:sz w:val="19"/>
                      <w:color w:val="000000"/>
                    </w:rPr>
                    <w:t>107.1</w:t>
                  </w: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5"/>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r>
            <w:tr>
              <w:tc>
                <w:tcPr>
                  <w:tcW w:type="dxa" w:w="176"/>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9</w:t>
                  </w:r>
                </w:p>
              </w:tc>
              <w:tc>
                <w:tcPr>
                  <w:tcW w:type="dxa" w:w="349"/>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010802004001</w:t>
                  </w: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钢质防火门</w:t>
                  </w:r>
                  <w:r>
                    <w:br/>
                  </w:r>
                  <w:r>
                    <w:rPr>
                      <w:rFonts w:ascii="仿宋_GB2312" w:hAnsi="仿宋_GB2312" w:cs="仿宋_GB2312" w:eastAsia="仿宋_GB2312"/>
                      <w:sz w:val="19"/>
                      <w:color w:val="000000"/>
                    </w:rPr>
                    <w:t xml:space="preserve"> 1.门洞口尺寸:1000X2300</w:t>
                  </w:r>
                  <w:r>
                    <w:br/>
                  </w:r>
                  <w:r>
                    <w:rPr>
                      <w:rFonts w:ascii="仿宋_GB2312" w:hAnsi="仿宋_GB2312" w:cs="仿宋_GB2312" w:eastAsia="仿宋_GB2312"/>
                      <w:sz w:val="19"/>
                      <w:color w:val="000000"/>
                    </w:rPr>
                    <w:t xml:space="preserve"> 2.防火等级:乙级防火门</w:t>
                  </w:r>
                </w:p>
              </w:tc>
              <w:tc>
                <w:tcPr>
                  <w:tcW w:type="dxa" w:w="424"/>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14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m2</w:t>
                  </w:r>
                </w:p>
              </w:tc>
              <w:tc>
                <w:tcPr>
                  <w:tcW w:type="dxa" w:w="278"/>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right"/>
                  </w:pPr>
                  <w:r>
                    <w:rPr>
                      <w:rFonts w:ascii="仿宋_GB2312" w:hAnsi="仿宋_GB2312" w:cs="仿宋_GB2312" w:eastAsia="仿宋_GB2312"/>
                      <w:sz w:val="19"/>
                      <w:color w:val="000000"/>
                    </w:rPr>
                    <w:t>2.3</w:t>
                  </w: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5"/>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r>
            <w:tr>
              <w:tc>
                <w:tcPr>
                  <w:tcW w:type="dxa" w:w="176"/>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w:t>
                  </w:r>
                </w:p>
              </w:tc>
              <w:tc>
                <w:tcPr>
                  <w:tcW w:type="dxa" w:w="349"/>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010802004002</w:t>
                  </w: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钢质防火门</w:t>
                  </w:r>
                  <w:r>
                    <w:br/>
                  </w:r>
                  <w:r>
                    <w:rPr>
                      <w:rFonts w:ascii="仿宋_GB2312" w:hAnsi="仿宋_GB2312" w:cs="仿宋_GB2312" w:eastAsia="仿宋_GB2312"/>
                      <w:sz w:val="19"/>
                      <w:color w:val="000000"/>
                    </w:rPr>
                    <w:t xml:space="preserve"> 1.门洞口尺寸:1100X2300</w:t>
                  </w:r>
                  <w:r>
                    <w:br/>
                  </w:r>
                  <w:r>
                    <w:rPr>
                      <w:rFonts w:ascii="仿宋_GB2312" w:hAnsi="仿宋_GB2312" w:cs="仿宋_GB2312" w:eastAsia="仿宋_GB2312"/>
                      <w:sz w:val="19"/>
                      <w:color w:val="000000"/>
                    </w:rPr>
                    <w:t xml:space="preserve"> 2.防火等级:乙级防火门</w:t>
                  </w:r>
                </w:p>
              </w:tc>
              <w:tc>
                <w:tcPr>
                  <w:tcW w:type="dxa" w:w="424"/>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14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m2</w:t>
                  </w:r>
                </w:p>
              </w:tc>
              <w:tc>
                <w:tcPr>
                  <w:tcW w:type="dxa" w:w="278"/>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right"/>
                  </w:pPr>
                  <w:r>
                    <w:rPr>
                      <w:rFonts w:ascii="仿宋_GB2312" w:hAnsi="仿宋_GB2312" w:cs="仿宋_GB2312" w:eastAsia="仿宋_GB2312"/>
                      <w:sz w:val="19"/>
                      <w:color w:val="000000"/>
                    </w:rPr>
                    <w:t>2.53</w:t>
                  </w: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5"/>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r>
            <w:tr>
              <w:tc>
                <w:tcPr>
                  <w:tcW w:type="dxa" w:w="176"/>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w:t>
                  </w:r>
                </w:p>
              </w:tc>
              <w:tc>
                <w:tcPr>
                  <w:tcW w:type="dxa" w:w="349"/>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010802004003</w:t>
                  </w: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钢质防火门</w:t>
                  </w:r>
                  <w:r>
                    <w:br/>
                  </w:r>
                  <w:r>
                    <w:rPr>
                      <w:rFonts w:ascii="仿宋_GB2312" w:hAnsi="仿宋_GB2312" w:cs="仿宋_GB2312" w:eastAsia="仿宋_GB2312"/>
                      <w:sz w:val="19"/>
                      <w:color w:val="000000"/>
                    </w:rPr>
                    <w:t xml:space="preserve"> 1.门洞口尺寸:1500X2300</w:t>
                  </w:r>
                  <w:r>
                    <w:br/>
                  </w:r>
                  <w:r>
                    <w:rPr>
                      <w:rFonts w:ascii="仿宋_GB2312" w:hAnsi="仿宋_GB2312" w:cs="仿宋_GB2312" w:eastAsia="仿宋_GB2312"/>
                      <w:sz w:val="19"/>
                      <w:color w:val="000000"/>
                    </w:rPr>
                    <w:t xml:space="preserve"> 2.防火等级:乙级防火门</w:t>
                  </w:r>
                </w:p>
              </w:tc>
              <w:tc>
                <w:tcPr>
                  <w:tcW w:type="dxa" w:w="424"/>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14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m2</w:t>
                  </w:r>
                </w:p>
              </w:tc>
              <w:tc>
                <w:tcPr>
                  <w:tcW w:type="dxa" w:w="278"/>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right"/>
                  </w:pPr>
                  <w:r>
                    <w:rPr>
                      <w:rFonts w:ascii="仿宋_GB2312" w:hAnsi="仿宋_GB2312" w:cs="仿宋_GB2312" w:eastAsia="仿宋_GB2312"/>
                      <w:sz w:val="19"/>
                      <w:color w:val="000000"/>
                    </w:rPr>
                    <w:t>6.9</w:t>
                  </w: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5"/>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r>
            <w:tr>
              <w:tc>
                <w:tcPr>
                  <w:tcW w:type="dxa" w:w="2546"/>
                  <w:gridSpan w:val="10"/>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40"/>
                      <w:b/>
                      <w:color w:val="000000"/>
                    </w:rPr>
                    <w:t>分部分项工程项目清单计价表</w:t>
                  </w:r>
                </w:p>
              </w:tc>
            </w:tr>
            <w:tr>
              <w:tc>
                <w:tcPr>
                  <w:tcW w:type="dxa" w:w="733"/>
                  <w:gridSpan w:val="3"/>
                  <w:tcBorders>
                    <w:top w:val="none" w:color="000000" w:sz="4"/>
                    <w:left w:val="none" w:color="000000" w:sz="4"/>
                    <w:bottom w:val="none" w:color="000000" w:sz="4"/>
                    <w:right w:val="none" w:color="000000" w:sz="4"/>
                  </w:tcBorders>
                  <w:shd w:fill="FFFFFF"/>
                  <w:tcMar>
                    <w:top w:type="dxa" w:w="15"/>
                    <w:left w:type="dxa" w:w="15"/>
                    <w:right w:type="dxa" w:w="15"/>
                  </w:tcMar>
                  <w:vAlign w:val="bottom"/>
                </w:tcPr>
                <w:p>
                  <w:pPr>
                    <w:pStyle w:val="null3"/>
                  </w:pPr>
                  <w:r>
                    <w:rPr>
                      <w:rFonts w:ascii="仿宋_GB2312" w:hAnsi="仿宋_GB2312" w:cs="仿宋_GB2312" w:eastAsia="仿宋_GB2312"/>
                      <w:sz w:val="19"/>
                      <w:color w:val="000000"/>
                    </w:rPr>
                    <w:t>工程名称：围墙及卫生间</w:t>
                  </w:r>
                </w:p>
              </w:tc>
              <w:tc>
                <w:tcPr>
                  <w:tcW w:type="dxa" w:w="1260"/>
                  <w:gridSpan w:val="5"/>
                  <w:tcBorders>
                    <w:top w:val="none" w:color="000000" w:sz="4"/>
                    <w:left w:val="none" w:color="000000" w:sz="4"/>
                    <w:bottom w:val="none" w:color="000000" w:sz="4"/>
                    <w:right w:val="none" w:color="000000" w:sz="4"/>
                  </w:tcBorders>
                  <w:shd w:fill="FFFFFF"/>
                  <w:tcMar>
                    <w:top w:type="dxa" w:w="15"/>
                    <w:left w:type="dxa" w:w="15"/>
                    <w:right w:type="dxa" w:w="15"/>
                  </w:tcMar>
                  <w:vAlign w:val="bottom"/>
                </w:tcPr>
                <w:p>
                  <w:pPr>
                    <w:pStyle w:val="null3"/>
                    <w:jc w:val="left"/>
                  </w:pPr>
                  <w:r>
                    <w:rPr>
                      <w:rFonts w:ascii="仿宋_GB2312" w:hAnsi="仿宋_GB2312" w:cs="仿宋_GB2312" w:eastAsia="仿宋_GB2312"/>
                      <w:sz w:val="19"/>
                      <w:color w:val="000000"/>
                    </w:rPr>
                    <w:t>专业/标段：房屋建筑与装饰工程</w:t>
                  </w:r>
                </w:p>
              </w:tc>
              <w:tc>
                <w:tcPr>
                  <w:tcW w:type="dxa" w:w="553"/>
                  <w:gridSpan w:val="2"/>
                  <w:tcBorders>
                    <w:top w:val="none" w:color="000000" w:sz="4"/>
                    <w:left w:val="none" w:color="000000" w:sz="4"/>
                    <w:bottom w:val="none" w:color="000000" w:sz="4"/>
                    <w:right w:val="none" w:color="000000" w:sz="4"/>
                  </w:tcBorders>
                  <w:shd w:fill="FFFFFF"/>
                  <w:tcMar>
                    <w:top w:type="dxa" w:w="15"/>
                    <w:left w:type="dxa" w:w="15"/>
                    <w:right w:type="dxa" w:w="15"/>
                  </w:tcMar>
                  <w:vAlign w:val="bottom"/>
                </w:tcPr>
                <w:p>
                  <w:pPr>
                    <w:pStyle w:val="null3"/>
                    <w:jc w:val="right"/>
                  </w:pPr>
                  <w:r>
                    <w:rPr>
                      <w:rFonts w:ascii="仿宋_GB2312" w:hAnsi="仿宋_GB2312" w:cs="仿宋_GB2312" w:eastAsia="仿宋_GB2312"/>
                      <w:sz w:val="19"/>
                      <w:color w:val="000000"/>
                    </w:rPr>
                    <w:t>第 2 页  共 2 页</w:t>
                  </w:r>
                </w:p>
              </w:tc>
            </w:tr>
            <w:tr>
              <w:tc>
                <w:tcPr>
                  <w:tcW w:type="dxa" w:w="176"/>
                  <w:vMerge w:val="restart"/>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序号</w:t>
                  </w:r>
                </w:p>
              </w:tc>
              <w:tc>
                <w:tcPr>
                  <w:tcW w:type="dxa" w:w="349"/>
                  <w:vMerge w:val="restart"/>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项目编码</w:t>
                  </w:r>
                </w:p>
              </w:tc>
              <w:tc>
                <w:tcPr>
                  <w:tcW w:type="dxa" w:w="416"/>
                  <w:gridSpan w:val="2"/>
                  <w:vMerge w:val="restart"/>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项目名称</w:t>
                  </w:r>
                </w:p>
              </w:tc>
              <w:tc>
                <w:tcPr>
                  <w:tcW w:type="dxa" w:w="424"/>
                  <w:vMerge w:val="restart"/>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项目特征描述</w:t>
                  </w:r>
                </w:p>
              </w:tc>
              <w:tc>
                <w:tcPr>
                  <w:tcW w:type="dxa" w:w="142"/>
                  <w:vMerge w:val="restart"/>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计量单位</w:t>
                  </w:r>
                </w:p>
              </w:tc>
              <w:tc>
                <w:tcPr>
                  <w:tcW w:type="dxa" w:w="278"/>
                  <w:vMerge w:val="restart"/>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工程数量</w:t>
                  </w:r>
                </w:p>
              </w:tc>
              <w:tc>
                <w:tcPr>
                  <w:tcW w:type="dxa" w:w="761"/>
                  <w:gridSpan w:val="3"/>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金 额（元）</w:t>
                  </w:r>
                </w:p>
              </w:tc>
            </w:tr>
            <w:tr>
              <w:tc>
                <w:tcPr>
                  <w:tcW w:type="dxa" w:w="176"/>
                  <w:vMerge/>
                  <w:tcBorders>
                    <w:top w:val="single" w:color="000008" w:sz="4"/>
                    <w:left w:val="single" w:color="000008" w:sz="4"/>
                    <w:bottom w:val="single" w:color="000008" w:sz="4"/>
                    <w:right w:val="single" w:color="000008" w:sz="4"/>
                  </w:tcBorders>
                </w:tcPr>
                <w:p/>
              </w:tc>
              <w:tc>
                <w:tcPr>
                  <w:tcW w:type="dxa" w:w="349"/>
                  <w:vMerge/>
                  <w:tcBorders>
                    <w:top w:val="single" w:color="000008" w:sz="4"/>
                    <w:left w:val="single" w:color="000008" w:sz="4"/>
                    <w:bottom w:val="single" w:color="000008" w:sz="4"/>
                    <w:right w:val="single" w:color="000008" w:sz="4"/>
                  </w:tcBorders>
                </w:tcPr>
                <w:p/>
              </w:tc>
              <w:tc>
                <w:tcPr>
                  <w:tcW w:type="dxa" w:w="416"/>
                  <w:gridSpan w:val="2"/>
                  <w:vMerge/>
                  <w:tcBorders>
                    <w:top w:val="single" w:color="000008" w:sz="4"/>
                    <w:left w:val="single" w:color="000008" w:sz="4"/>
                    <w:bottom w:val="single" w:color="000008" w:sz="4"/>
                    <w:right w:val="single" w:color="000008" w:sz="4"/>
                  </w:tcBorders>
                </w:tcPr>
                <w:p/>
              </w:tc>
              <w:tc>
                <w:tcPr>
                  <w:tcW w:type="dxa" w:w="424"/>
                  <w:vMerge/>
                  <w:tcBorders>
                    <w:top w:val="single" w:color="000008" w:sz="4"/>
                    <w:left w:val="single" w:color="000008" w:sz="4"/>
                    <w:bottom w:val="single" w:color="000008" w:sz="4"/>
                    <w:right w:val="single" w:color="000008" w:sz="4"/>
                  </w:tcBorders>
                </w:tcPr>
                <w:p/>
              </w:tc>
              <w:tc>
                <w:tcPr>
                  <w:tcW w:type="dxa" w:w="142"/>
                  <w:vMerge/>
                  <w:tcBorders>
                    <w:top w:val="single" w:color="000008" w:sz="4"/>
                    <w:left w:val="single" w:color="000008" w:sz="4"/>
                    <w:bottom w:val="single" w:color="000008" w:sz="4"/>
                    <w:right w:val="single" w:color="000008" w:sz="4"/>
                  </w:tcBorders>
                </w:tcPr>
                <w:p/>
              </w:tc>
              <w:tc>
                <w:tcPr>
                  <w:tcW w:type="dxa" w:w="278"/>
                  <w:vMerge/>
                  <w:tcBorders>
                    <w:top w:val="single" w:color="000008" w:sz="4"/>
                    <w:left w:val="single" w:color="000008" w:sz="4"/>
                    <w:bottom w:val="single" w:color="000008" w:sz="4"/>
                    <w:right w:val="single" w:color="000008" w:sz="4"/>
                  </w:tcBorders>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综合单价</w:t>
                  </w:r>
                </w:p>
              </w:tc>
              <w:tc>
                <w:tcPr>
                  <w:tcW w:type="dxa" w:w="345"/>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合 价</w:t>
                  </w:r>
                </w:p>
              </w:tc>
            </w:tr>
            <w:tr>
              <w:tc>
                <w:tcPr>
                  <w:tcW w:type="dxa" w:w="176"/>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w:t>
                  </w:r>
                </w:p>
              </w:tc>
              <w:tc>
                <w:tcPr>
                  <w:tcW w:type="dxa" w:w="349"/>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011202001001</w:t>
                  </w: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零星项目一般抹灰</w:t>
                  </w:r>
                  <w:r>
                    <w:br/>
                  </w:r>
                  <w:r>
                    <w:rPr>
                      <w:rFonts w:ascii="仿宋_GB2312" w:hAnsi="仿宋_GB2312" w:cs="仿宋_GB2312" w:eastAsia="仿宋_GB2312"/>
                      <w:sz w:val="19"/>
                      <w:color w:val="000000"/>
                    </w:rPr>
                    <w:t xml:space="preserve"> 1.基层类型、部位:砌体基层</w:t>
                  </w:r>
                  <w:r>
                    <w:br/>
                  </w:r>
                  <w:r>
                    <w:rPr>
                      <w:rFonts w:ascii="仿宋_GB2312" w:hAnsi="仿宋_GB2312" w:cs="仿宋_GB2312" w:eastAsia="仿宋_GB2312"/>
                      <w:sz w:val="19"/>
                      <w:color w:val="000000"/>
                    </w:rPr>
                    <w:t xml:space="preserve"> 2.各层厚度、材料种类及强度等级:水泥砂浆</w:t>
                  </w:r>
                </w:p>
              </w:tc>
              <w:tc>
                <w:tcPr>
                  <w:tcW w:type="dxa" w:w="424"/>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14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m2</w:t>
                  </w:r>
                </w:p>
              </w:tc>
              <w:tc>
                <w:tcPr>
                  <w:tcW w:type="dxa" w:w="278"/>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right"/>
                  </w:pPr>
                  <w:r>
                    <w:rPr>
                      <w:rFonts w:ascii="仿宋_GB2312" w:hAnsi="仿宋_GB2312" w:cs="仿宋_GB2312" w:eastAsia="仿宋_GB2312"/>
                      <w:sz w:val="19"/>
                      <w:color w:val="000000"/>
                    </w:rPr>
                    <w:t>5.64</w:t>
                  </w: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5"/>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r>
            <w:tr>
              <w:tc>
                <w:tcPr>
                  <w:tcW w:type="dxa" w:w="176"/>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w:t>
                  </w:r>
                </w:p>
              </w:tc>
              <w:tc>
                <w:tcPr>
                  <w:tcW w:type="dxa" w:w="349"/>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011403001001</w:t>
                  </w: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抹灰面油漆</w:t>
                  </w:r>
                  <w:r>
                    <w:br/>
                  </w:r>
                  <w:r>
                    <w:rPr>
                      <w:rFonts w:ascii="仿宋_GB2312" w:hAnsi="仿宋_GB2312" w:cs="仿宋_GB2312" w:eastAsia="仿宋_GB2312"/>
                      <w:sz w:val="19"/>
                      <w:color w:val="000000"/>
                    </w:rPr>
                    <w:t xml:space="preserve"> 1.基层类型:抹灰面</w:t>
                  </w:r>
                  <w:r>
                    <w:br/>
                  </w:r>
                  <w:r>
                    <w:rPr>
                      <w:rFonts w:ascii="仿宋_GB2312" w:hAnsi="仿宋_GB2312" w:cs="仿宋_GB2312" w:eastAsia="仿宋_GB2312"/>
                      <w:sz w:val="19"/>
                      <w:color w:val="000000"/>
                    </w:rPr>
                    <w:t xml:space="preserve"> 2.油漆品种、刷漆遍数:刮腻子乳胶漆两遍</w:t>
                  </w:r>
                </w:p>
              </w:tc>
              <w:tc>
                <w:tcPr>
                  <w:tcW w:type="dxa" w:w="424"/>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14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m2</w:t>
                  </w:r>
                </w:p>
              </w:tc>
              <w:tc>
                <w:tcPr>
                  <w:tcW w:type="dxa" w:w="278"/>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right"/>
                  </w:pPr>
                  <w:r>
                    <w:rPr>
                      <w:rFonts w:ascii="仿宋_GB2312" w:hAnsi="仿宋_GB2312" w:cs="仿宋_GB2312" w:eastAsia="仿宋_GB2312"/>
                      <w:sz w:val="19"/>
                      <w:color w:val="000000"/>
                    </w:rPr>
                    <w:t>5.64</w:t>
                  </w: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5"/>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r>
            <w:tr>
              <w:tc>
                <w:tcPr>
                  <w:tcW w:type="dxa" w:w="176"/>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9"/>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24"/>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14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278"/>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5"/>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r>
            <w:tr>
              <w:tc>
                <w:tcPr>
                  <w:tcW w:type="dxa" w:w="176"/>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9"/>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24"/>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14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278"/>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5"/>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r>
            <w:tr>
              <w:tc>
                <w:tcPr>
                  <w:tcW w:type="dxa" w:w="176"/>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9"/>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24"/>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14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278"/>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5"/>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r>
            <w:tr>
              <w:tc>
                <w:tcPr>
                  <w:tcW w:type="dxa" w:w="176"/>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9"/>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24"/>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14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278"/>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5"/>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r>
            <w:tr>
              <w:tc>
                <w:tcPr>
                  <w:tcW w:type="dxa" w:w="176"/>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9"/>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24"/>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14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278"/>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5"/>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r>
            <w:tr>
              <w:tc>
                <w:tcPr>
                  <w:tcW w:type="dxa" w:w="176"/>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9"/>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24"/>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14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278"/>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5"/>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r>
            <w:tr>
              <w:tc>
                <w:tcPr>
                  <w:tcW w:type="dxa" w:w="176"/>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9"/>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24"/>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14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278"/>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5"/>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r>
            <w:tr>
              <w:tc>
                <w:tcPr>
                  <w:tcW w:type="dxa" w:w="176"/>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9"/>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24"/>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14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278"/>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5"/>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r>
            <w:tr>
              <w:tc>
                <w:tcPr>
                  <w:tcW w:type="dxa" w:w="176"/>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9"/>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24"/>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14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278"/>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5"/>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r>
            <w:tr>
              <w:tc>
                <w:tcPr>
                  <w:tcW w:type="dxa" w:w="176"/>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9"/>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24"/>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14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278"/>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5"/>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r>
            <w:tr>
              <w:tc>
                <w:tcPr>
                  <w:tcW w:type="dxa" w:w="176"/>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9"/>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24"/>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14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278"/>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5"/>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r>
            <w:tr>
              <w:tc>
                <w:tcPr>
                  <w:tcW w:type="dxa" w:w="176"/>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9"/>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24"/>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14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278"/>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5"/>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r>
            <w:tr>
              <w:tc>
                <w:tcPr>
                  <w:tcW w:type="dxa" w:w="176"/>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9"/>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24"/>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14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278"/>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5"/>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r>
            <w:tr>
              <w:tc>
                <w:tcPr>
                  <w:tcW w:type="dxa" w:w="176"/>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9"/>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24"/>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14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278"/>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5"/>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r>
            <w:tr>
              <w:tc>
                <w:tcPr>
                  <w:tcW w:type="dxa" w:w="176"/>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9"/>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24"/>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14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278"/>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5"/>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r>
            <w:tr>
              <w:tc>
                <w:tcPr>
                  <w:tcW w:type="dxa" w:w="176"/>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9"/>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24"/>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14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278"/>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5"/>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r>
            <w:tr>
              <w:tc>
                <w:tcPr>
                  <w:tcW w:type="dxa" w:w="176"/>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9"/>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24"/>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14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278"/>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5"/>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r>
            <w:tr>
              <w:tc>
                <w:tcPr>
                  <w:tcW w:type="dxa" w:w="176"/>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9"/>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24"/>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14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278"/>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5"/>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r>
            <w:tr>
              <w:tc>
                <w:tcPr>
                  <w:tcW w:type="dxa" w:w="176"/>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9"/>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24"/>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14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278"/>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5"/>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r>
            <w:tr>
              <w:tc>
                <w:tcPr>
                  <w:tcW w:type="dxa" w:w="176"/>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9"/>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24"/>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14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278"/>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5"/>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r>
            <w:tr>
              <w:tc>
                <w:tcPr>
                  <w:tcW w:type="dxa" w:w="176"/>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9"/>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24"/>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14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278"/>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5"/>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r>
            <w:tr>
              <w:tc>
                <w:tcPr>
                  <w:tcW w:type="dxa" w:w="176"/>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9"/>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24"/>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14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278"/>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5"/>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r>
            <w:tr>
              <w:tc>
                <w:tcPr>
                  <w:tcW w:type="dxa" w:w="176"/>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9"/>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24"/>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14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278"/>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5"/>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r>
            <w:tr>
              <w:tc>
                <w:tcPr>
                  <w:tcW w:type="dxa" w:w="176"/>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9"/>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24"/>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14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278"/>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5"/>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r>
            <w:tr>
              <w:tc>
                <w:tcPr>
                  <w:tcW w:type="dxa" w:w="176"/>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9"/>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24"/>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14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278"/>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5"/>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r>
            <w:tr>
              <w:tc>
                <w:tcPr>
                  <w:tcW w:type="dxa" w:w="176"/>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9"/>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24"/>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14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278"/>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5"/>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r>
            <w:tr>
              <w:tc>
                <w:tcPr>
                  <w:tcW w:type="dxa" w:w="176"/>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9"/>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24"/>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14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278"/>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416"/>
                  <w:gridSpan w:val="2"/>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c>
                <w:tcPr>
                  <w:tcW w:type="dxa" w:w="345"/>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r>
            <w:tr>
              <w:tc>
                <w:tcPr>
                  <w:tcW w:type="dxa" w:w="2201"/>
                  <w:gridSpan w:val="9"/>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合              计</w:t>
                  </w:r>
                </w:p>
              </w:tc>
              <w:tc>
                <w:tcPr>
                  <w:tcW w:type="dxa" w:w="345"/>
                  <w:tcBorders>
                    <w:top w:val="single" w:color="000008" w:sz="4"/>
                    <w:left w:val="single" w:color="000008" w:sz="4"/>
                    <w:bottom w:val="single" w:color="000008" w:sz="4"/>
                    <w:right w:val="single" w:color="000008" w:sz="4"/>
                  </w:tcBorders>
                  <w:shd w:fill="FFFFFF"/>
                  <w:tcMar>
                    <w:top w:type="dxa" w:w="15"/>
                    <w:left w:type="dxa" w:w="15"/>
                    <w:right w:type="dxa" w:w="15"/>
                  </w:tcMar>
                  <w:vAlign w:val="center"/>
                </w:tcPr>
                <w:p/>
              </w:tc>
            </w:tr>
          </w:tbl>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按相关政策执行</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按相关政策执行</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合同约定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具有良好的商业信誉和健全的财务会计制度的承诺函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参与的供应商（联合体）工程的施工单位全部为符合政策要求的小微企业。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有效主体资格证明</w:t>
            </w:r>
          </w:p>
        </w:tc>
        <w:tc>
          <w:tcPr>
            <w:tcW w:type="dxa" w:w="3322"/>
          </w:tcPr>
          <w:p>
            <w:pPr>
              <w:pStyle w:val="null3"/>
            </w:pPr>
            <w:r>
              <w:rPr>
                <w:rFonts w:ascii="仿宋_GB2312" w:hAnsi="仿宋_GB2312" w:cs="仿宋_GB2312" w:eastAsia="仿宋_GB2312"/>
              </w:rPr>
              <w:t>营业执照等主体资格证明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合法授权</w:t>
            </w:r>
          </w:p>
        </w:tc>
        <w:tc>
          <w:tcPr>
            <w:tcW w:type="dxa" w:w="3322"/>
          </w:tcPr>
          <w:p>
            <w:pPr>
              <w:pStyle w:val="null3"/>
            </w:pPr>
            <w:r>
              <w:rPr>
                <w:rFonts w:ascii="仿宋_GB2312" w:hAnsi="仿宋_GB2312" w:cs="仿宋_GB2312" w:eastAsia="仿宋_GB2312"/>
              </w:rPr>
              <w:t>法定代表人参加投标的，提供本人身份证复印件；法定代表人授权他人参加投标的，提供《法定代表人授权委托书》，格式自拟。</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w:t>
            </w:r>
          </w:p>
        </w:tc>
        <w:tc>
          <w:tcPr>
            <w:tcW w:type="dxa" w:w="3322"/>
          </w:tcPr>
          <w:p>
            <w:pPr>
              <w:pStyle w:val="null3"/>
            </w:pPr>
            <w:r>
              <w:rPr>
                <w:rFonts w:ascii="仿宋_GB2312" w:hAnsi="仿宋_GB2312" w:cs="仿宋_GB2312" w:eastAsia="仿宋_GB2312"/>
              </w:rPr>
              <w:t>供应商应具备良好的商业信誉，提供参加政府采购活动前3年内在经营活动中没有重大违法记录的书面声明（投标人按《投标（响应）函》承诺）；对列入失信被执行人、重大税收违法案件当事人名单、政府采购严重违法失信行为记录名单及其他不符合《中华人民共和国政府采购法》第二十二条规定条件的将拒绝其参与政府采购活动。投标人按《投标（响应）函》承诺，无需提供信用信息查询结果。若供应商自行提供查询结果的，仍以评审当天采购人查询结果为准。因查询渠道网站原因导致查无供应商信息的，不认定供应商资格审查不合格；评审结束后，通过其他渠道发现供应商存在不良信用记录的，不认定为资格审查错误，将依照有关规定进行调查处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投标人按《投标（响应）函》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专项资质</w:t>
            </w:r>
          </w:p>
        </w:tc>
        <w:tc>
          <w:tcPr>
            <w:tcW w:type="dxa" w:w="3322"/>
          </w:tcPr>
          <w:p>
            <w:pPr>
              <w:pStyle w:val="null3"/>
            </w:pPr>
            <w:r>
              <w:rPr>
                <w:rFonts w:ascii="仿宋_GB2312" w:hAnsi="仿宋_GB2312" w:cs="仿宋_GB2312" w:eastAsia="仿宋_GB2312"/>
              </w:rPr>
              <w:t>本次资格要求申请人具备独立承担民事责任能力的法人资格，具备建筑工程施工总承包三级及以上资质,具备有效的安全生产许可证；并在人员、设备、资金等方面具备相应的施工能力。其中，投标人拟派项目负责人具备建筑工程二级注册建造师及以上执业资格，应为本公司的在职人员，具备有效的安全生产考核合格证书（建安B证），未担任其他在建工程项目的项目经理且无不良记录。</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本项目专门面向小微企业采购须提供中小企业声明函（工程）</w:t>
            </w:r>
          </w:p>
        </w:tc>
        <w:tc>
          <w:tcPr>
            <w:tcW w:type="dxa" w:w="3322"/>
          </w:tcPr>
          <w:p>
            <w:pPr>
              <w:pStyle w:val="null3"/>
            </w:pPr>
            <w:r>
              <w:rPr>
                <w:rFonts w:ascii="仿宋_GB2312" w:hAnsi="仿宋_GB2312" w:cs="仿宋_GB2312" w:eastAsia="仿宋_GB2312"/>
              </w:rPr>
              <w:t>须提供中小企业声明函（工程）</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1.响应文件语言 2.响应文件封面、投标函、法定代表人授权委托书三处的项目名称、项目编号、标段（如有） 3.响应文件签署、盖章 4.响应文件组成 5.响应文件有效期 6.开标一览表 7.技术服务要求 8.无其他磋商文件或法规明确规定响应无效的事项 9.合同条款响应</w:t>
            </w:r>
          </w:p>
        </w:tc>
        <w:tc>
          <w:tcPr>
            <w:tcW w:type="dxa" w:w="3322"/>
          </w:tcPr>
          <w:p>
            <w:pPr>
              <w:pStyle w:val="null3"/>
            </w:pPr>
            <w:r>
              <w:rPr>
                <w:rFonts w:ascii="仿宋_GB2312" w:hAnsi="仿宋_GB2312" w:cs="仿宋_GB2312" w:eastAsia="仿宋_GB2312"/>
              </w:rPr>
              <w:t>1.响应文件语言符合磋商文件要求。 2.三处均无遗漏，且与所投项目名称、项目编号、标段（如有）一致。 3.均按磋商文件要求盖章（评分标准中要求提供的证明材料除外）。 4.响应文件应包含以下内容： （1）资格证明文件； （2）符合性证明文件； （3）投标方案。 5.响应文件有效期符合磋商文件的要求。 6.（1）投标报价符合唯一性要求： （2）开标一览表填写符合要求； （3）计量单位、报价货币均符合磋商文件要求； （4）未超出采购预算或磋商文件规定的最高限价。 7.完全理解并接受对合格投标人、合格的服务要求，实质性要求没有负偏离。 8.没有不符合磋商文件规定的被视为无效响应的其他条款。 9.有完全理解并接受磋商文件合同基本条款要求的描述。</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拟投入本项目团队</w:t>
            </w:r>
          </w:p>
        </w:tc>
        <w:tc>
          <w:tcPr>
            <w:tcW w:type="dxa" w:w="2492"/>
          </w:tcPr>
          <w:p>
            <w:pPr>
              <w:pStyle w:val="null3"/>
            </w:pPr>
            <w:r>
              <w:rPr>
                <w:rFonts w:ascii="仿宋_GB2312" w:hAnsi="仿宋_GB2312" w:cs="仿宋_GB2312" w:eastAsia="仿宋_GB2312"/>
              </w:rPr>
              <w:t>根据拟投入本项目的其他项目管理人员（包括但不限于：施工员、质量员、资料员、材料员、安全员等），每提供一项计 1 分，最高计 5 分；需提供证明材料（身份证、岗位证等，不提供不计分）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（2021 年 01 月 01 日至今）已完成的类似业绩。每提供一个得 2.5 分，最高不超过 5 分。需提供合同签订的首页、合同金额所在页、合同内容页、签字盖章页作为证明。</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施工部署 及进度计 划</w:t>
            </w:r>
          </w:p>
        </w:tc>
        <w:tc>
          <w:tcPr>
            <w:tcW w:type="dxa" w:w="2492"/>
          </w:tcPr>
          <w:p>
            <w:pPr>
              <w:pStyle w:val="null3"/>
            </w:pPr>
            <w:r>
              <w:rPr>
                <w:rFonts w:ascii="仿宋_GB2312" w:hAnsi="仿宋_GB2312" w:cs="仿宋_GB2312" w:eastAsia="仿宋_GB2312"/>
              </w:rPr>
              <w:t>一、评审内容针对本项目编制完善的施工方案，内容包含： ①施工部署；②施工方案； ③施工工艺；④工程重难点及解决措施；⑤分部分项工程施工方法；⑥施工质量通病防治措施；⑦施工进度表；⑧确保工期的技术组织措施。 二、评审标准根据供应商提供的施工部署及进度计划进行评审，方案中存在缺陷的，每有 1 处扣 0.5 分，单项最多扣2 分，总项最多扣 16 分，扣完为止。内容缺陷是指：非专门针对本项目或不适用项目特性的情形、内容不完整或缺少关键节点、套用其他项目方案、内容前后矛盾、涉及的规范或标准错误、不利于项目实施、不可能实现的情形等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针对本项目编制完善的质量保证措施，内容包含：①质量目标管理体系；②施工质量的检验制度；③确保质量的技术组织措施；④施工质量控制措施。二、评审标准根据供应商提供的质量保证措施进行评审，方案中存在缺陷的，每有 1 处扣 0.5 分，单项最多扣 2 分，总项最多扣 8分，扣完为止。内容缺陷是指：非专门针对本项目或不适用项目特性的情形、内容不完整或缺少关键节点、套用其他项目方案、内容前后矛盾、涉及的规范或标准错误、不利于项 目实施、不可能实现的情形等任意一种情形。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管理措施</w:t>
            </w:r>
          </w:p>
        </w:tc>
        <w:tc>
          <w:tcPr>
            <w:tcW w:type="dxa" w:w="2492"/>
          </w:tcPr>
          <w:p>
            <w:pPr>
              <w:pStyle w:val="null3"/>
            </w:pPr>
            <w:r>
              <w:rPr>
                <w:rFonts w:ascii="仿宋_GB2312" w:hAnsi="仿宋_GB2312" w:cs="仿宋_GB2312" w:eastAsia="仿宋_GB2312"/>
              </w:rPr>
              <w:t>一、评审内容针对本项目编制主要管理措施，内容包含：①成品保护措施；② 季节性施工措施；③消防保卫措施；④环境保护措施。二、评审标准根据供应商提供的管理措施进行评审，方案中存在缺陷的，每有 1 处扣 0.5 分，单项最多扣 2 分，总项最多扣 8 分。内容缺陷是指：非专门针对本项目或不适用项目特性的情形、内容不完整或缺少关键节点、套用其他项目方案、内容前后矛盾、涉及的规范或标准错误、不利于项目实施、不可能实现的情形等任意一种情形。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验收保修方案</w:t>
            </w:r>
          </w:p>
        </w:tc>
        <w:tc>
          <w:tcPr>
            <w:tcW w:type="dxa" w:w="2492"/>
          </w:tcPr>
          <w:p>
            <w:pPr>
              <w:pStyle w:val="null3"/>
            </w:pPr>
            <w:r>
              <w:rPr>
                <w:rFonts w:ascii="仿宋_GB2312" w:hAnsi="仿宋_GB2312" w:cs="仿宋_GB2312" w:eastAsia="仿宋_GB2312"/>
              </w:rPr>
              <w:t>一、评审内容结合本项目的实际，供应商应依据国家相关规定提出工程验收保修方案，内容包含： ①验收方案②维修措施③保修责任及保修承诺④响应时间。二、评审标准根据供应商提供的验收保修方案进行评审，方案中存在缺陷的，每有 1 处扣 0.5 分，单项最多扣 2 分，总项最多扣 8 分。扣完为止。内容缺陷是指：非专门针对本项目或不适用项目特性的情形、内容不完整或缺少关键节点、套用其他项目方案、内容前后矛盾、涉及的规范或标准错误、不利于项目实施、不可能实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一、评审内容供应商编制详细可靠的紧急情况应急措施， 内容包含①自然灾害应急措施：遇到极端天气、火灾、 防汛、地震等突发事件的应急措施②安全事故应急措施：高空坠落伤害应急措施、触电应急措施、人员伤亡应急措施。二、评审标准根据供应商提供的应急措施进行评审，方案中存在缺陷的，每有 1 处扣 0.5 分，单项最多扣 2 分，总项最多扣 4 分。扣完为止。内容缺陷是指：非专门针对本项目或不适用项目特性的情形、内容不完整或缺少关键节点、套用其他项目方案、内容前后矛盾、涉及的规范或标准错误、不利于项目实施、不可能实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新技术、 新产品、 新工艺、 新材料应用</w:t>
            </w:r>
          </w:p>
        </w:tc>
        <w:tc>
          <w:tcPr>
            <w:tcW w:type="dxa" w:w="2492"/>
          </w:tcPr>
          <w:p>
            <w:pPr>
              <w:pStyle w:val="null3"/>
            </w:pPr>
            <w:r>
              <w:rPr>
                <w:rFonts w:ascii="仿宋_GB2312" w:hAnsi="仿宋_GB2312" w:cs="仿宋_GB2312" w:eastAsia="仿宋_GB2312"/>
              </w:rPr>
              <w:t>一、评审内容供应商编制新技术、新产品、新工艺、新材料应用方案，内容包含：①新技术应用②新产品③新工艺④新材料应用方案。二、评审标准根据供应商提供的新技术、新产品、新工艺、新材料应用方案进行评审，方案中存在缺陷的，每有 1 处扣 1 分，总项最多扣 4 分，扣完为止。内容缺陷是指：非专门针对本项目或不适用项目特性的情形、内容不完整或缺少关键节点、套用其他项目方案、内容前后矛盾、涉及的规范或标准错误、不利于项目实施、不可能实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文明施工措施</w:t>
            </w:r>
          </w:p>
        </w:tc>
        <w:tc>
          <w:tcPr>
            <w:tcW w:type="dxa" w:w="2492"/>
          </w:tcPr>
          <w:p>
            <w:pPr>
              <w:pStyle w:val="null3"/>
            </w:pPr>
            <w:r>
              <w:rPr>
                <w:rFonts w:ascii="仿宋_GB2312" w:hAnsi="仿宋_GB2312" w:cs="仿宋_GB2312" w:eastAsia="仿宋_GB2312"/>
              </w:rPr>
              <w:t>一、评审内容供应商编制完善的文明施工措施， 内容包含： ①文明施工管理制度②文明施工检查措施③污染物及废弃 物处理措施④噪音、防尘控制措施。二、评审标准根据供应商提供的文明施工措施进行评审，方案中存在缺陷的，每有 1 处扣 0.5 分，单项最多扣 2 分，总项最多扣 8 分，扣完为止。内容缺陷是指：非专门针对本项目或不适用项目特性的情形、内容不完整或缺少关键节点、套用其他项目方案、内容前后矛盾、涉及的规范或标准错误、不利于项目实施、不可能实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资源配置计划</w:t>
            </w:r>
          </w:p>
        </w:tc>
        <w:tc>
          <w:tcPr>
            <w:tcW w:type="dxa" w:w="2492"/>
          </w:tcPr>
          <w:p>
            <w:pPr>
              <w:pStyle w:val="null3"/>
            </w:pPr>
            <w:r>
              <w:rPr>
                <w:rFonts w:ascii="仿宋_GB2312" w:hAnsi="仿宋_GB2312" w:cs="仿宋_GB2312" w:eastAsia="仿宋_GB2312"/>
              </w:rPr>
              <w:t>一、评审内容针对本项目编制完善的资源配置计划， 内容包含： ①劳动力安排计划；②施工机械设备配备计划。二、评审标准根据供应商提供的资源配置计划进行评审，方案中存在缺陷的，每有 1 处扣 0.5 分，单项最多扣 2 分，总项最多扣 4 分。内容缺陷是指：非专门针对本项目或不适用项目特性的情形、内容不完整或缺少关键节点、套用其他项目方案、内容前后矛盾、涉及的规范或标准错误、不利于项目实施、不可能实现的情形等任意一种情形。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满足竞争性磋商文件要求且投标价格最低的投标报价为评 标基准价，其价格分为满分。其他投标供应商的价格分统一 按照下列公式计算：投标报价得分 =（评标基准价 / 投标 报价）× 价格权值 %×100 本项目专门面向中小企业采购， 故不再执行价格评审优惠；</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详见附件：施工合同（模板）.docx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