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411B89F">
      <w:pPr>
        <w:pStyle w:val="3"/>
        <w:shd w:val="clear"/>
        <w:tabs>
          <w:tab w:val="left" w:pos="588"/>
        </w:tabs>
        <w:ind w:left="0" w:leftChars="0" w:firstLine="0" w:firstLineChars="0"/>
        <w:jc w:val="center"/>
        <w:rPr>
          <w:rFonts w:hint="eastAsia" w:ascii="仿宋" w:hAnsi="仿宋" w:eastAsia="仿宋" w:cs="仿宋"/>
          <w:b/>
          <w:bCs/>
          <w:sz w:val="36"/>
          <w:szCs w:val="36"/>
        </w:rPr>
      </w:pPr>
      <w:r>
        <w:rPr>
          <w:rFonts w:hint="eastAsia" w:ascii="仿宋" w:hAnsi="仿宋" w:eastAsia="仿宋" w:cs="仿宋"/>
          <w:b/>
          <w:bCs/>
          <w:color w:val="auto"/>
          <w:sz w:val="36"/>
          <w:szCs w:val="36"/>
          <w:highlight w:val="none"/>
        </w:rPr>
        <w:t>分项报价表</w:t>
      </w:r>
    </w:p>
    <w:p w14:paraId="0EA9F52D">
      <w:pPr>
        <w:spacing w:line="360" w:lineRule="auto"/>
        <w:ind w:left="1532" w:hanging="1532" w:hangingChars="545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采购项目名称：</w:t>
      </w:r>
      <w:r>
        <w:rPr>
          <w:rFonts w:hint="eastAsia" w:ascii="仿宋" w:hAnsi="仿宋" w:eastAsia="仿宋" w:cs="仿宋"/>
          <w:sz w:val="28"/>
          <w:szCs w:val="28"/>
        </w:rPr>
        <w:t>{</w:t>
      </w:r>
      <w:r>
        <w:rPr>
          <w:rFonts w:hint="eastAsia" w:ascii="仿宋" w:hAnsi="仿宋" w:eastAsia="仿宋" w:cs="仿宋"/>
          <w:sz w:val="28"/>
          <w:szCs w:val="28"/>
          <w:lang w:eastAsia="zh-Hans"/>
        </w:rPr>
        <w:t>请填写采购项目名称</w:t>
      </w:r>
      <w:r>
        <w:rPr>
          <w:rFonts w:hint="eastAsia" w:ascii="仿宋" w:hAnsi="仿宋" w:eastAsia="仿宋" w:cs="仿宋"/>
          <w:sz w:val="28"/>
          <w:szCs w:val="28"/>
        </w:rPr>
        <w:t>}</w:t>
      </w:r>
    </w:p>
    <w:p w14:paraId="731FF616">
      <w:pPr>
        <w:spacing w:line="360" w:lineRule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采购项目编号：</w:t>
      </w:r>
      <w:r>
        <w:rPr>
          <w:rFonts w:hint="eastAsia" w:ascii="仿宋" w:hAnsi="仿宋" w:eastAsia="仿宋" w:cs="仿宋"/>
          <w:sz w:val="28"/>
          <w:szCs w:val="28"/>
        </w:rPr>
        <w:t>{</w:t>
      </w:r>
      <w:r>
        <w:rPr>
          <w:rFonts w:hint="eastAsia" w:ascii="仿宋" w:hAnsi="仿宋" w:eastAsia="仿宋" w:cs="仿宋"/>
          <w:sz w:val="28"/>
          <w:szCs w:val="28"/>
          <w:lang w:eastAsia="zh-Hans"/>
        </w:rPr>
        <w:t>请填写采购项目编号</w:t>
      </w:r>
      <w:r>
        <w:rPr>
          <w:rFonts w:hint="eastAsia" w:ascii="仿宋" w:hAnsi="仿宋" w:eastAsia="仿宋" w:cs="仿宋"/>
          <w:sz w:val="28"/>
          <w:szCs w:val="28"/>
        </w:rPr>
        <w:t>}</w:t>
      </w:r>
      <w:bookmarkStart w:id="0" w:name="_GoBack"/>
      <w:bookmarkEnd w:id="0"/>
    </w:p>
    <w:p w14:paraId="67C6D1CE">
      <w:pPr>
        <w:shd w:val="clear"/>
        <w:rPr>
          <w:rFonts w:eastAsia="仿宋_GB2312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采购</w:t>
      </w:r>
      <w:r>
        <w:rPr>
          <w:rFonts w:hint="eastAsia" w:ascii="仿宋" w:hAnsi="仿宋" w:eastAsia="仿宋" w:cs="仿宋"/>
          <w:b/>
          <w:bCs/>
          <w:sz w:val="28"/>
          <w:szCs w:val="28"/>
          <w:lang w:eastAsia="zh-Hans"/>
        </w:rPr>
        <w:t>包号：</w:t>
      </w:r>
      <w:r>
        <w:rPr>
          <w:rFonts w:hint="eastAsia" w:ascii="仿宋" w:hAnsi="仿宋" w:eastAsia="仿宋" w:cs="仿宋"/>
          <w:sz w:val="28"/>
          <w:szCs w:val="28"/>
        </w:rPr>
        <w:t>{</w:t>
      </w:r>
      <w:r>
        <w:rPr>
          <w:rFonts w:hint="eastAsia" w:ascii="仿宋" w:hAnsi="仿宋" w:eastAsia="仿宋" w:cs="仿宋"/>
          <w:sz w:val="28"/>
          <w:szCs w:val="28"/>
          <w:lang w:eastAsia="zh-Hans"/>
        </w:rPr>
        <w:t>请填写</w:t>
      </w:r>
      <w:r>
        <w:rPr>
          <w:rFonts w:hint="eastAsia" w:ascii="仿宋" w:hAnsi="仿宋" w:eastAsia="仿宋" w:cs="仿宋"/>
          <w:sz w:val="28"/>
          <w:szCs w:val="28"/>
        </w:rPr>
        <w:t>采购包</w:t>
      </w:r>
      <w:r>
        <w:rPr>
          <w:rFonts w:hint="eastAsia" w:ascii="仿宋" w:hAnsi="仿宋" w:eastAsia="仿宋" w:cs="仿宋"/>
          <w:sz w:val="28"/>
          <w:szCs w:val="28"/>
          <w:lang w:eastAsia="zh-Hans"/>
        </w:rPr>
        <w:t>编号</w:t>
      </w:r>
      <w:r>
        <w:rPr>
          <w:rFonts w:hint="eastAsia" w:ascii="仿宋" w:hAnsi="仿宋" w:eastAsia="仿宋" w:cs="仿宋"/>
          <w:sz w:val="28"/>
          <w:szCs w:val="28"/>
        </w:rPr>
        <w:t xml:space="preserve">}  </w:t>
      </w:r>
    </w:p>
    <w:tbl>
      <w:tblPr>
        <w:tblStyle w:val="10"/>
        <w:tblpPr w:leftFromText="180" w:rightFromText="180" w:vertAnchor="text" w:horzAnchor="page" w:tblpX="1695" w:tblpY="312"/>
        <w:tblOverlap w:val="never"/>
        <w:tblW w:w="851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7"/>
        <w:gridCol w:w="2415"/>
        <w:gridCol w:w="1335"/>
        <w:gridCol w:w="1200"/>
        <w:gridCol w:w="1455"/>
        <w:gridCol w:w="1185"/>
      </w:tblGrid>
      <w:tr w14:paraId="1DEEC0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1" w:hRule="atLeast"/>
        </w:trPr>
        <w:tc>
          <w:tcPr>
            <w:tcW w:w="927" w:type="dxa"/>
            <w:noWrap w:val="0"/>
            <w:vAlign w:val="center"/>
          </w:tcPr>
          <w:p w14:paraId="2F270A54">
            <w:pPr>
              <w:shd w:val="clear" w:color="auto"/>
              <w:adjustRightInd w:val="0"/>
              <w:snapToGrid w:val="0"/>
              <w:spacing w:line="360" w:lineRule="auto"/>
              <w:jc w:val="center"/>
              <w:rPr>
                <w:rFonts w:eastAsia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eastAsia="仿宋"/>
                <w:color w:val="auto"/>
                <w:sz w:val="28"/>
                <w:szCs w:val="28"/>
                <w:highlight w:val="none"/>
              </w:rPr>
              <w:t>序号</w:t>
            </w:r>
          </w:p>
        </w:tc>
        <w:tc>
          <w:tcPr>
            <w:tcW w:w="2415" w:type="dxa"/>
            <w:noWrap w:val="0"/>
            <w:vAlign w:val="center"/>
          </w:tcPr>
          <w:p w14:paraId="7D4FA242">
            <w:pPr>
              <w:shd w:val="clear" w:color="auto"/>
              <w:adjustRightInd w:val="0"/>
              <w:snapToGrid w:val="0"/>
              <w:spacing w:line="360" w:lineRule="auto"/>
              <w:jc w:val="center"/>
              <w:rPr>
                <w:rFonts w:eastAsia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eastAsia="仿宋"/>
                <w:color w:val="auto"/>
                <w:sz w:val="28"/>
                <w:szCs w:val="28"/>
                <w:highlight w:val="none"/>
              </w:rPr>
              <w:t>服务内容</w:t>
            </w:r>
          </w:p>
        </w:tc>
        <w:tc>
          <w:tcPr>
            <w:tcW w:w="1335" w:type="dxa"/>
            <w:noWrap w:val="0"/>
            <w:vAlign w:val="center"/>
          </w:tcPr>
          <w:p w14:paraId="67263E21">
            <w:pPr>
              <w:shd w:val="clear" w:color="auto"/>
              <w:adjustRightInd w:val="0"/>
              <w:snapToGrid w:val="0"/>
              <w:spacing w:line="360" w:lineRule="auto"/>
              <w:jc w:val="center"/>
              <w:rPr>
                <w:rFonts w:eastAsia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  <w:t>数量</w:t>
            </w:r>
          </w:p>
        </w:tc>
        <w:tc>
          <w:tcPr>
            <w:tcW w:w="1200" w:type="dxa"/>
            <w:noWrap w:val="0"/>
            <w:vAlign w:val="center"/>
          </w:tcPr>
          <w:p w14:paraId="4F2023F1">
            <w:pPr>
              <w:shd w:val="clear" w:color="auto"/>
              <w:adjustRightInd w:val="0"/>
              <w:snapToGrid w:val="0"/>
              <w:spacing w:line="360" w:lineRule="auto"/>
              <w:jc w:val="center"/>
              <w:rPr>
                <w:rFonts w:eastAsia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  <w:t>单价（元）</w:t>
            </w:r>
          </w:p>
        </w:tc>
        <w:tc>
          <w:tcPr>
            <w:tcW w:w="1455" w:type="dxa"/>
            <w:noWrap w:val="0"/>
            <w:vAlign w:val="center"/>
          </w:tcPr>
          <w:p w14:paraId="094DCB08">
            <w:pPr>
              <w:shd w:val="clear" w:color="auto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  <w:t>小计</w:t>
            </w:r>
          </w:p>
          <w:p w14:paraId="622F61F6">
            <w:pPr>
              <w:shd w:val="clear" w:color="auto"/>
              <w:adjustRightInd w:val="0"/>
              <w:snapToGrid w:val="0"/>
              <w:spacing w:line="360" w:lineRule="auto"/>
              <w:jc w:val="center"/>
              <w:rPr>
                <w:rFonts w:eastAsia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  <w:t>（元）</w:t>
            </w:r>
          </w:p>
        </w:tc>
        <w:tc>
          <w:tcPr>
            <w:tcW w:w="1185" w:type="dxa"/>
            <w:noWrap w:val="0"/>
            <w:vAlign w:val="center"/>
          </w:tcPr>
          <w:p w14:paraId="4EC325BB">
            <w:pPr>
              <w:shd w:val="clear" w:color="auto"/>
              <w:adjustRightInd w:val="0"/>
              <w:snapToGrid w:val="0"/>
              <w:spacing w:line="360" w:lineRule="auto"/>
              <w:jc w:val="center"/>
              <w:rPr>
                <w:rFonts w:eastAsia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eastAsia="仿宋"/>
                <w:color w:val="auto"/>
                <w:sz w:val="28"/>
                <w:szCs w:val="28"/>
                <w:highlight w:val="none"/>
              </w:rPr>
              <w:t>备注</w:t>
            </w:r>
          </w:p>
        </w:tc>
      </w:tr>
      <w:tr w14:paraId="67AD91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1" w:hRule="atLeast"/>
        </w:trPr>
        <w:tc>
          <w:tcPr>
            <w:tcW w:w="927" w:type="dxa"/>
            <w:noWrap w:val="0"/>
            <w:vAlign w:val="center"/>
          </w:tcPr>
          <w:p w14:paraId="07A6931D">
            <w:pPr>
              <w:shd w:val="clear" w:color="auto"/>
              <w:adjustRightInd w:val="0"/>
              <w:snapToGrid w:val="0"/>
              <w:spacing w:line="360" w:lineRule="auto"/>
              <w:rPr>
                <w:rFonts w:eastAsia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2415" w:type="dxa"/>
            <w:noWrap w:val="0"/>
            <w:vAlign w:val="center"/>
          </w:tcPr>
          <w:p w14:paraId="351338C7">
            <w:pPr>
              <w:shd w:val="clear" w:color="auto"/>
              <w:adjustRightInd w:val="0"/>
              <w:snapToGrid w:val="0"/>
              <w:spacing w:line="360" w:lineRule="auto"/>
              <w:rPr>
                <w:rFonts w:eastAsia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335" w:type="dxa"/>
            <w:noWrap w:val="0"/>
            <w:vAlign w:val="top"/>
          </w:tcPr>
          <w:p w14:paraId="3D59FED5">
            <w:pPr>
              <w:shd w:val="clear" w:color="auto"/>
              <w:adjustRightInd w:val="0"/>
              <w:snapToGrid w:val="0"/>
              <w:spacing w:line="360" w:lineRule="auto"/>
              <w:rPr>
                <w:rFonts w:eastAsia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200" w:type="dxa"/>
            <w:noWrap w:val="0"/>
            <w:vAlign w:val="center"/>
          </w:tcPr>
          <w:p w14:paraId="192F75E5">
            <w:pPr>
              <w:shd w:val="clear" w:color="auto"/>
              <w:adjustRightInd w:val="0"/>
              <w:snapToGrid w:val="0"/>
              <w:spacing w:line="360" w:lineRule="auto"/>
              <w:rPr>
                <w:rFonts w:eastAsia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455" w:type="dxa"/>
            <w:noWrap w:val="0"/>
            <w:vAlign w:val="center"/>
          </w:tcPr>
          <w:p w14:paraId="4E74806A">
            <w:pPr>
              <w:shd w:val="clear" w:color="auto"/>
              <w:adjustRightInd w:val="0"/>
              <w:snapToGrid w:val="0"/>
              <w:spacing w:line="360" w:lineRule="auto"/>
              <w:rPr>
                <w:rFonts w:eastAsia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185" w:type="dxa"/>
            <w:noWrap w:val="0"/>
            <w:vAlign w:val="center"/>
          </w:tcPr>
          <w:p w14:paraId="09A6C339">
            <w:pPr>
              <w:shd w:val="clear" w:color="auto"/>
              <w:adjustRightInd w:val="0"/>
              <w:snapToGrid w:val="0"/>
              <w:spacing w:line="360" w:lineRule="auto"/>
              <w:rPr>
                <w:rFonts w:eastAsia="仿宋"/>
                <w:color w:val="auto"/>
                <w:sz w:val="28"/>
                <w:szCs w:val="28"/>
                <w:highlight w:val="none"/>
              </w:rPr>
            </w:pPr>
          </w:p>
        </w:tc>
      </w:tr>
      <w:tr w14:paraId="63FF24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1" w:hRule="atLeast"/>
        </w:trPr>
        <w:tc>
          <w:tcPr>
            <w:tcW w:w="927" w:type="dxa"/>
            <w:noWrap w:val="0"/>
            <w:vAlign w:val="center"/>
          </w:tcPr>
          <w:p w14:paraId="6FF51061">
            <w:pPr>
              <w:shd w:val="clear" w:color="auto"/>
              <w:adjustRightInd w:val="0"/>
              <w:snapToGrid w:val="0"/>
              <w:spacing w:line="360" w:lineRule="auto"/>
              <w:rPr>
                <w:rFonts w:eastAsia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2415" w:type="dxa"/>
            <w:noWrap w:val="0"/>
            <w:vAlign w:val="center"/>
          </w:tcPr>
          <w:p w14:paraId="295E3060">
            <w:pPr>
              <w:shd w:val="clear" w:color="auto"/>
              <w:adjustRightInd w:val="0"/>
              <w:snapToGrid w:val="0"/>
              <w:spacing w:line="360" w:lineRule="auto"/>
              <w:rPr>
                <w:rFonts w:eastAsia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335" w:type="dxa"/>
            <w:noWrap w:val="0"/>
            <w:vAlign w:val="top"/>
          </w:tcPr>
          <w:p w14:paraId="45784517">
            <w:pPr>
              <w:shd w:val="clear" w:color="auto"/>
              <w:adjustRightInd w:val="0"/>
              <w:snapToGrid w:val="0"/>
              <w:spacing w:line="360" w:lineRule="auto"/>
              <w:rPr>
                <w:rFonts w:eastAsia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200" w:type="dxa"/>
            <w:noWrap w:val="0"/>
            <w:vAlign w:val="center"/>
          </w:tcPr>
          <w:p w14:paraId="4905B8DB">
            <w:pPr>
              <w:shd w:val="clear" w:color="auto"/>
              <w:adjustRightInd w:val="0"/>
              <w:snapToGrid w:val="0"/>
              <w:spacing w:line="360" w:lineRule="auto"/>
              <w:rPr>
                <w:rFonts w:eastAsia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455" w:type="dxa"/>
            <w:noWrap w:val="0"/>
            <w:vAlign w:val="center"/>
          </w:tcPr>
          <w:p w14:paraId="2B33EAA5">
            <w:pPr>
              <w:shd w:val="clear" w:color="auto"/>
              <w:adjustRightInd w:val="0"/>
              <w:snapToGrid w:val="0"/>
              <w:spacing w:line="360" w:lineRule="auto"/>
              <w:rPr>
                <w:rFonts w:eastAsia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185" w:type="dxa"/>
            <w:noWrap w:val="0"/>
            <w:vAlign w:val="center"/>
          </w:tcPr>
          <w:p w14:paraId="180FFCD8">
            <w:pPr>
              <w:shd w:val="clear" w:color="auto"/>
              <w:adjustRightInd w:val="0"/>
              <w:snapToGrid w:val="0"/>
              <w:spacing w:line="360" w:lineRule="auto"/>
              <w:rPr>
                <w:rFonts w:eastAsia="仿宋"/>
                <w:color w:val="auto"/>
                <w:sz w:val="28"/>
                <w:szCs w:val="28"/>
                <w:highlight w:val="none"/>
              </w:rPr>
            </w:pPr>
          </w:p>
        </w:tc>
      </w:tr>
      <w:tr w14:paraId="385787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1" w:hRule="atLeast"/>
        </w:trPr>
        <w:tc>
          <w:tcPr>
            <w:tcW w:w="927" w:type="dxa"/>
            <w:noWrap w:val="0"/>
            <w:vAlign w:val="center"/>
          </w:tcPr>
          <w:p w14:paraId="2812F960">
            <w:pPr>
              <w:shd w:val="clear" w:color="auto"/>
              <w:adjustRightInd w:val="0"/>
              <w:snapToGrid w:val="0"/>
              <w:spacing w:line="360" w:lineRule="auto"/>
              <w:rPr>
                <w:rFonts w:eastAsia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2415" w:type="dxa"/>
            <w:noWrap w:val="0"/>
            <w:vAlign w:val="center"/>
          </w:tcPr>
          <w:p w14:paraId="20F1A771">
            <w:pPr>
              <w:shd w:val="clear" w:color="auto"/>
              <w:adjustRightInd w:val="0"/>
              <w:snapToGrid w:val="0"/>
              <w:spacing w:line="360" w:lineRule="auto"/>
              <w:rPr>
                <w:rFonts w:eastAsia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335" w:type="dxa"/>
            <w:noWrap w:val="0"/>
            <w:vAlign w:val="top"/>
          </w:tcPr>
          <w:p w14:paraId="14956782">
            <w:pPr>
              <w:shd w:val="clear" w:color="auto"/>
              <w:adjustRightInd w:val="0"/>
              <w:snapToGrid w:val="0"/>
              <w:spacing w:line="360" w:lineRule="auto"/>
              <w:rPr>
                <w:rFonts w:eastAsia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200" w:type="dxa"/>
            <w:noWrap w:val="0"/>
            <w:vAlign w:val="center"/>
          </w:tcPr>
          <w:p w14:paraId="01C5615F">
            <w:pPr>
              <w:shd w:val="clear" w:color="auto"/>
              <w:adjustRightInd w:val="0"/>
              <w:snapToGrid w:val="0"/>
              <w:spacing w:line="360" w:lineRule="auto"/>
              <w:rPr>
                <w:rFonts w:eastAsia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455" w:type="dxa"/>
            <w:noWrap w:val="0"/>
            <w:vAlign w:val="center"/>
          </w:tcPr>
          <w:p w14:paraId="07C22F40">
            <w:pPr>
              <w:shd w:val="clear" w:color="auto"/>
              <w:adjustRightInd w:val="0"/>
              <w:snapToGrid w:val="0"/>
              <w:spacing w:line="360" w:lineRule="auto"/>
              <w:rPr>
                <w:rFonts w:eastAsia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185" w:type="dxa"/>
            <w:noWrap w:val="0"/>
            <w:vAlign w:val="center"/>
          </w:tcPr>
          <w:p w14:paraId="4A33018A">
            <w:pPr>
              <w:shd w:val="clear" w:color="auto"/>
              <w:adjustRightInd w:val="0"/>
              <w:snapToGrid w:val="0"/>
              <w:spacing w:line="360" w:lineRule="auto"/>
              <w:rPr>
                <w:rFonts w:eastAsia="仿宋"/>
                <w:color w:val="auto"/>
                <w:sz w:val="28"/>
                <w:szCs w:val="28"/>
                <w:highlight w:val="none"/>
              </w:rPr>
            </w:pPr>
          </w:p>
        </w:tc>
      </w:tr>
      <w:tr w14:paraId="3889D7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1" w:hRule="atLeast"/>
        </w:trPr>
        <w:tc>
          <w:tcPr>
            <w:tcW w:w="927" w:type="dxa"/>
            <w:noWrap w:val="0"/>
            <w:vAlign w:val="center"/>
          </w:tcPr>
          <w:p w14:paraId="063DC094">
            <w:pPr>
              <w:shd w:val="clear" w:color="auto"/>
              <w:adjustRightInd w:val="0"/>
              <w:snapToGrid w:val="0"/>
              <w:spacing w:line="360" w:lineRule="auto"/>
              <w:rPr>
                <w:rFonts w:eastAsia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2415" w:type="dxa"/>
            <w:noWrap w:val="0"/>
            <w:vAlign w:val="center"/>
          </w:tcPr>
          <w:p w14:paraId="1D3A400F">
            <w:pPr>
              <w:shd w:val="clear" w:color="auto"/>
              <w:adjustRightInd w:val="0"/>
              <w:snapToGrid w:val="0"/>
              <w:spacing w:line="360" w:lineRule="auto"/>
              <w:rPr>
                <w:rFonts w:eastAsia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335" w:type="dxa"/>
            <w:noWrap w:val="0"/>
            <w:vAlign w:val="top"/>
          </w:tcPr>
          <w:p w14:paraId="0B84F70E">
            <w:pPr>
              <w:shd w:val="clear" w:color="auto"/>
              <w:adjustRightInd w:val="0"/>
              <w:snapToGrid w:val="0"/>
              <w:spacing w:line="360" w:lineRule="auto"/>
              <w:rPr>
                <w:rFonts w:eastAsia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200" w:type="dxa"/>
            <w:noWrap w:val="0"/>
            <w:vAlign w:val="center"/>
          </w:tcPr>
          <w:p w14:paraId="2880B85F">
            <w:pPr>
              <w:shd w:val="clear" w:color="auto"/>
              <w:adjustRightInd w:val="0"/>
              <w:snapToGrid w:val="0"/>
              <w:spacing w:line="360" w:lineRule="auto"/>
              <w:rPr>
                <w:rFonts w:eastAsia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455" w:type="dxa"/>
            <w:noWrap w:val="0"/>
            <w:vAlign w:val="center"/>
          </w:tcPr>
          <w:p w14:paraId="5160FFF5">
            <w:pPr>
              <w:shd w:val="clear" w:color="auto"/>
              <w:adjustRightInd w:val="0"/>
              <w:snapToGrid w:val="0"/>
              <w:spacing w:line="360" w:lineRule="auto"/>
              <w:rPr>
                <w:rFonts w:eastAsia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185" w:type="dxa"/>
            <w:noWrap w:val="0"/>
            <w:vAlign w:val="center"/>
          </w:tcPr>
          <w:p w14:paraId="3748AB03">
            <w:pPr>
              <w:shd w:val="clear" w:color="auto"/>
              <w:adjustRightInd w:val="0"/>
              <w:snapToGrid w:val="0"/>
              <w:spacing w:line="360" w:lineRule="auto"/>
              <w:rPr>
                <w:rFonts w:eastAsia="仿宋"/>
                <w:color w:val="auto"/>
                <w:sz w:val="28"/>
                <w:szCs w:val="28"/>
                <w:highlight w:val="none"/>
              </w:rPr>
            </w:pPr>
          </w:p>
        </w:tc>
      </w:tr>
      <w:tr w14:paraId="48FD44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1" w:hRule="atLeast"/>
        </w:trPr>
        <w:tc>
          <w:tcPr>
            <w:tcW w:w="927" w:type="dxa"/>
            <w:noWrap w:val="0"/>
            <w:vAlign w:val="center"/>
          </w:tcPr>
          <w:p w14:paraId="7027B8CA">
            <w:pPr>
              <w:shd w:val="clear" w:color="auto"/>
              <w:adjustRightInd w:val="0"/>
              <w:snapToGrid w:val="0"/>
              <w:spacing w:line="360" w:lineRule="auto"/>
              <w:rPr>
                <w:rFonts w:eastAsia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2415" w:type="dxa"/>
            <w:noWrap w:val="0"/>
            <w:vAlign w:val="center"/>
          </w:tcPr>
          <w:p w14:paraId="6259FC25">
            <w:pPr>
              <w:shd w:val="clear" w:color="auto"/>
              <w:adjustRightInd w:val="0"/>
              <w:snapToGrid w:val="0"/>
              <w:spacing w:line="360" w:lineRule="auto"/>
              <w:rPr>
                <w:rFonts w:eastAsia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335" w:type="dxa"/>
            <w:noWrap w:val="0"/>
            <w:vAlign w:val="top"/>
          </w:tcPr>
          <w:p w14:paraId="16461563">
            <w:pPr>
              <w:shd w:val="clear" w:color="auto"/>
              <w:adjustRightInd w:val="0"/>
              <w:snapToGrid w:val="0"/>
              <w:spacing w:line="360" w:lineRule="auto"/>
              <w:rPr>
                <w:rFonts w:eastAsia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200" w:type="dxa"/>
            <w:noWrap w:val="0"/>
            <w:vAlign w:val="center"/>
          </w:tcPr>
          <w:p w14:paraId="441B6EE4">
            <w:pPr>
              <w:shd w:val="clear" w:color="auto"/>
              <w:adjustRightInd w:val="0"/>
              <w:snapToGrid w:val="0"/>
              <w:spacing w:line="360" w:lineRule="auto"/>
              <w:rPr>
                <w:rFonts w:eastAsia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455" w:type="dxa"/>
            <w:noWrap w:val="0"/>
            <w:vAlign w:val="center"/>
          </w:tcPr>
          <w:p w14:paraId="53C5C7F3">
            <w:pPr>
              <w:shd w:val="clear" w:color="auto"/>
              <w:adjustRightInd w:val="0"/>
              <w:snapToGrid w:val="0"/>
              <w:spacing w:line="360" w:lineRule="auto"/>
              <w:rPr>
                <w:rFonts w:eastAsia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185" w:type="dxa"/>
            <w:noWrap w:val="0"/>
            <w:vAlign w:val="center"/>
          </w:tcPr>
          <w:p w14:paraId="743CC974">
            <w:pPr>
              <w:shd w:val="clear" w:color="auto"/>
              <w:adjustRightInd w:val="0"/>
              <w:snapToGrid w:val="0"/>
              <w:spacing w:line="360" w:lineRule="auto"/>
              <w:rPr>
                <w:rFonts w:eastAsia="仿宋"/>
                <w:color w:val="auto"/>
                <w:sz w:val="28"/>
                <w:szCs w:val="28"/>
                <w:highlight w:val="none"/>
              </w:rPr>
            </w:pPr>
          </w:p>
        </w:tc>
      </w:tr>
      <w:tr w14:paraId="204D4B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1" w:hRule="atLeast"/>
        </w:trPr>
        <w:tc>
          <w:tcPr>
            <w:tcW w:w="927" w:type="dxa"/>
            <w:noWrap w:val="0"/>
            <w:vAlign w:val="center"/>
          </w:tcPr>
          <w:p w14:paraId="4C85D23C">
            <w:pPr>
              <w:shd w:val="clear" w:color="auto"/>
              <w:adjustRightInd w:val="0"/>
              <w:snapToGrid w:val="0"/>
              <w:spacing w:line="360" w:lineRule="auto"/>
              <w:rPr>
                <w:rFonts w:eastAsia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2415" w:type="dxa"/>
            <w:noWrap w:val="0"/>
            <w:vAlign w:val="center"/>
          </w:tcPr>
          <w:p w14:paraId="3BCE6A31">
            <w:pPr>
              <w:shd w:val="clear" w:color="auto"/>
              <w:adjustRightInd w:val="0"/>
              <w:snapToGrid w:val="0"/>
              <w:spacing w:line="360" w:lineRule="auto"/>
              <w:rPr>
                <w:rFonts w:eastAsia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335" w:type="dxa"/>
            <w:noWrap w:val="0"/>
            <w:vAlign w:val="top"/>
          </w:tcPr>
          <w:p w14:paraId="3D4D971B">
            <w:pPr>
              <w:shd w:val="clear" w:color="auto"/>
              <w:adjustRightInd w:val="0"/>
              <w:snapToGrid w:val="0"/>
              <w:spacing w:line="360" w:lineRule="auto"/>
              <w:rPr>
                <w:rFonts w:eastAsia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200" w:type="dxa"/>
            <w:noWrap w:val="0"/>
            <w:vAlign w:val="center"/>
          </w:tcPr>
          <w:p w14:paraId="2C74069C">
            <w:pPr>
              <w:shd w:val="clear" w:color="auto"/>
              <w:adjustRightInd w:val="0"/>
              <w:snapToGrid w:val="0"/>
              <w:spacing w:line="360" w:lineRule="auto"/>
              <w:rPr>
                <w:rFonts w:eastAsia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455" w:type="dxa"/>
            <w:noWrap w:val="0"/>
            <w:vAlign w:val="center"/>
          </w:tcPr>
          <w:p w14:paraId="4A8B3000">
            <w:pPr>
              <w:shd w:val="clear" w:color="auto"/>
              <w:adjustRightInd w:val="0"/>
              <w:snapToGrid w:val="0"/>
              <w:spacing w:line="360" w:lineRule="auto"/>
              <w:rPr>
                <w:rFonts w:eastAsia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185" w:type="dxa"/>
            <w:noWrap w:val="0"/>
            <w:vAlign w:val="center"/>
          </w:tcPr>
          <w:p w14:paraId="3237921D">
            <w:pPr>
              <w:shd w:val="clear" w:color="auto"/>
              <w:adjustRightInd w:val="0"/>
              <w:snapToGrid w:val="0"/>
              <w:spacing w:line="360" w:lineRule="auto"/>
              <w:rPr>
                <w:rFonts w:eastAsia="仿宋"/>
                <w:color w:val="auto"/>
                <w:sz w:val="28"/>
                <w:szCs w:val="28"/>
                <w:highlight w:val="none"/>
              </w:rPr>
            </w:pPr>
          </w:p>
        </w:tc>
      </w:tr>
      <w:tr w14:paraId="112718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1" w:hRule="atLeast"/>
        </w:trPr>
        <w:tc>
          <w:tcPr>
            <w:tcW w:w="927" w:type="dxa"/>
            <w:noWrap w:val="0"/>
            <w:vAlign w:val="center"/>
          </w:tcPr>
          <w:p w14:paraId="344FE0E5">
            <w:pPr>
              <w:shd w:val="clear" w:color="auto"/>
              <w:adjustRightInd w:val="0"/>
              <w:snapToGrid w:val="0"/>
              <w:spacing w:line="360" w:lineRule="auto"/>
              <w:rPr>
                <w:rFonts w:eastAsia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2415" w:type="dxa"/>
            <w:noWrap w:val="0"/>
            <w:vAlign w:val="center"/>
          </w:tcPr>
          <w:p w14:paraId="63E6A522">
            <w:pPr>
              <w:shd w:val="clear" w:color="auto"/>
              <w:adjustRightInd w:val="0"/>
              <w:snapToGrid w:val="0"/>
              <w:spacing w:line="360" w:lineRule="auto"/>
              <w:rPr>
                <w:rFonts w:eastAsia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335" w:type="dxa"/>
            <w:noWrap w:val="0"/>
            <w:vAlign w:val="top"/>
          </w:tcPr>
          <w:p w14:paraId="26545EB9">
            <w:pPr>
              <w:shd w:val="clear" w:color="auto"/>
              <w:adjustRightInd w:val="0"/>
              <w:snapToGrid w:val="0"/>
              <w:spacing w:line="360" w:lineRule="auto"/>
              <w:rPr>
                <w:rFonts w:eastAsia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200" w:type="dxa"/>
            <w:noWrap w:val="0"/>
            <w:vAlign w:val="center"/>
          </w:tcPr>
          <w:p w14:paraId="7DBB4550">
            <w:pPr>
              <w:shd w:val="clear" w:color="auto"/>
              <w:adjustRightInd w:val="0"/>
              <w:snapToGrid w:val="0"/>
              <w:spacing w:line="360" w:lineRule="auto"/>
              <w:rPr>
                <w:rFonts w:eastAsia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455" w:type="dxa"/>
            <w:noWrap w:val="0"/>
            <w:vAlign w:val="center"/>
          </w:tcPr>
          <w:p w14:paraId="619CA167">
            <w:pPr>
              <w:shd w:val="clear" w:color="auto"/>
              <w:adjustRightInd w:val="0"/>
              <w:snapToGrid w:val="0"/>
              <w:spacing w:line="360" w:lineRule="auto"/>
              <w:rPr>
                <w:rFonts w:eastAsia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185" w:type="dxa"/>
            <w:noWrap w:val="0"/>
            <w:vAlign w:val="center"/>
          </w:tcPr>
          <w:p w14:paraId="241C63E0">
            <w:pPr>
              <w:shd w:val="clear" w:color="auto"/>
              <w:adjustRightInd w:val="0"/>
              <w:snapToGrid w:val="0"/>
              <w:spacing w:line="360" w:lineRule="auto"/>
              <w:rPr>
                <w:rFonts w:eastAsia="仿宋"/>
                <w:color w:val="auto"/>
                <w:sz w:val="28"/>
                <w:szCs w:val="28"/>
                <w:highlight w:val="none"/>
              </w:rPr>
            </w:pPr>
          </w:p>
        </w:tc>
      </w:tr>
      <w:tr w14:paraId="20992A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1" w:hRule="atLeast"/>
        </w:trPr>
        <w:tc>
          <w:tcPr>
            <w:tcW w:w="927" w:type="dxa"/>
            <w:noWrap w:val="0"/>
            <w:vAlign w:val="center"/>
          </w:tcPr>
          <w:p w14:paraId="15ADDD93">
            <w:pPr>
              <w:shd w:val="clear" w:color="auto"/>
              <w:adjustRightInd w:val="0"/>
              <w:snapToGrid w:val="0"/>
              <w:spacing w:line="360" w:lineRule="auto"/>
              <w:rPr>
                <w:rFonts w:eastAsia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2415" w:type="dxa"/>
            <w:noWrap w:val="0"/>
            <w:vAlign w:val="center"/>
          </w:tcPr>
          <w:p w14:paraId="189B2E3E">
            <w:pPr>
              <w:shd w:val="clear" w:color="auto"/>
              <w:adjustRightInd w:val="0"/>
              <w:snapToGrid w:val="0"/>
              <w:spacing w:line="360" w:lineRule="auto"/>
              <w:rPr>
                <w:rFonts w:eastAsia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335" w:type="dxa"/>
            <w:noWrap w:val="0"/>
            <w:vAlign w:val="top"/>
          </w:tcPr>
          <w:p w14:paraId="24F74C6D">
            <w:pPr>
              <w:shd w:val="clear" w:color="auto"/>
              <w:adjustRightInd w:val="0"/>
              <w:snapToGrid w:val="0"/>
              <w:spacing w:line="360" w:lineRule="auto"/>
              <w:rPr>
                <w:rFonts w:eastAsia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200" w:type="dxa"/>
            <w:noWrap w:val="0"/>
            <w:vAlign w:val="center"/>
          </w:tcPr>
          <w:p w14:paraId="00FE1B07">
            <w:pPr>
              <w:shd w:val="clear" w:color="auto"/>
              <w:adjustRightInd w:val="0"/>
              <w:snapToGrid w:val="0"/>
              <w:spacing w:line="360" w:lineRule="auto"/>
              <w:rPr>
                <w:rFonts w:eastAsia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455" w:type="dxa"/>
            <w:noWrap w:val="0"/>
            <w:vAlign w:val="center"/>
          </w:tcPr>
          <w:p w14:paraId="307EEC83">
            <w:pPr>
              <w:shd w:val="clear" w:color="auto"/>
              <w:adjustRightInd w:val="0"/>
              <w:snapToGrid w:val="0"/>
              <w:spacing w:line="360" w:lineRule="auto"/>
              <w:rPr>
                <w:rFonts w:eastAsia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185" w:type="dxa"/>
            <w:noWrap w:val="0"/>
            <w:vAlign w:val="center"/>
          </w:tcPr>
          <w:p w14:paraId="1AFCF522">
            <w:pPr>
              <w:shd w:val="clear" w:color="auto"/>
              <w:adjustRightInd w:val="0"/>
              <w:snapToGrid w:val="0"/>
              <w:spacing w:line="360" w:lineRule="auto"/>
              <w:rPr>
                <w:rFonts w:eastAsia="仿宋"/>
                <w:color w:val="auto"/>
                <w:sz w:val="28"/>
                <w:szCs w:val="28"/>
                <w:highlight w:val="none"/>
              </w:rPr>
            </w:pPr>
          </w:p>
        </w:tc>
      </w:tr>
    </w:tbl>
    <w:p w14:paraId="713F4CAA">
      <w:pPr>
        <w:shd w:val="clear"/>
        <w:rPr>
          <w:rFonts w:eastAsia="仿宋_GB2312"/>
          <w:color w:val="auto"/>
          <w:sz w:val="24"/>
          <w:highlight w:val="none"/>
        </w:rPr>
      </w:pPr>
    </w:p>
    <w:p w14:paraId="7060557D">
      <w:pPr>
        <w:shd w:val="clear" w:color="auto"/>
        <w:adjustRightInd w:val="0"/>
        <w:snapToGrid w:val="0"/>
        <w:spacing w:line="360" w:lineRule="auto"/>
        <w:rPr>
          <w:rFonts w:eastAsia="仿宋"/>
          <w:color w:val="auto"/>
          <w:sz w:val="24"/>
          <w:highlight w:val="none"/>
        </w:rPr>
      </w:pPr>
    </w:p>
    <w:p w14:paraId="04D8C62C">
      <w:pPr>
        <w:shd w:val="clear"/>
        <w:spacing w:line="360" w:lineRule="auto"/>
        <w:ind w:firstLine="1920" w:firstLineChars="800"/>
        <w:rPr>
          <w:rFonts w:hint="eastAsia" w:eastAsia="仿宋_GB2312"/>
          <w:color w:val="auto"/>
          <w:sz w:val="24"/>
          <w:highlight w:val="none"/>
          <w:lang w:val="en-US" w:eastAsia="zh-CN"/>
        </w:rPr>
      </w:pPr>
    </w:p>
    <w:p w14:paraId="59F56FCF">
      <w:pPr>
        <w:shd w:val="clear"/>
        <w:spacing w:line="360" w:lineRule="auto"/>
        <w:ind w:firstLine="1920" w:firstLineChars="800"/>
        <w:rPr>
          <w:rFonts w:hint="eastAsia" w:eastAsia="仿宋_GB2312"/>
          <w:color w:val="auto"/>
          <w:sz w:val="24"/>
          <w:highlight w:val="none"/>
          <w:lang w:val="en-US" w:eastAsia="zh-CN"/>
        </w:rPr>
      </w:pPr>
    </w:p>
    <w:p w14:paraId="712DF794">
      <w:pPr>
        <w:spacing w:before="120" w:after="120" w:line="360" w:lineRule="auto"/>
        <w:ind w:firstLine="2640" w:firstLineChars="1100"/>
        <w:rPr>
          <w:rFonts w:hint="eastAsia" w:ascii="仿宋" w:hAnsi="仿宋" w:eastAsia="仿宋" w:cs="仿宋"/>
          <w:sz w:val="24"/>
          <w:u w:val="single"/>
        </w:rPr>
      </w:pPr>
      <w:r>
        <w:rPr>
          <w:rFonts w:hint="eastAsia" w:ascii="仿宋" w:hAnsi="仿宋" w:eastAsia="仿宋" w:cs="仿宋"/>
          <w:sz w:val="24"/>
        </w:rPr>
        <w:t xml:space="preserve">供应商名称（公章）： </w:t>
      </w:r>
      <w:r>
        <w:rPr>
          <w:rFonts w:hint="eastAsia" w:ascii="仿宋" w:hAnsi="仿宋" w:eastAsia="仿宋" w:cs="仿宋"/>
          <w:sz w:val="24"/>
          <w:u w:val="single"/>
        </w:rPr>
        <w:t xml:space="preserve">              </w:t>
      </w:r>
    </w:p>
    <w:p w14:paraId="3EFCBC0F">
      <w:pPr>
        <w:spacing w:before="120" w:after="120" w:line="360" w:lineRule="auto"/>
        <w:ind w:firstLine="2640" w:firstLineChars="1100"/>
        <w:rPr>
          <w:rFonts w:hint="eastAsia" w:ascii="仿宋" w:hAnsi="仿宋" w:eastAsia="仿宋" w:cs="仿宋"/>
          <w:sz w:val="24"/>
          <w:u w:val="single"/>
        </w:rPr>
      </w:pPr>
      <w:r>
        <w:rPr>
          <w:rFonts w:hint="eastAsia" w:ascii="仿宋" w:hAnsi="仿宋" w:eastAsia="仿宋" w:cs="仿宋"/>
          <w:sz w:val="24"/>
        </w:rPr>
        <w:t>法定代表人或其授权代表（签字或盖章）：</w:t>
      </w:r>
      <w:r>
        <w:rPr>
          <w:rFonts w:hint="eastAsia" w:ascii="仿宋" w:hAnsi="仿宋" w:eastAsia="仿宋" w:cs="仿宋"/>
          <w:sz w:val="24"/>
          <w:u w:val="single"/>
        </w:rPr>
        <w:t xml:space="preserve">                  </w:t>
      </w:r>
    </w:p>
    <w:p w14:paraId="2A28F668">
      <w:pPr>
        <w:spacing w:before="120" w:after="120" w:line="360" w:lineRule="auto"/>
        <w:ind w:firstLine="2640" w:firstLineChars="1100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日    期：</w:t>
      </w:r>
      <w:r>
        <w:rPr>
          <w:rFonts w:hint="eastAsia" w:ascii="仿宋" w:hAnsi="仿宋" w:eastAsia="仿宋" w:cs="仿宋"/>
          <w:sz w:val="24"/>
          <w:u w:val="single"/>
        </w:rPr>
        <w:t xml:space="preserve">     </w:t>
      </w:r>
      <w:r>
        <w:rPr>
          <w:rFonts w:hint="eastAsia" w:ascii="仿宋" w:hAnsi="仿宋" w:eastAsia="仿宋" w:cs="仿宋"/>
          <w:sz w:val="24"/>
        </w:rPr>
        <w:t>年</w:t>
      </w:r>
      <w:r>
        <w:rPr>
          <w:rFonts w:hint="eastAsia" w:ascii="仿宋" w:hAnsi="仿宋" w:eastAsia="仿宋" w:cs="仿宋"/>
          <w:sz w:val="24"/>
          <w:u w:val="single"/>
        </w:rPr>
        <w:t xml:space="preserve">      </w:t>
      </w:r>
      <w:r>
        <w:rPr>
          <w:rFonts w:hint="eastAsia" w:ascii="仿宋" w:hAnsi="仿宋" w:eastAsia="仿宋" w:cs="仿宋"/>
          <w:sz w:val="24"/>
        </w:rPr>
        <w:t>月</w:t>
      </w:r>
      <w:r>
        <w:rPr>
          <w:rFonts w:hint="eastAsia" w:ascii="仿宋" w:hAnsi="仿宋" w:eastAsia="仿宋" w:cs="仿宋"/>
          <w:sz w:val="24"/>
          <w:u w:val="single"/>
        </w:rPr>
        <w:t xml:space="preserve">     </w:t>
      </w:r>
      <w:r>
        <w:rPr>
          <w:rFonts w:hint="eastAsia" w:ascii="仿宋" w:hAnsi="仿宋" w:eastAsia="仿宋" w:cs="仿宋"/>
          <w:sz w:val="24"/>
        </w:rPr>
        <w:t>日</w:t>
      </w:r>
    </w:p>
    <w:p w14:paraId="2A259F44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RmNjk4OWM0ZmUyYWMzMjcxNzU1N2MzM2E4N2U1MDYifQ=="/>
  </w:docVars>
  <w:rsids>
    <w:rsidRoot w:val="00000000"/>
    <w:rsid w:val="085E2632"/>
    <w:rsid w:val="0DF418E9"/>
    <w:rsid w:val="118066B4"/>
    <w:rsid w:val="138F3AB2"/>
    <w:rsid w:val="497D499A"/>
    <w:rsid w:val="4A851D59"/>
    <w:rsid w:val="4F824E60"/>
    <w:rsid w:val="7A016712"/>
    <w:rsid w:val="7BA45B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nhideWhenUsed="0" w:uiPriority="9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3"/>
    <w:basedOn w:val="1"/>
    <w:next w:val="4"/>
    <w:qFormat/>
    <w:uiPriority w:val="0"/>
    <w:pPr>
      <w:keepNext/>
      <w:keepLines/>
      <w:autoSpaceDE w:val="0"/>
      <w:autoSpaceDN w:val="0"/>
      <w:adjustRightInd w:val="0"/>
      <w:spacing w:line="360" w:lineRule="auto"/>
      <w:ind w:firstLine="3453" w:firstLineChars="1150"/>
      <w:jc w:val="left"/>
      <w:outlineLvl w:val="2"/>
    </w:pPr>
    <w:rPr>
      <w:rFonts w:ascii="宋体" w:hAnsi="宋体"/>
      <w:b/>
      <w:kern w:val="0"/>
      <w:sz w:val="30"/>
      <w:szCs w:val="30"/>
      <w:shd w:val="clear" w:color="auto" w:fill="FFFFFF"/>
    </w:rPr>
  </w:style>
  <w:style w:type="paragraph" w:styleId="2">
    <w:name w:val="heading 4"/>
    <w:basedOn w:val="1"/>
    <w:next w:val="1"/>
    <w:qFormat/>
    <w:uiPriority w:val="99"/>
    <w:pPr>
      <w:keepNext/>
      <w:keepLines/>
      <w:adjustRightInd w:val="0"/>
      <w:snapToGrid w:val="0"/>
      <w:spacing w:beforeAutospacing="1" w:afterAutospacing="1" w:line="300" w:lineRule="auto"/>
      <w:textAlignment w:val="baseline"/>
      <w:outlineLvl w:val="3"/>
    </w:pPr>
    <w:rPr>
      <w:b/>
      <w:kern w:val="0"/>
      <w:sz w:val="24"/>
    </w:rPr>
  </w:style>
  <w:style w:type="character" w:default="1" w:styleId="11">
    <w:name w:val="Default Paragraph Font"/>
    <w:semiHidden/>
    <w:qFormat/>
    <w:uiPriority w:val="0"/>
  </w:style>
  <w:style w:type="table" w:default="1" w:styleId="10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Indent"/>
    <w:basedOn w:val="1"/>
    <w:qFormat/>
    <w:uiPriority w:val="0"/>
    <w:pPr>
      <w:autoSpaceDE w:val="0"/>
      <w:autoSpaceDN w:val="0"/>
      <w:adjustRightInd w:val="0"/>
      <w:ind w:firstLine="420"/>
      <w:jc w:val="left"/>
    </w:pPr>
    <w:rPr>
      <w:rFonts w:ascii="宋体"/>
      <w:kern w:val="0"/>
      <w:sz w:val="24"/>
      <w:szCs w:val="20"/>
    </w:rPr>
  </w:style>
  <w:style w:type="paragraph" w:styleId="5">
    <w:name w:val="Body Text"/>
    <w:basedOn w:val="1"/>
    <w:next w:val="2"/>
    <w:qFormat/>
    <w:uiPriority w:val="0"/>
    <w:pPr>
      <w:tabs>
        <w:tab w:val="left" w:pos="567"/>
      </w:tabs>
      <w:spacing w:before="120" w:line="22" w:lineRule="atLeast"/>
    </w:pPr>
    <w:rPr>
      <w:rFonts w:ascii="宋体" w:hAnsi="宋体"/>
      <w:sz w:val="24"/>
    </w:rPr>
  </w:style>
  <w:style w:type="paragraph" w:styleId="6">
    <w:name w:val="Plain Text"/>
    <w:basedOn w:val="1"/>
    <w:qFormat/>
    <w:uiPriority w:val="0"/>
    <w:rPr>
      <w:rFonts w:ascii="宋体" w:hAnsi="Courier New"/>
      <w:szCs w:val="20"/>
    </w:rPr>
  </w:style>
  <w:style w:type="paragraph" w:styleId="7">
    <w:name w:val="footer"/>
    <w:basedOn w:val="1"/>
    <w:qFormat/>
    <w:uiPriority w:val="99"/>
    <w:pPr>
      <w:tabs>
        <w:tab w:val="center" w:pos="4153"/>
        <w:tab w:val="right" w:pos="8306"/>
      </w:tabs>
      <w:adjustRightInd w:val="0"/>
      <w:spacing w:line="240" w:lineRule="atLeast"/>
      <w:jc w:val="left"/>
      <w:textAlignment w:val="baseline"/>
    </w:pPr>
    <w:rPr>
      <w:rFonts w:ascii="Tahoma" w:hAnsi="Tahoma"/>
      <w:sz w:val="18"/>
      <w:szCs w:val="18"/>
    </w:rPr>
  </w:style>
  <w:style w:type="paragraph" w:styleId="8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HTML Preformatted"/>
    <w:basedOn w:val="1"/>
    <w:qFormat/>
    <w:uiPriority w:val="0"/>
    <w:rPr>
      <w:rFonts w:ascii="Courier New" w:hAnsi="Courier New"/>
      <w:sz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111</Words>
  <Characters>111</Characters>
  <Lines>0</Lines>
  <Paragraphs>0</Paragraphs>
  <TotalTime>0</TotalTime>
  <ScaleCrop>false</ScaleCrop>
  <LinksUpToDate>false</LinksUpToDate>
  <CharactersWithSpaces>166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2024-09-09T10:28:00Z</dcterms:created>
  <dc:creator>HP</dc:creator>
  <cp:lastModifiedBy>李居岸</cp:lastModifiedBy>
  <dcterms:modified xsi:type="dcterms:W3CDTF">2026-05-14T09:48:21Z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E3160DE5D1D748CE9070027D3DE4C64D_12</vt:lpwstr>
  </property>
  <property fmtid="{D5CDD505-2E9C-101B-9397-08002B2CF9AE}" pid="4" name="KSOTemplateDocerSaveRecord">
    <vt:lpwstr>eyJoZGlkIjoiNDE2MzFjZjk4ODEwNjY1YzBmYTJkNGI0YWZlZmUxNmIiLCJ1c2VySWQiOiIxNDY1ODM3MjEyIn0=</vt:lpwstr>
  </property>
</Properties>
</file>