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B0ABE">
      <w:pPr>
        <w:spacing w:line="360" w:lineRule="auto"/>
        <w:jc w:val="center"/>
        <w:rPr>
          <w:rStyle w:val="10"/>
          <w:rFonts w:ascii="宋体" w:hAnsi="宋体" w:cs="宋体"/>
          <w:b/>
          <w:sz w:val="44"/>
          <w:szCs w:val="44"/>
          <w:highlight w:val="none"/>
        </w:rPr>
      </w:pPr>
    </w:p>
    <w:p w14:paraId="74E8925D">
      <w:pPr>
        <w:widowControl w:val="0"/>
        <w:spacing w:line="360" w:lineRule="auto"/>
        <w:jc w:val="center"/>
        <w:textAlignment w:val="auto"/>
        <w:rPr>
          <w:rFonts w:ascii="宋体" w:hAnsi="宋体" w:cs="宋体"/>
          <w:sz w:val="32"/>
          <w:szCs w:val="32"/>
          <w:highlight w:val="none"/>
        </w:rPr>
      </w:pPr>
      <w:bookmarkStart w:id="0" w:name="_Toc17665"/>
    </w:p>
    <w:p w14:paraId="0502B868">
      <w:pPr>
        <w:widowControl w:val="0"/>
        <w:spacing w:line="360" w:lineRule="auto"/>
        <w:jc w:val="both"/>
        <w:textAlignment w:val="auto"/>
        <w:rPr>
          <w:rFonts w:ascii="宋体" w:hAnsi="宋体" w:cs="宋体"/>
          <w:sz w:val="32"/>
          <w:szCs w:val="32"/>
          <w:highlight w:val="none"/>
        </w:rPr>
      </w:pPr>
    </w:p>
    <w:bookmarkEnd w:id="0"/>
    <w:p w14:paraId="09E92EBA">
      <w:pPr>
        <w:spacing w:line="360" w:lineRule="auto"/>
        <w:ind w:left="1"/>
        <w:jc w:val="center"/>
        <w:outlineLvl w:val="0"/>
        <w:rPr>
          <w:rFonts w:hint="eastAsia" w:ascii="宋体" w:hAnsi="宋体" w:eastAsia="宋体" w:cs="宋体"/>
          <w:b/>
          <w:sz w:val="36"/>
          <w:szCs w:val="36"/>
          <w:highlight w:val="none"/>
          <w:lang w:eastAsia="zh-CN"/>
        </w:rPr>
      </w:pPr>
      <w:r>
        <w:rPr>
          <w:rFonts w:hint="eastAsia" w:ascii="宋体" w:hAnsi="宋体" w:cs="宋体"/>
          <w:b/>
          <w:sz w:val="44"/>
          <w:szCs w:val="44"/>
          <w:highlight w:val="none"/>
          <w:lang w:eastAsia="zh-CN"/>
        </w:rPr>
        <w:t>政府采购货物项目</w:t>
      </w:r>
    </w:p>
    <w:p w14:paraId="03D9834B">
      <w:pPr>
        <w:spacing w:line="360" w:lineRule="auto"/>
        <w:jc w:val="center"/>
        <w:rPr>
          <w:rFonts w:ascii="宋体" w:hAnsi="宋体" w:cs="宋体"/>
          <w:b/>
          <w:sz w:val="44"/>
          <w:szCs w:val="44"/>
          <w:highlight w:val="none"/>
        </w:rPr>
      </w:pPr>
    </w:p>
    <w:p w14:paraId="7124C261">
      <w:pPr>
        <w:spacing w:line="360" w:lineRule="auto"/>
        <w:jc w:val="center"/>
        <w:rPr>
          <w:rFonts w:ascii="宋体" w:hAnsi="宋体" w:cs="宋体"/>
          <w:b/>
          <w:sz w:val="36"/>
          <w:szCs w:val="36"/>
          <w:highlight w:val="none"/>
        </w:rPr>
      </w:pPr>
    </w:p>
    <w:p w14:paraId="76529E47">
      <w:pPr>
        <w:spacing w:line="360" w:lineRule="auto"/>
        <w:jc w:val="center"/>
        <w:rPr>
          <w:rFonts w:ascii="宋体" w:hAnsi="宋体" w:cs="宋体"/>
          <w:b/>
          <w:sz w:val="84"/>
          <w:szCs w:val="84"/>
          <w:highlight w:val="none"/>
        </w:rPr>
      </w:pPr>
      <w:r>
        <w:rPr>
          <w:rFonts w:hint="eastAsia" w:ascii="宋体" w:hAnsi="宋体" w:cs="宋体"/>
          <w:b/>
          <w:sz w:val="84"/>
          <w:szCs w:val="84"/>
          <w:highlight w:val="none"/>
          <w:lang w:val="en-US" w:eastAsia="zh-CN"/>
        </w:rPr>
        <w:t>投标</w:t>
      </w:r>
      <w:r>
        <w:rPr>
          <w:rFonts w:hint="eastAsia" w:ascii="宋体" w:hAnsi="宋体" w:cs="宋体"/>
          <w:b/>
          <w:sz w:val="84"/>
          <w:szCs w:val="84"/>
          <w:highlight w:val="none"/>
        </w:rPr>
        <w:t>文件</w:t>
      </w:r>
    </w:p>
    <w:p w14:paraId="184DCD74">
      <w:pPr>
        <w:spacing w:line="360" w:lineRule="auto"/>
        <w:jc w:val="center"/>
        <w:rPr>
          <w:rFonts w:ascii="宋体" w:hAnsi="宋体" w:cs="宋体"/>
          <w:b/>
          <w:sz w:val="36"/>
          <w:szCs w:val="36"/>
          <w:highlight w:val="none"/>
        </w:rPr>
      </w:pPr>
    </w:p>
    <w:p w14:paraId="070D86E4">
      <w:pPr>
        <w:pStyle w:val="2"/>
        <w:spacing w:line="360" w:lineRule="auto"/>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40EE5589">
      <w:pPr>
        <w:spacing w:line="360" w:lineRule="auto"/>
        <w:jc w:val="center"/>
        <w:rPr>
          <w:rFonts w:ascii="宋体" w:hAnsi="宋体" w:cs="宋体"/>
          <w:b/>
          <w:sz w:val="36"/>
          <w:szCs w:val="36"/>
          <w:highlight w:val="none"/>
        </w:rPr>
      </w:pPr>
    </w:p>
    <w:p w14:paraId="1F444BC2">
      <w:pPr>
        <w:spacing w:line="360" w:lineRule="auto"/>
        <w:jc w:val="center"/>
        <w:rPr>
          <w:rFonts w:ascii="宋体" w:hAnsi="宋体" w:cs="宋体"/>
          <w:sz w:val="72"/>
          <w:szCs w:val="72"/>
          <w:highlight w:val="none"/>
        </w:rPr>
      </w:pPr>
    </w:p>
    <w:p w14:paraId="1514F138">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62EE4E2F">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6A27F512">
      <w:pPr>
        <w:spacing w:line="360" w:lineRule="auto"/>
        <w:jc w:val="both"/>
        <w:rPr>
          <w:rFonts w:ascii="宋体" w:hAnsi="宋体" w:cs="宋体"/>
          <w:sz w:val="44"/>
          <w:szCs w:val="44"/>
          <w:highlight w:val="none"/>
        </w:rPr>
      </w:pPr>
    </w:p>
    <w:p w14:paraId="08DD378F">
      <w:pPr>
        <w:pStyle w:val="6"/>
        <w:spacing w:line="360" w:lineRule="auto"/>
        <w:jc w:val="center"/>
        <w:rPr>
          <w:rFonts w:ascii="宋体" w:hAnsi="宋体" w:cs="宋体"/>
          <w:highlight w:val="none"/>
        </w:rPr>
      </w:pPr>
    </w:p>
    <w:p w14:paraId="373118EA">
      <w:pPr>
        <w:spacing w:line="360" w:lineRule="auto"/>
        <w:jc w:val="center"/>
        <w:rPr>
          <w:rFonts w:ascii="宋体" w:hAnsi="宋体" w:cs="宋体"/>
          <w:sz w:val="44"/>
          <w:szCs w:val="44"/>
          <w:highlight w:val="none"/>
        </w:rPr>
      </w:pPr>
    </w:p>
    <w:p w14:paraId="6D085077">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56E9A305">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4A1CB387">
      <w:pPr>
        <w:spacing w:line="360" w:lineRule="auto"/>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713547C0">
      <w:pPr>
        <w:widowControl w:val="0"/>
        <w:spacing w:beforeLines="50" w:afterLines="100" w:line="360" w:lineRule="auto"/>
        <w:jc w:val="center"/>
        <w:textAlignment w:val="auto"/>
        <w:rPr>
          <w:rFonts w:hint="eastAsia" w:ascii="宋体" w:hAnsi="宋体" w:cs="宋体"/>
          <w:b/>
          <w:sz w:val="32"/>
          <w:szCs w:val="32"/>
          <w:highlight w:val="none"/>
        </w:rPr>
      </w:pPr>
      <w:r>
        <w:rPr>
          <w:rFonts w:hint="eastAsia" w:ascii="宋体" w:hAnsi="宋体" w:cs="宋体"/>
          <w:b/>
          <w:sz w:val="32"/>
          <w:szCs w:val="32"/>
          <w:highlight w:val="none"/>
        </w:rPr>
        <w:t>目 录</w:t>
      </w:r>
      <w:bookmarkEnd w:id="1"/>
    </w:p>
    <w:p w14:paraId="678CD06B">
      <w:pPr>
        <w:widowControl w:val="0"/>
        <w:spacing w:beforeLines="50" w:afterLines="100" w:line="360" w:lineRule="auto"/>
        <w:jc w:val="center"/>
        <w:textAlignment w:val="auto"/>
        <w:rPr>
          <w:rFonts w:hint="eastAsia" w:ascii="宋体" w:hAnsi="宋体" w:cs="宋体"/>
          <w:b/>
          <w:sz w:val="32"/>
          <w:szCs w:val="32"/>
          <w:highlight w:val="none"/>
        </w:rPr>
      </w:pPr>
      <w:r>
        <w:rPr>
          <w:rFonts w:hint="eastAsia" w:ascii="宋体" w:hAnsi="宋体" w:cs="宋体"/>
          <w:b/>
          <w:sz w:val="32"/>
          <w:szCs w:val="32"/>
          <w:highlight w:val="none"/>
          <w:lang w:val="en-US" w:eastAsia="zh-CN"/>
        </w:rPr>
        <w:t>注意事项：资格文件请以此版本为准制作上传</w:t>
      </w:r>
      <w:bookmarkStart w:id="25" w:name="_GoBack"/>
      <w:bookmarkEnd w:id="25"/>
    </w:p>
    <w:p w14:paraId="36D47F37">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6D9D6FFA">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6CDA04A9">
      <w:pPr>
        <w:spacing w:line="360" w:lineRule="auto"/>
        <w:ind w:firstLine="1090" w:firstLineChars="500"/>
        <w:rPr>
          <w:rFonts w:hint="eastAsia"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eastAsia="zh-CN"/>
        </w:rPr>
        <w:t>资格</w:t>
      </w:r>
      <w:r>
        <w:rPr>
          <w:rFonts w:hint="eastAsia" w:ascii="宋体" w:hAnsi="宋体" w:cs="宋体"/>
          <w:spacing w:val="4"/>
          <w:szCs w:val="21"/>
          <w:highlight w:val="none"/>
        </w:rPr>
        <w:t>证明文件</w:t>
      </w:r>
    </w:p>
    <w:p w14:paraId="24010859">
      <w:pPr>
        <w:spacing w:line="360" w:lineRule="auto"/>
        <w:ind w:firstLine="1090" w:firstLineChars="500"/>
        <w:rPr>
          <w:rFonts w:hint="default" w:ascii="宋体" w:hAnsi="宋体" w:eastAsia="宋体" w:cs="宋体"/>
          <w:spacing w:val="4"/>
          <w:szCs w:val="21"/>
          <w:highlight w:val="none"/>
          <w:lang w:val="en-US" w:eastAsia="zh-CN"/>
        </w:rPr>
      </w:pPr>
      <w:r>
        <w:rPr>
          <w:rFonts w:hint="eastAsia" w:ascii="宋体" w:hAnsi="宋体" w:cs="宋体"/>
          <w:spacing w:val="4"/>
          <w:szCs w:val="21"/>
          <w:highlight w:val="none"/>
          <w:lang w:eastAsia="zh-CN"/>
        </w:rPr>
        <w:t>（</w:t>
      </w:r>
      <w:r>
        <w:rPr>
          <w:rFonts w:hint="eastAsia" w:ascii="宋体" w:hAnsi="宋体" w:cs="宋体"/>
          <w:spacing w:val="4"/>
          <w:szCs w:val="21"/>
          <w:highlight w:val="none"/>
          <w:lang w:val="en-US" w:eastAsia="zh-CN"/>
        </w:rPr>
        <w:t>四</w:t>
      </w:r>
      <w:r>
        <w:rPr>
          <w:rFonts w:hint="eastAsia" w:ascii="宋体" w:hAnsi="宋体" w:cs="宋体"/>
          <w:spacing w:val="4"/>
          <w:szCs w:val="21"/>
          <w:highlight w:val="none"/>
          <w:lang w:eastAsia="zh-CN"/>
        </w:rPr>
        <w:t>）</w:t>
      </w:r>
      <w:r>
        <w:rPr>
          <w:rFonts w:hint="eastAsia" w:ascii="宋体" w:hAnsi="宋体" w:cs="宋体"/>
          <w:spacing w:val="4"/>
          <w:szCs w:val="21"/>
          <w:highlight w:val="none"/>
          <w:lang w:val="en-US" w:eastAsia="zh-CN"/>
        </w:rPr>
        <w:t>其他资料</w:t>
      </w:r>
    </w:p>
    <w:p w14:paraId="66D24FDC">
      <w:pPr>
        <w:spacing w:line="360" w:lineRule="auto"/>
        <w:jc w:val="center"/>
        <w:rPr>
          <w:rStyle w:val="10"/>
          <w:rFonts w:ascii="宋体" w:hAnsi="宋体" w:cs="宋体"/>
          <w:sz w:val="28"/>
          <w:highlight w:val="none"/>
        </w:rPr>
      </w:pPr>
      <w:r>
        <w:rPr>
          <w:rStyle w:val="10"/>
          <w:rFonts w:hint="eastAsia" w:ascii="宋体" w:hAnsi="宋体" w:cs="宋体"/>
          <w:sz w:val="28"/>
          <w:highlight w:val="none"/>
        </w:rPr>
        <w:br w:type="page"/>
      </w:r>
    </w:p>
    <w:p w14:paraId="120F3827">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42794595"/>
      <w:bookmarkStart w:id="3" w:name="_Toc7754"/>
      <w:bookmarkStart w:id="4" w:name="_Toc42518134"/>
      <w:bookmarkStart w:id="5" w:name="_Toc12301"/>
      <w:bookmarkStart w:id="6" w:name="_Toc25713"/>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17604D6A">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4726174E">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（项目名称和项目编号）</w:t>
      </w:r>
      <w:r>
        <w:rPr>
          <w:rFonts w:hint="eastAsia" w:ascii="宋体" w:hAnsi="宋体" w:cs="宋体"/>
          <w:spacing w:val="4"/>
          <w:szCs w:val="21"/>
          <w:highlight w:val="none"/>
        </w:rPr>
        <w:t>项目的</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、签约等具体工作，并签署全部有关的文件、协议及合同。</w:t>
      </w:r>
    </w:p>
    <w:p w14:paraId="72F68DBC">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21EA0A66">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报价有效期内对我方具有约束力。</w:t>
      </w:r>
    </w:p>
    <w:tbl>
      <w:tblPr>
        <w:tblStyle w:val="8"/>
        <w:tblW w:w="0" w:type="auto"/>
        <w:jc w:val="center"/>
        <w:tblLayout w:type="fixed"/>
        <w:tblCellMar>
          <w:top w:w="0" w:type="dxa"/>
          <w:left w:w="108" w:type="dxa"/>
          <w:bottom w:w="0" w:type="dxa"/>
          <w:right w:w="108" w:type="dxa"/>
        </w:tblCellMar>
      </w:tblPr>
      <w:tblGrid>
        <w:gridCol w:w="4269"/>
        <w:gridCol w:w="3844"/>
      </w:tblGrid>
      <w:tr w14:paraId="18682451">
        <w:trPr>
          <w:trHeight w:val="737" w:hRule="atLeast"/>
          <w:jc w:val="center"/>
        </w:trPr>
        <w:tc>
          <w:tcPr>
            <w:tcW w:w="4269" w:type="dxa"/>
            <w:noWrap w:val="0"/>
            <w:vAlign w:val="center"/>
          </w:tcPr>
          <w:p w14:paraId="4D8F36E4">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01577778">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56AC3EE1">
        <w:tblPrEx>
          <w:tblCellMar>
            <w:top w:w="0" w:type="dxa"/>
            <w:left w:w="108" w:type="dxa"/>
            <w:bottom w:w="0" w:type="dxa"/>
            <w:right w:w="108" w:type="dxa"/>
          </w:tblCellMar>
        </w:tblPrEx>
        <w:trPr>
          <w:trHeight w:val="737" w:hRule="atLeast"/>
          <w:jc w:val="center"/>
        </w:trPr>
        <w:tc>
          <w:tcPr>
            <w:tcW w:w="4269" w:type="dxa"/>
            <w:noWrap w:val="0"/>
            <w:vAlign w:val="center"/>
          </w:tcPr>
          <w:p w14:paraId="103A4679">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13C06F70">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r>
      <w:tr w14:paraId="02C84789">
        <w:trPr>
          <w:trHeight w:val="737" w:hRule="atLeast"/>
          <w:jc w:val="center"/>
        </w:trPr>
        <w:tc>
          <w:tcPr>
            <w:tcW w:w="4269" w:type="dxa"/>
            <w:noWrap w:val="0"/>
            <w:vAlign w:val="center"/>
          </w:tcPr>
          <w:p w14:paraId="0964DD7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13BB04B0">
            <w:pPr>
              <w:spacing w:line="360" w:lineRule="auto"/>
              <w:jc w:val="left"/>
              <w:rPr>
                <w:rFonts w:ascii="宋体" w:hAnsi="宋体" w:cs="宋体"/>
                <w:spacing w:val="4"/>
                <w:szCs w:val="21"/>
                <w:highlight w:val="none"/>
              </w:rPr>
            </w:pPr>
          </w:p>
        </w:tc>
      </w:tr>
    </w:tbl>
    <w:p w14:paraId="4ED62D6F">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04225EE3">
      <w:pPr>
        <w:spacing w:beforeLines="400" w:line="360" w:lineRule="auto"/>
        <w:ind w:firstLine="420" w:firstLineChars="200"/>
        <w:jc w:val="left"/>
        <w:textAlignment w:val="auto"/>
        <w:rPr>
          <w:rFonts w:ascii="宋体" w:hAnsi="宋体" w:cs="宋体"/>
          <w:kern w:val="0"/>
          <w:szCs w:val="21"/>
          <w:highlight w:val="none"/>
        </w:rPr>
      </w:pPr>
    </w:p>
    <w:p w14:paraId="214E1A1D">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0353737">
      <w:pPr>
        <w:spacing w:beforeLines="200" w:line="360" w:lineRule="auto"/>
        <w:ind w:firstLine="422" w:firstLineChars="200"/>
        <w:jc w:val="left"/>
        <w:textAlignment w:val="auto"/>
        <w:rPr>
          <w:rStyle w:val="10"/>
          <w:rFonts w:ascii="宋体" w:hAnsi="宋体" w:cs="宋体"/>
          <w:b/>
          <w:sz w:val="21"/>
          <w:szCs w:val="21"/>
          <w:highlight w:val="none"/>
        </w:rPr>
      </w:pPr>
      <w:r>
        <w:rPr>
          <w:rStyle w:val="10"/>
          <w:rFonts w:hint="eastAsia" w:ascii="宋体" w:hAnsi="宋体" w:cs="宋体"/>
          <w:b/>
          <w:sz w:val="21"/>
          <w:szCs w:val="21"/>
          <w:highlight w:val="none"/>
        </w:rPr>
        <w:br w:type="page"/>
      </w:r>
    </w:p>
    <w:p w14:paraId="34938B9F">
      <w:pPr>
        <w:spacing w:line="360" w:lineRule="auto"/>
        <w:jc w:val="center"/>
        <w:outlineLvl w:val="1"/>
        <w:rPr>
          <w:rFonts w:ascii="宋体" w:hAnsi="宋体" w:cs="宋体"/>
          <w:b/>
          <w:sz w:val="32"/>
          <w:szCs w:val="32"/>
          <w:highlight w:val="none"/>
        </w:rPr>
      </w:pPr>
      <w:bookmarkStart w:id="7" w:name="_Toc11290"/>
      <w:bookmarkStart w:id="8" w:name="_Toc28980"/>
      <w:bookmarkStart w:id="9" w:name="_Toc17680"/>
      <w:bookmarkStart w:id="10" w:name="_Toc42794596"/>
      <w:bookmarkStart w:id="11" w:name="_Toc42518135"/>
      <w:r>
        <w:rPr>
          <w:rFonts w:hint="eastAsia" w:ascii="宋体" w:hAnsi="宋体" w:cs="宋体"/>
          <w:b/>
          <w:sz w:val="32"/>
          <w:szCs w:val="32"/>
          <w:highlight w:val="none"/>
        </w:rPr>
        <w:t>二、陕西省政府采购供应商</w:t>
      </w:r>
      <w:bookmarkEnd w:id="7"/>
      <w:bookmarkEnd w:id="8"/>
      <w:bookmarkEnd w:id="9"/>
      <w:bookmarkEnd w:id="10"/>
      <w:bookmarkEnd w:id="11"/>
    </w:p>
    <w:p w14:paraId="6D9F5028">
      <w:pPr>
        <w:spacing w:line="360" w:lineRule="auto"/>
        <w:jc w:val="center"/>
        <w:outlineLvl w:val="1"/>
        <w:rPr>
          <w:rFonts w:ascii="宋体" w:hAnsi="宋体" w:cs="宋体"/>
          <w:sz w:val="32"/>
          <w:szCs w:val="32"/>
          <w:highlight w:val="none"/>
        </w:rPr>
      </w:pPr>
      <w:bookmarkStart w:id="12" w:name="_Toc13991"/>
      <w:bookmarkStart w:id="13" w:name="_Toc2558"/>
      <w:r>
        <w:rPr>
          <w:rFonts w:hint="eastAsia" w:ascii="宋体" w:hAnsi="宋体" w:cs="宋体"/>
          <w:b/>
          <w:sz w:val="32"/>
          <w:szCs w:val="32"/>
          <w:highlight w:val="none"/>
        </w:rPr>
        <w:t>拒绝政府采购领域商业贿赂承诺书</w:t>
      </w:r>
      <w:bookmarkEnd w:id="12"/>
      <w:bookmarkEnd w:id="13"/>
    </w:p>
    <w:p w14:paraId="2AB1A050">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3935CCE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6DEC41E">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2530189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7DDD60FD">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64988F4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79597FD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57007AF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3DDC767D">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8.尊重和接受政府采购监督管理部门的监督和政府采购代理机构采购要求，承担因违约行为给采购人造成的损失。</w:t>
      </w:r>
    </w:p>
    <w:p w14:paraId="6A0AFA7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08B60BE7">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3593457">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1F3B07E0">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42518136"/>
      <w:bookmarkStart w:id="15" w:name="_Toc7554"/>
      <w:bookmarkStart w:id="16" w:name="_Toc42794597"/>
      <w:bookmarkStart w:id="17" w:name="_Toc3496"/>
      <w:bookmarkStart w:id="18" w:name="_Toc6188"/>
      <w:r>
        <w:rPr>
          <w:rFonts w:hint="eastAsia" w:ascii="宋体" w:hAnsi="宋体" w:cs="宋体"/>
          <w:b/>
          <w:sz w:val="32"/>
          <w:szCs w:val="32"/>
          <w:highlight w:val="none"/>
        </w:rPr>
        <w:t>三、</w:t>
      </w:r>
      <w:r>
        <w:rPr>
          <w:rFonts w:hint="eastAsia" w:ascii="宋体" w:hAnsi="宋体" w:cs="宋体"/>
          <w:b/>
          <w:sz w:val="32"/>
          <w:szCs w:val="32"/>
          <w:highlight w:val="none"/>
          <w:lang w:eastAsia="zh-CN"/>
        </w:rPr>
        <w:t>资格</w:t>
      </w:r>
      <w:r>
        <w:rPr>
          <w:rFonts w:hint="eastAsia" w:ascii="宋体" w:hAnsi="宋体" w:cs="宋体"/>
          <w:b/>
          <w:sz w:val="32"/>
          <w:szCs w:val="32"/>
          <w:highlight w:val="none"/>
        </w:rPr>
        <w:t>证明文件</w:t>
      </w:r>
      <w:bookmarkEnd w:id="14"/>
      <w:bookmarkEnd w:id="15"/>
      <w:bookmarkEnd w:id="16"/>
      <w:bookmarkEnd w:id="17"/>
      <w:bookmarkEnd w:id="18"/>
    </w:p>
    <w:p w14:paraId="20672478">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1）具有独立承担民事责任的能力</w:t>
      </w:r>
    </w:p>
    <w:p w14:paraId="38D9AFC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提供注册登记凭证（营业执照、其他组织经营的合法凭证，自然人的提供身份证明文件）。</w:t>
      </w:r>
    </w:p>
    <w:p w14:paraId="14F7C6A9">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2）具有良好的商业信誉和健全的财务会计制度</w:t>
      </w:r>
    </w:p>
    <w:p w14:paraId="5FEEF3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提供202</w:t>
      </w:r>
      <w:r>
        <w:rPr>
          <w:rFonts w:hint="eastAsia" w:ascii="宋体" w:hAnsi="宋体" w:cs="宋体"/>
          <w:kern w:val="0"/>
          <w:szCs w:val="21"/>
          <w:highlight w:val="none"/>
          <w:lang w:val="en-US" w:eastAsia="zh-CN"/>
        </w:rPr>
        <w:t>5</w:t>
      </w:r>
      <w:r>
        <w:rPr>
          <w:rFonts w:hint="eastAsia" w:ascii="宋体" w:hAnsi="宋体" w:cs="宋体"/>
          <w:kern w:val="0"/>
          <w:szCs w:val="21"/>
          <w:highlight w:val="none"/>
        </w:rPr>
        <w:t>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w:t>
      </w:r>
    </w:p>
    <w:p w14:paraId="6A98C3F7">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3）具有履行合同所必需的设备和专业技术能力</w:t>
      </w:r>
    </w:p>
    <w:p w14:paraId="6E5D1A7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提供声明文件。</w:t>
      </w:r>
    </w:p>
    <w:p w14:paraId="08358786">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4）具有依法缴纳税收的良好记录</w:t>
      </w:r>
    </w:p>
    <w:p w14:paraId="3E52CE1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提供缴费所属日期为投标截止时间前6个月内任一月份（投标截止时间当月不计入）的增值税（或所得税）缴费凭据或税务机关出具的完税证明/在法规范围内不需提供的应出具书面说明和证明文件；</w:t>
      </w:r>
    </w:p>
    <w:p w14:paraId="001B1223">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5）具有依法缴纳社会保障资金的良好记录</w:t>
      </w:r>
    </w:p>
    <w:p w14:paraId="1F73CC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提供缴费所属日期为投标截止时间前6个月内任一月份（投标截止时间当月不计入）的缴费凭据或社保机关出具的缴费证明/在法规范围内不需提供的应出具书面说明和证明文件；</w:t>
      </w:r>
    </w:p>
    <w:p w14:paraId="63D23F39">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6）参加政府采购活动前3年内在经营活动中没有重大违法记录的书面声明。</w:t>
      </w:r>
    </w:p>
    <w:p w14:paraId="7DA0BE27">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b/>
          <w:bCs/>
          <w:kern w:val="0"/>
          <w:szCs w:val="21"/>
          <w:highlight w:val="none"/>
        </w:rPr>
      </w:pPr>
      <w:r>
        <w:rPr>
          <w:rFonts w:hint="eastAsia" w:ascii="宋体" w:hAnsi="宋体" w:cs="宋体"/>
          <w:b/>
          <w:bCs/>
          <w:kern w:val="0"/>
          <w:szCs w:val="21"/>
          <w:highlight w:val="none"/>
        </w:rPr>
        <w:t>7）法人代表（或单位负责人）授权书。</w:t>
      </w:r>
    </w:p>
    <w:p w14:paraId="45E1E58F">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b/>
          <w:bCs/>
          <w:kern w:val="0"/>
          <w:szCs w:val="21"/>
          <w:highlight w:val="none"/>
          <w:lang w:val="en-US" w:eastAsia="zh-CN"/>
        </w:rPr>
      </w:pPr>
      <w:r>
        <w:rPr>
          <w:rFonts w:hint="eastAsia" w:ascii="宋体" w:hAnsi="宋体" w:cs="宋体"/>
          <w:b/>
          <w:bCs/>
          <w:kern w:val="0"/>
          <w:szCs w:val="21"/>
          <w:highlight w:val="none"/>
          <w:lang w:val="en-US" w:eastAsia="zh-CN"/>
        </w:rPr>
        <w:t>8</w:t>
      </w:r>
      <w:r>
        <w:rPr>
          <w:rFonts w:hint="eastAsia" w:ascii="宋体" w:hAnsi="宋体" w:cs="宋体"/>
          <w:b/>
          <w:bCs/>
          <w:kern w:val="0"/>
          <w:szCs w:val="21"/>
          <w:highlight w:val="none"/>
          <w:lang w:eastAsia="zh-CN"/>
        </w:rPr>
        <w:t>）</w:t>
      </w:r>
      <w:r>
        <w:rPr>
          <w:rFonts w:hint="eastAsia" w:ascii="宋体" w:hAnsi="宋体" w:cs="宋体"/>
          <w:b/>
          <w:bCs/>
          <w:kern w:val="0"/>
          <w:szCs w:val="21"/>
          <w:highlight w:val="none"/>
          <w:lang w:val="en-US" w:eastAsia="zh-CN"/>
        </w:rPr>
        <w:t>特殊资格条件：</w:t>
      </w:r>
      <w:r>
        <w:rPr>
          <w:rFonts w:hint="eastAsia" w:ascii="宋体" w:hAnsi="宋体" w:cs="宋体"/>
          <w:b w:val="0"/>
          <w:bCs w:val="0"/>
          <w:kern w:val="0"/>
          <w:szCs w:val="21"/>
          <w:highlight w:val="none"/>
          <w:lang w:val="en-US" w:eastAsia="zh-CN"/>
        </w:rPr>
        <w:t>采购包1：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采购包2-采购包3：供应商为生产厂家的须具有《动物防疫条件合格证》；供应商为代理商的须提供所代理产品生产厂家的《动物防疫条件合格证》。</w:t>
      </w:r>
    </w:p>
    <w:p w14:paraId="352E4E11">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default" w:ascii="宋体" w:hAnsi="宋体" w:cs="宋体"/>
          <w:b/>
          <w:bCs/>
          <w:kern w:val="0"/>
          <w:szCs w:val="21"/>
          <w:highlight w:val="none"/>
          <w:lang w:val="en-US" w:eastAsia="zh-CN"/>
        </w:rPr>
      </w:pPr>
      <w:r>
        <w:rPr>
          <w:rFonts w:hint="eastAsia" w:ascii="宋体" w:hAnsi="宋体" w:cs="宋体"/>
          <w:b/>
          <w:bCs/>
          <w:kern w:val="0"/>
          <w:szCs w:val="21"/>
          <w:highlight w:val="none"/>
          <w:lang w:val="en-US" w:eastAsia="zh-CN"/>
        </w:rPr>
        <w:t>9）</w:t>
      </w:r>
      <w:r>
        <w:rPr>
          <w:rFonts w:hint="eastAsia" w:ascii="宋体" w:hAnsi="宋体" w:cs="宋体"/>
          <w:b w:val="0"/>
          <w:bCs w:val="0"/>
          <w:kern w:val="0"/>
          <w:szCs w:val="21"/>
          <w:highlight w:val="none"/>
          <w:lang w:val="en-US" w:eastAsia="zh-CN"/>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14:paraId="3085798E">
      <w:pPr>
        <w:spacing w:before="240" w:line="360" w:lineRule="auto"/>
        <w:rPr>
          <w:rFonts w:ascii="宋体" w:hAnsi="宋体" w:cs="宋体"/>
          <w:b/>
          <w:bCs/>
          <w:spacing w:val="4"/>
          <w:szCs w:val="21"/>
          <w:highlight w:val="none"/>
        </w:rPr>
      </w:pPr>
      <w:r>
        <w:rPr>
          <w:rFonts w:hint="eastAsia" w:ascii="宋体" w:hAnsi="宋体" w:cs="宋体"/>
          <w:b/>
          <w:bCs/>
          <w:szCs w:val="21"/>
          <w:highlight w:val="none"/>
        </w:rPr>
        <w:t>注：供应商应按照</w:t>
      </w:r>
      <w:r>
        <w:rPr>
          <w:rFonts w:hint="eastAsia" w:ascii="宋体" w:hAnsi="宋体" w:cs="宋体"/>
          <w:b/>
          <w:bCs/>
          <w:szCs w:val="21"/>
          <w:highlight w:val="none"/>
          <w:lang w:val="en-US" w:eastAsia="zh-CN"/>
        </w:rPr>
        <w:t>招标</w:t>
      </w:r>
      <w:r>
        <w:rPr>
          <w:rFonts w:hint="eastAsia" w:ascii="宋体" w:hAnsi="宋体" w:cs="宋体"/>
          <w:b/>
          <w:bCs/>
          <w:szCs w:val="21"/>
          <w:highlight w:val="none"/>
        </w:rPr>
        <w:t>文件的要求自行准备以上证明文件并编目。</w:t>
      </w:r>
    </w:p>
    <w:p w14:paraId="20666EA7">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说明：后附部分内容参考格式，其他内容供应商自行编制。</w:t>
      </w:r>
    </w:p>
    <w:p w14:paraId="57799EDF">
      <w:pPr>
        <w:spacing w:line="360" w:lineRule="auto"/>
        <w:rPr>
          <w:rFonts w:ascii="宋体" w:hAnsi="宋体" w:cs="宋体"/>
          <w:b/>
          <w:bCs/>
          <w:szCs w:val="21"/>
          <w:highlight w:val="none"/>
        </w:rPr>
      </w:pPr>
      <w:r>
        <w:rPr>
          <w:rFonts w:hint="eastAsia" w:ascii="宋体" w:hAnsi="宋体" w:cs="宋体"/>
          <w:b/>
          <w:bCs/>
          <w:szCs w:val="21"/>
          <w:highlight w:val="none"/>
        </w:rPr>
        <w:br w:type="page"/>
      </w:r>
    </w:p>
    <w:p w14:paraId="4F53AD40">
      <w:pPr>
        <w:spacing w:beforeLines="50" w:line="360" w:lineRule="auto"/>
        <w:rPr>
          <w:rFonts w:ascii="宋体" w:hAnsi="宋体" w:cs="宋体"/>
          <w:b/>
          <w:sz w:val="36"/>
          <w:szCs w:val="36"/>
          <w:highlight w:val="none"/>
        </w:rPr>
      </w:pPr>
      <w:bookmarkStart w:id="19" w:name="_Toc1864"/>
      <w:bookmarkStart w:id="20" w:name="_Toc353"/>
      <w:bookmarkStart w:id="21" w:name="_Toc22764"/>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5D4686CE">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7629BA5E">
      <w:pPr>
        <w:spacing w:line="36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7594E769">
      <w:pPr>
        <w:spacing w:line="36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6AE354DF">
      <w:pPr>
        <w:spacing w:beforeLines="100" w:afterLines="50" w:line="360" w:lineRule="auto"/>
        <w:ind w:firstLine="170"/>
        <w:jc w:val="left"/>
        <w:rPr>
          <w:rFonts w:ascii="宋体" w:hAnsi="宋体" w:cs="宋体"/>
          <w:spacing w:val="4"/>
          <w:sz w:val="24"/>
          <w:szCs w:val="24"/>
          <w:highlight w:val="none"/>
        </w:rPr>
      </w:pPr>
    </w:p>
    <w:p w14:paraId="41752E75">
      <w:pPr>
        <w:spacing w:beforeLines="100" w:afterLines="50" w:line="360" w:lineRule="auto"/>
        <w:ind w:firstLine="170"/>
        <w:rPr>
          <w:rFonts w:ascii="宋体" w:hAnsi="宋体" w:cs="宋体"/>
          <w:spacing w:val="4"/>
          <w:sz w:val="24"/>
          <w:szCs w:val="24"/>
          <w:highlight w:val="none"/>
        </w:rPr>
      </w:pPr>
    </w:p>
    <w:p w14:paraId="449C28A3">
      <w:pPr>
        <w:spacing w:beforeLines="100" w:afterLines="50" w:line="360" w:lineRule="auto"/>
        <w:ind w:firstLine="170"/>
        <w:rPr>
          <w:rFonts w:ascii="宋体" w:hAnsi="宋体" w:cs="宋体"/>
          <w:spacing w:val="4"/>
          <w:sz w:val="24"/>
          <w:szCs w:val="24"/>
          <w:highlight w:val="none"/>
        </w:rPr>
      </w:pPr>
    </w:p>
    <w:p w14:paraId="734C1C7D">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6789D382">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5178DF0E">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2344E962">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28280"/>
      <w:bookmarkStart w:id="23" w:name="_Toc12255"/>
      <w:bookmarkStart w:id="24" w:name="_Toc1230"/>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33817754">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3893AF98">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66DF1F16">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3B64ADE7">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785FF336">
      <w:pPr>
        <w:widowControl w:val="0"/>
        <w:spacing w:line="360" w:lineRule="auto"/>
        <w:jc w:val="left"/>
        <w:textAlignment w:val="auto"/>
        <w:rPr>
          <w:rFonts w:ascii="宋体" w:hAnsi="宋体" w:cs="宋体"/>
          <w:spacing w:val="4"/>
          <w:szCs w:val="21"/>
          <w:highlight w:val="none"/>
        </w:rPr>
      </w:pPr>
    </w:p>
    <w:p w14:paraId="4DC24FF5">
      <w:pPr>
        <w:spacing w:line="360" w:lineRule="auto"/>
        <w:jc w:val="left"/>
        <w:rPr>
          <w:rFonts w:ascii="宋体" w:hAnsi="宋体" w:cs="宋体"/>
          <w:spacing w:val="4"/>
          <w:sz w:val="24"/>
          <w:szCs w:val="24"/>
          <w:highlight w:val="none"/>
          <w:u w:val="single"/>
        </w:rPr>
      </w:pPr>
    </w:p>
    <w:p w14:paraId="2BE2FE9C">
      <w:pPr>
        <w:spacing w:line="360" w:lineRule="auto"/>
        <w:jc w:val="left"/>
        <w:rPr>
          <w:rFonts w:ascii="宋体" w:hAnsi="宋体" w:cs="宋体"/>
          <w:spacing w:val="4"/>
          <w:sz w:val="24"/>
          <w:szCs w:val="24"/>
          <w:highlight w:val="none"/>
          <w:u w:val="single"/>
        </w:rPr>
      </w:pPr>
    </w:p>
    <w:p w14:paraId="175FCAFD">
      <w:pPr>
        <w:spacing w:line="360" w:lineRule="auto"/>
        <w:jc w:val="left"/>
        <w:rPr>
          <w:rFonts w:ascii="宋体" w:hAnsi="宋体" w:cs="宋体"/>
          <w:spacing w:val="4"/>
          <w:sz w:val="24"/>
          <w:szCs w:val="24"/>
          <w:highlight w:val="none"/>
          <w:u w:val="single"/>
        </w:rPr>
      </w:pPr>
    </w:p>
    <w:p w14:paraId="3F792B05">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307E7655">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49A9644B">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6357CE97">
      <w:pPr>
        <w:spacing w:beforeLines="0" w:afterLines="0" w:line="360" w:lineRule="auto"/>
        <w:jc w:val="left"/>
        <w:rPr>
          <w:rFonts w:ascii="宋体" w:hAnsi="宋体" w:cs="宋体"/>
          <w:b/>
          <w:bCs/>
          <w:spacing w:val="4"/>
          <w:sz w:val="24"/>
          <w:szCs w:val="24"/>
          <w:highlight w:val="none"/>
        </w:rPr>
      </w:pPr>
    </w:p>
    <w:p w14:paraId="53C1C6A4">
      <w:pPr>
        <w:widowControl w:val="0"/>
        <w:spacing w:beforeLines="50" w:afterLines="50" w:line="360" w:lineRule="auto"/>
        <w:jc w:val="left"/>
        <w:textAlignment w:val="auto"/>
        <w:rPr>
          <w:rFonts w:ascii="宋体" w:hAnsi="宋体" w:cs="宋体"/>
          <w:sz w:val="24"/>
          <w:szCs w:val="24"/>
          <w:highlight w:val="none"/>
          <w:u w:val="single"/>
        </w:rPr>
      </w:pPr>
    </w:p>
    <w:p w14:paraId="08CCE974">
      <w:r>
        <w:br w:type="page"/>
      </w:r>
    </w:p>
    <w:p w14:paraId="3E0E027F">
      <w:pPr>
        <w:widowControl w:val="0"/>
        <w:spacing w:afterLines="100" w:line="360" w:lineRule="auto"/>
        <w:jc w:val="center"/>
        <w:textAlignment w:val="auto"/>
        <w:outlineLvl w:val="1"/>
        <w:rPr>
          <w:rFonts w:hint="eastAsia" w:ascii="宋体" w:hAnsi="宋体" w:cs="宋体"/>
          <w:b/>
          <w:spacing w:val="4"/>
          <w:sz w:val="32"/>
          <w:szCs w:val="32"/>
          <w:highlight w:val="none"/>
          <w:lang w:val="en-US" w:eastAsia="zh-CN"/>
        </w:rPr>
      </w:pPr>
      <w:r>
        <w:rPr>
          <w:rFonts w:hint="eastAsia" w:ascii="宋体" w:hAnsi="宋体" w:cs="宋体"/>
          <w:b/>
          <w:spacing w:val="4"/>
          <w:sz w:val="32"/>
          <w:szCs w:val="32"/>
          <w:highlight w:val="none"/>
          <w:lang w:val="en-US" w:eastAsia="zh-CN"/>
        </w:rPr>
        <w:t>四、其他资料</w:t>
      </w:r>
    </w:p>
    <w:p w14:paraId="355F3F12">
      <w:pPr>
        <w:widowControl w:val="0"/>
        <w:spacing w:afterLines="100" w:line="360" w:lineRule="auto"/>
        <w:jc w:val="both"/>
        <w:textAlignment w:val="auto"/>
        <w:outlineLvl w:val="1"/>
        <w:rPr>
          <w:rFonts w:hint="default" w:ascii="宋体" w:hAnsi="宋体" w:cs="宋体"/>
          <w:b w:val="0"/>
          <w:bCs/>
          <w:spacing w:val="4"/>
          <w:sz w:val="24"/>
          <w:szCs w:val="24"/>
          <w:highlight w:val="none"/>
          <w:lang w:val="en-US" w:eastAsia="zh-CN"/>
        </w:rPr>
      </w:pPr>
      <w:r>
        <w:rPr>
          <w:rFonts w:hint="eastAsia" w:ascii="宋体" w:hAnsi="宋体" w:cs="宋体"/>
          <w:b w:val="0"/>
          <w:bCs/>
          <w:spacing w:val="4"/>
          <w:sz w:val="24"/>
          <w:szCs w:val="24"/>
          <w:highlight w:val="none"/>
          <w:lang w:val="en-US" w:eastAsia="zh-CN"/>
        </w:rPr>
        <w:t>投标人认为有必要提供的其他资料。</w:t>
      </w:r>
    </w:p>
    <w:sectPr>
      <w:headerReference r:id="rId4" w:type="first"/>
      <w:headerReference r:id="rId3"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5C08">
    <w:pPr>
      <w:pStyle w:val="5"/>
      <w:pBdr>
        <w:bottom w:val="none" w:color="auto" w:sz="0" w:space="0"/>
      </w:pBdr>
      <w:rPr>
        <w:rStyle w:val="10"/>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D7F7A">
    <w:pPr>
      <w:pStyle w:val="5"/>
      <w:pBdr>
        <w:bottom w:val="none" w:color="auto" w:sz="0" w:space="0"/>
      </w:pBdr>
      <w:jc w:val="both"/>
      <w:rPr>
        <w:rStyle w:val="10"/>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06140F3"/>
    <w:rsid w:val="043F0855"/>
    <w:rsid w:val="05544226"/>
    <w:rsid w:val="06D9259E"/>
    <w:rsid w:val="09460216"/>
    <w:rsid w:val="0A5432BE"/>
    <w:rsid w:val="140D438C"/>
    <w:rsid w:val="1788373C"/>
    <w:rsid w:val="17D3547E"/>
    <w:rsid w:val="32250DC6"/>
    <w:rsid w:val="37897DCE"/>
    <w:rsid w:val="3CA34A31"/>
    <w:rsid w:val="3F612F82"/>
    <w:rsid w:val="460F1BA0"/>
    <w:rsid w:val="4D2D2518"/>
    <w:rsid w:val="4FFA475E"/>
    <w:rsid w:val="50C902B6"/>
    <w:rsid w:val="669B1E9D"/>
    <w:rsid w:val="68DC3034"/>
    <w:rsid w:val="6CDE0361"/>
    <w:rsid w:val="6CE07238"/>
    <w:rsid w:val="6EED634B"/>
    <w:rsid w:val="707E6BF0"/>
    <w:rsid w:val="71A07E4F"/>
    <w:rsid w:val="74341F76"/>
    <w:rsid w:val="78711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spacing w:after="120"/>
    </w:pPr>
    <w:rPr>
      <w:rFonts w:ascii="宋体"/>
      <w:kern w:val="0"/>
      <w:sz w:val="34"/>
    </w:rPr>
  </w:style>
  <w:style w:type="paragraph" w:styleId="4">
    <w:name w:val="footer"/>
    <w:basedOn w:val="1"/>
    <w:next w:val="1"/>
    <w:autoRedefine/>
    <w:qFormat/>
    <w:uiPriority w:val="0"/>
    <w:pPr>
      <w:tabs>
        <w:tab w:val="center" w:pos="4153"/>
        <w:tab w:val="right" w:pos="8306"/>
      </w:tabs>
      <w:spacing w:line="240" w:lineRule="atLeast"/>
      <w:jc w:val="left"/>
    </w:pPr>
    <w:rPr>
      <w:kern w:val="0"/>
      <w:sz w:val="18"/>
    </w:rPr>
  </w:style>
  <w:style w:type="paragraph" w:styleId="5">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paragraph" w:styleId="7">
    <w:name w:val="Body Text 2"/>
    <w:basedOn w:val="1"/>
    <w:qFormat/>
    <w:uiPriority w:val="0"/>
    <w:pPr>
      <w:jc w:val="left"/>
    </w:pPr>
    <w:rPr>
      <w:rFonts w:ascii="仿宋_GB2312" w:hAnsi="宋体" w:eastAsia="仿宋_GB2312"/>
    </w:rPr>
  </w:style>
  <w:style w:type="character" w:customStyle="1" w:styleId="10">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2081</Words>
  <Characters>2156</Characters>
  <Lines>1</Lines>
  <Paragraphs>1</Paragraphs>
  <TotalTime>0</TotalTime>
  <ScaleCrop>false</ScaleCrop>
  <LinksUpToDate>false</LinksUpToDate>
  <CharactersWithSpaces>2554</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admin</cp:lastModifiedBy>
  <dcterms:modified xsi:type="dcterms:W3CDTF">2026-08-07T11:31:00Z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818D23A33E3B463892CEBAD63B2AE48D_12</vt:lpwstr>
  </property>
  <property fmtid="{D5CDD505-2E9C-101B-9397-08002B2CF9AE}" pid="4" name="KSOTemplateDocerSaveRecord">
    <vt:lpwstr>eyJoZGlkIjoiYjk3MzdiZTllZDA2NTk2YmYwN2VhOGFlNzY4ODcwY2UiLCJ1c2VySWQiOiIyOTg3MDcwMzQifQ==</vt:lpwstr>
  </property>
</Properties>
</file>