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D1CC6">
      <w:pPr>
        <w:spacing w:before="240" w:line="360" w:lineRule="auto"/>
        <w:ind w:firstLine="281" w:firstLineChars="100"/>
        <w:jc w:val="center"/>
        <w:rPr>
          <w:rFonts w:hint="eastAsia" w:ascii="宋体" w:hAnsi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Cs w:val="28"/>
          <w:highlight w:val="none"/>
          <w:lang w:val="en-US" w:eastAsia="zh-CN"/>
        </w:rPr>
        <w:t>技术、</w:t>
      </w:r>
      <w:r>
        <w:rPr>
          <w:rFonts w:hint="eastAsia" w:ascii="宋体" w:hAnsi="宋体" w:cs="宋体"/>
          <w:b/>
          <w:color w:val="auto"/>
          <w:szCs w:val="28"/>
          <w:highlight w:val="none"/>
          <w:lang w:eastAsia="zh-CN"/>
        </w:rPr>
        <w:t>商务要求</w:t>
      </w:r>
      <w:r>
        <w:rPr>
          <w:rFonts w:hint="eastAsia" w:ascii="宋体" w:hAnsi="宋体" w:cs="宋体"/>
          <w:b/>
          <w:color w:val="auto"/>
          <w:szCs w:val="28"/>
          <w:highlight w:val="none"/>
        </w:rPr>
        <w:t>偏离表</w:t>
      </w:r>
    </w:p>
    <w:p w14:paraId="61CDBCB9">
      <w:pPr>
        <w:pStyle w:val="3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4340D61">
      <w:pPr>
        <w:adjustRightInd w:val="0"/>
        <w:spacing w:line="400" w:lineRule="exact"/>
        <w:ind w:left="140" w:leftChars="50" w:firstLine="240" w:firstLineChars="1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磋商供应商名称：                         磋商项目编号：</w:t>
      </w:r>
    </w:p>
    <w:tbl>
      <w:tblPr>
        <w:tblStyle w:val="7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7574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3AA849F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3732D96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磋商文件要求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2986FC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磋商响应文件响应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7DAA33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偏离及其影响</w:t>
            </w:r>
          </w:p>
        </w:tc>
      </w:tr>
      <w:tr w14:paraId="7E89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00C0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72C2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BE83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B9F88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3430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56836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ABF5D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A8CD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C4C9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3E9A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4681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E23F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BCF54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93AFE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36D0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F0EFD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8DB37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9F83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8225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4CA9B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10ED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E3459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27E14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EE8D1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5860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F2C6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ADEE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5FE0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98121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5F17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C112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AC3E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A9724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F585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  <w:tr w14:paraId="52DC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13238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4101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4A7C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E3B7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32"/>
                <w:highlight w:val="none"/>
              </w:rPr>
            </w:pPr>
          </w:p>
        </w:tc>
      </w:tr>
    </w:tbl>
    <w:p w14:paraId="621D660A">
      <w:pPr>
        <w:spacing w:line="480" w:lineRule="exact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注：1.本表应严格按照“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第三章  磋商项目技术、服务、商务及其他要求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”中所包含的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要求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条款填写；“磋商响应文件响应”为磋商供应商所响应的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要求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条款内容；“偏离及其影响”填写：优于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、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相同。</w:t>
      </w:r>
    </w:p>
    <w:p w14:paraId="295EA079">
      <w:pPr>
        <w:spacing w:line="480" w:lineRule="exact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完全响应的不用在本表列出，提供盖章空表即可。</w:t>
      </w:r>
    </w:p>
    <w:p w14:paraId="2E78F957">
      <w:pPr>
        <w:numPr>
          <w:numId w:val="0"/>
        </w:numPr>
        <w:spacing w:line="480" w:lineRule="exact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磋商供应商必须据实填写，不得虚假响应，否则将取消其磋商或成交资格，并按有关规定进处罚。</w:t>
      </w:r>
    </w:p>
    <w:p w14:paraId="2A446755">
      <w:pPr>
        <w:numPr>
          <w:numId w:val="0"/>
        </w:numPr>
        <w:spacing w:line="480" w:lineRule="exact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3.技术、商务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要求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不允许负偏离，任何负偏离均视为重大负偏离。</w:t>
      </w:r>
    </w:p>
    <w:p w14:paraId="0F53953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20537DD1">
      <w:pPr>
        <w:adjustRightInd w:val="0"/>
        <w:spacing w:line="400" w:lineRule="exact"/>
        <w:ind w:left="140" w:leftChars="50"/>
        <w:jc w:val="center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磋商供应商（单位盖章）：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047D1DD6">
      <w:pPr>
        <w:adjustRightInd w:val="0"/>
        <w:spacing w:line="400" w:lineRule="exact"/>
        <w:ind w:left="140" w:leftChars="50"/>
        <w:jc w:val="center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21F58DF">
      <w:pPr>
        <w:adjustRightInd w:val="0"/>
        <w:spacing w:line="400" w:lineRule="exact"/>
        <w:ind w:left="140" w:leftChars="50"/>
        <w:jc w:val="center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法定代表人或被授权代表（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签名或盖章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09A30C1B">
      <w:pPr>
        <w:spacing w:line="360" w:lineRule="auto"/>
        <w:jc w:val="center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467E44B">
      <w:pPr>
        <w:jc w:val="center"/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53AEA"/>
    <w:rsid w:val="6818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qFormat/>
    <w:uiPriority w:val="0"/>
    <w:rPr>
      <w:rFonts w:ascii="宋体" w:hAnsi="Calibri" w:cs="Courier New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</w:style>
  <w:style w:type="paragraph" w:styleId="4">
    <w:name w:val="Body Text First Indent 2"/>
    <w:basedOn w:val="5"/>
    <w:next w:val="6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等线" w:cs="Times New Roman"/>
      <w:kern w:val="2"/>
      <w:sz w:val="21"/>
      <w:szCs w:val="22"/>
      <w:lang w:val="en-US" w:eastAsia="zh-CN" w:bidi="ar-SA"/>
    </w:rPr>
  </w:style>
  <w:style w:type="paragraph" w:styleId="5">
    <w:name w:val="Body Text Indent"/>
    <w:basedOn w:val="1"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6">
    <w:name w:val="Body Text"/>
    <w:basedOn w:val="1"/>
    <w:next w:val="1"/>
    <w:qFormat/>
    <w:uiPriority w:val="0"/>
    <w:pPr>
      <w:jc w:val="center"/>
    </w:pPr>
    <w:rPr>
      <w:b/>
      <w:spacing w:val="4"/>
      <w:sz w:val="8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318</Characters>
  <Lines>0</Lines>
  <Paragraphs>0</Paragraphs>
  <TotalTime>2</TotalTime>
  <ScaleCrop>false</ScaleCrop>
  <LinksUpToDate>false</LinksUpToDate>
  <CharactersWithSpaces>371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2025-04-28T08:59:00Z</dcterms:created>
  <dc:creator>Administrator</dc:creator>
  <cp:lastModifiedBy>搬砖小奶猫</cp:lastModifiedBy>
  <dcterms:modified xsi:type="dcterms:W3CDTF">2026-06-27T05:46:45Z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eyJoZGlkIjoiNDFhM2U4MjE2MTdlYjY2MDYwOWFlZWM2YjAzZWRjNzciLCJ1c2VySWQiOiIyNzg1NTE0MDkifQ==</vt:lpwstr>
  </property>
  <property fmtid="{D5CDD505-2E9C-101B-9397-08002B2CF9AE}" pid="4" name="ICV">
    <vt:lpwstr>9ADC918FF93E4C2DA9573865861074E5_12</vt:lpwstr>
  </property>
</Properties>
</file>