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8E5C32">
      <w:pPr>
        <w:pStyle w:val="4"/>
        <w:jc w:val="center"/>
        <w:outlineLvl w:val="1"/>
      </w:pPr>
      <w:r>
        <w:rPr>
          <w:rFonts w:ascii="仿宋_GB2312" w:hAnsi="仿宋_GB2312" w:eastAsia="仿宋_GB2312" w:cs="仿宋_GB2312"/>
          <w:b/>
          <w:sz w:val="36"/>
        </w:rPr>
        <w:t>第三章 招标项目技术、服务、商务及其他要求</w:t>
      </w:r>
    </w:p>
    <w:p w14:paraId="0EC7484B">
      <w:pPr>
        <w:pStyle w:val="4"/>
        <w:ind w:firstLine="480"/>
      </w:pPr>
      <w:r>
        <w:rPr>
          <w:rFonts w:ascii="仿宋_GB2312" w:hAnsi="仿宋_GB2312" w:eastAsia="仿宋_GB2312" w:cs="仿宋_GB2312"/>
        </w:rPr>
        <w:t xml:space="preserve"> （注：带“★”的参数需求为实质性要求，供应商必须响应并满足的参数需求，采购人、采购代理机构应当根据项目实际需求合理设定，并明确具体要求。带“▲”号条款为允许负偏离的参数需求，若未响应或者不满足，将在综合评审中予以扣分处理。）</w:t>
      </w:r>
    </w:p>
    <w:p w14:paraId="2F290593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 w14:paraId="2FB2F9BA">
      <w:pPr>
        <w:pStyle w:val="4"/>
        <w:ind w:firstLine="480"/>
      </w:pPr>
      <w:r>
        <w:rPr>
          <w:rFonts w:ascii="仿宋_GB2312" w:hAnsi="仿宋_GB2312" w:eastAsia="仿宋_GB2312" w:cs="仿宋_GB2312"/>
        </w:rPr>
        <w:t>西安市珍稀濒危植物专项调查与监测管护项目（二次），1项</w:t>
      </w:r>
    </w:p>
    <w:p w14:paraId="2F0EE9DA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3.2服务内容及服务要求</w:t>
      </w:r>
    </w:p>
    <w:p w14:paraId="41BA7FEF">
      <w:pPr>
        <w:pStyle w:val="4"/>
        <w:outlineLvl w:val="3"/>
      </w:pPr>
      <w:r>
        <w:rPr>
          <w:rFonts w:ascii="仿宋_GB2312" w:hAnsi="仿宋_GB2312" w:eastAsia="仿宋_GB2312" w:cs="仿宋_GB2312"/>
          <w:b/>
          <w:sz w:val="24"/>
        </w:rPr>
        <w:t>3.2.1服务内容</w:t>
      </w:r>
    </w:p>
    <w:p w14:paraId="6247DB95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0915968D">
      <w:pPr>
        <w:pStyle w:val="4"/>
      </w:pPr>
      <w:r>
        <w:rPr>
          <w:rFonts w:ascii="仿宋_GB2312" w:hAnsi="仿宋_GB2312" w:eastAsia="仿宋_GB2312" w:cs="仿宋_GB2312"/>
        </w:rPr>
        <w:t>采购包预算金额（元）: 3,550,000.00</w:t>
      </w:r>
    </w:p>
    <w:p w14:paraId="1BFEA5AD">
      <w:pPr>
        <w:pStyle w:val="4"/>
      </w:pPr>
      <w:r>
        <w:rPr>
          <w:rFonts w:ascii="仿宋_GB2312" w:hAnsi="仿宋_GB2312" w:eastAsia="仿宋_GB2312" w:cs="仿宋_GB2312"/>
        </w:rPr>
        <w:t>采购包最高限价（元）: 3,550,000.00</w:t>
      </w:r>
      <w:bookmarkStart w:id="0" w:name="_GoBack"/>
      <w:bookmarkEnd w:id="0"/>
    </w:p>
    <w:p w14:paraId="099409D4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6F6F2461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733"/>
        <w:gridCol w:w="734"/>
        <w:gridCol w:w="1416"/>
        <w:gridCol w:w="705"/>
        <w:gridCol w:w="705"/>
        <w:gridCol w:w="705"/>
        <w:gridCol w:w="705"/>
        <w:gridCol w:w="705"/>
        <w:gridCol w:w="705"/>
        <w:gridCol w:w="705"/>
      </w:tblGrid>
      <w:tr w14:paraId="38F65CD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74B65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9E6E6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45017CD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104D03D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239CFF3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787AFC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A4817C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7C0DCFC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709B7D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31175CD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08EF923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FD98FB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4B3911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66340C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西安市珍稀濒危植物专项调查与监测管护项目（野生动植物专项）</w:t>
            </w:r>
          </w:p>
        </w:tc>
        <w:tc>
          <w:tcPr>
            <w:tcW w:w="755" w:type="dxa"/>
          </w:tcPr>
          <w:p w14:paraId="6BEE9B01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2CAD879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3,550,000.00</w:t>
            </w:r>
          </w:p>
        </w:tc>
        <w:tc>
          <w:tcPr>
            <w:tcW w:w="755" w:type="dxa"/>
          </w:tcPr>
          <w:p w14:paraId="17175B2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55" w:type="dxa"/>
          </w:tcPr>
          <w:p w14:paraId="478CAD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其他未列明行业</w:t>
            </w:r>
          </w:p>
        </w:tc>
        <w:tc>
          <w:tcPr>
            <w:tcW w:w="755" w:type="dxa"/>
          </w:tcPr>
          <w:p w14:paraId="06EBD6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A1377B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E9CE3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529CBC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7096E4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</w:tr>
    </w:tbl>
    <w:p w14:paraId="6E9C2D1C">
      <w:pPr>
        <w:pStyle w:val="4"/>
        <w:spacing w:line="480" w:lineRule="auto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服务要求详见采购文件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5067EB5"/>
    <w:rsid w:val="5506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2026-08-19T04:00:00Z</dcterms:created>
  <dc:creator>四方衡裕</dc:creator>
  <cp:lastModifiedBy>四方衡裕</cp:lastModifiedBy>
  <dcterms:modified xsi:type="dcterms:W3CDTF">2026-08-19T04:01:04Z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32E52C49EDD14882AE8E7D24D0ACED28_11</vt:lpwstr>
  </property>
  <property fmtid="{D5CDD505-2E9C-101B-9397-08002B2CF9AE}" pid="4" name="KSOTemplateDocerSaveRecord">
    <vt:lpwstr>eyJoZGlkIjoiYTRhNTRmZWJhMTZhMGI4NTIwNzY3MmY4OGE4OTA2NmYiLCJ1c2VySWQiOiIxNjgwMDIxMjIyIn0=</vt:lpwstr>
  </property>
</Properties>
</file>