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35502">
      <w:pPr>
        <w:widowControl/>
        <w:spacing w:before="100" w:beforeAutospacing="1" w:after="100" w:afterAutospacing="1" w:line="360" w:lineRule="auto"/>
        <w:jc w:val="center"/>
      </w:pPr>
      <w:r>
        <w:rPr>
          <w:rFonts w:hint="eastAsia" w:eastAsia="仿宋"/>
          <w:b/>
          <w:kern w:val="0"/>
          <w:sz w:val="30"/>
          <w:szCs w:val="20"/>
          <w:lang w:eastAsia="zh-CN"/>
        </w:rPr>
        <w:t>供应商</w:t>
      </w:r>
      <w:r>
        <w:rPr>
          <w:rFonts w:hint="eastAsia" w:eastAsia="仿宋"/>
          <w:b/>
          <w:kern w:val="0"/>
          <w:sz w:val="30"/>
          <w:szCs w:val="20"/>
        </w:rPr>
        <w:t>参加政府采购活动承诺书</w:t>
      </w:r>
    </w:p>
    <w:p w14:paraId="2B4B0B33">
      <w:pPr>
        <w:pStyle w:val="2"/>
        <w:numPr>
          <w:ilvl w:val="2"/>
          <w:numId w:val="0"/>
        </w:numPr>
        <w:ind w:left="567" w:leftChars="0"/>
        <w:jc w:val="center"/>
        <w:rPr>
          <w:rFonts w:ascii="Times New Roman" w:hAnsi="Times New Roman" w:eastAsia="仿宋"/>
        </w:rPr>
      </w:pPr>
      <w:bookmarkStart w:id="0" w:name="_Toc17892"/>
      <w:bookmarkStart w:id="1" w:name="_Toc114840473"/>
      <w:bookmarkStart w:id="2" w:name="_Toc105505638"/>
      <w:bookmarkStart w:id="3" w:name="_Toc16244"/>
      <w:bookmarkStart w:id="4" w:name="_Toc142559905"/>
      <w:bookmarkStart w:id="5" w:name="_Toc4809"/>
      <w:r>
        <w:rPr>
          <w:rFonts w:ascii="Times New Roman" w:hAnsi="Times New Roman" w:eastAsia="仿宋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</w:p>
    <w:p w14:paraId="3CE05EB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作为参加本次政府采购项目的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，我方郑重承诺在参与政府采购活动中遵纪守法、公平竞争、诚实守信，如有违反愿承担一切责任及后果：</w:t>
      </w:r>
    </w:p>
    <w:p w14:paraId="6F83C679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1．不与采购人、采购代理机构、政府采购评审专家恶意串通</w:t>
      </w:r>
      <w:bookmarkStart w:id="6" w:name="_GoBack"/>
      <w:bookmarkEnd w:id="6"/>
      <w:r>
        <w:rPr>
          <w:rFonts w:eastAsia="仿宋"/>
          <w:sz w:val="24"/>
        </w:rPr>
        <w:t>，不向其行贿或提供其他不正当利益；</w:t>
      </w:r>
    </w:p>
    <w:p w14:paraId="640910A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2．不与其他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恶意串通，采取“围标、串标、陪标”等商业欺诈手段谋取中标、成交；</w:t>
      </w:r>
    </w:p>
    <w:p w14:paraId="3826378A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6C9DBE10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4．不采取不正当手段诋毁、排挤其他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；</w:t>
      </w:r>
    </w:p>
    <w:p w14:paraId="28DA362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5．不以不正当理由拒不与采购人签订政府采购合同，或逾期签订政府采购合同，或不按照采购文件确定的事项签订政府采购合同；</w:t>
      </w:r>
    </w:p>
    <w:p w14:paraId="7B8B1857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6．不以不正当理由拒绝履行合同义务，不会擅自变更、中止或者终止政府采购合同或将政府采购合同转包；</w:t>
      </w:r>
    </w:p>
    <w:p w14:paraId="59C6E77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7．不在提供商品、服务实施过程中提供假冒伪劣产品，损害采购人的合法权益或公共利益；</w:t>
      </w:r>
    </w:p>
    <w:p w14:paraId="6B06E21F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8．不采取捏造事实、提供虚假材料或者以非法手段取得证明材料进行质疑和投诉；</w:t>
      </w:r>
    </w:p>
    <w:p w14:paraId="0503D98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9．不发生其他有悖于政府采购公开、公平、公正和诚信原则的行为。</w:t>
      </w:r>
    </w:p>
    <w:p w14:paraId="4BED4E5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10．尊重和接受政府采购监督管理部门的监督和采购人、采购代理机构的政府采购工作要求，愿意承担因违约行为给采购人造成的损失。</w:t>
      </w:r>
    </w:p>
    <w:p w14:paraId="17677CC3">
      <w:pPr>
        <w:spacing w:line="360" w:lineRule="auto"/>
        <w:ind w:firstLine="3376" w:firstLineChars="1407"/>
        <w:jc w:val="right"/>
        <w:rPr>
          <w:rFonts w:eastAsia="仿宋"/>
          <w:sz w:val="24"/>
        </w:rPr>
      </w:pP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：（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全称并加盖公章）</w:t>
      </w:r>
    </w:p>
    <w:p w14:paraId="6F79E12F">
      <w:pPr>
        <w:jc w:val="right"/>
        <w:rPr>
          <w:rFonts w:eastAsia="仿宋"/>
          <w:sz w:val="24"/>
        </w:rPr>
      </w:pPr>
      <w:r>
        <w:rPr>
          <w:rFonts w:eastAsia="仿宋"/>
          <w:sz w:val="24"/>
        </w:rPr>
        <w:t>日  期：    年  月  日</w:t>
      </w:r>
    </w:p>
    <w:p w14:paraId="2D30EEC0">
      <w:pPr>
        <w:rPr>
          <w:rFonts w:hint="eastAsia" w:ascii="宋体" w:hAnsi="宋体" w:eastAsia="宋体" w:cs="宋体"/>
          <w:lang w:val="en-US" w:eastAsia="zh-CN"/>
        </w:rPr>
      </w:pPr>
    </w:p>
    <w:p w14:paraId="2C1224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26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2026-05-13T04:08:39Z</dcterms:created>
  <dc:creator>Administrator</dc:creator>
  <cp:lastModifiedBy>趁早</cp:lastModifiedBy>
  <dcterms:modified xsi:type="dcterms:W3CDTF">2026-05-13T04:08:46Z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59057FAE65E74E70A0EA834CCA787A77_12</vt:lpwstr>
  </property>
</Properties>
</file>