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1C51E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18FAEE94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FAD7EB7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p w14:paraId="28B2DA89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tbl>
      <w:tblPr>
        <w:tblStyle w:val="4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79F938B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D4843D0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894514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D8877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8AC218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94425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3592AF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AD07CB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22496F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73DB1C1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70160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746CC0CC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463E6C9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5D6710A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EF5D92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248B9B7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</w:rPr>
              <w:t>控制器扩容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C847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EAE48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F5537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39156D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33C23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0D1D94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6458446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6A36715">
            <w:pPr>
              <w:pStyle w:val="2"/>
            </w:pPr>
          </w:p>
          <w:p w14:paraId="2CEE0C3E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CFBA932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DD00B1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存储电源模块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E26B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444C1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14938F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C135FB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D389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20484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68FD81C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659BD39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A7ED40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7D6DC4A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4C665B2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934CDB">
            <w:pPr>
              <w:pStyle w:val="3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2E6A9B08"/>
    <w:p w14:paraId="1807E345"/>
    <w:p w14:paraId="67D5498B"/>
    <w:p w14:paraId="7385D4E3"/>
    <w:p w14:paraId="329380C1"/>
    <w:p w14:paraId="5E7BF579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AB46FE3">
      <w:pPr>
        <w:adjustRightInd w:val="0"/>
        <w:snapToGrid w:val="0"/>
        <w:spacing w:line="480" w:lineRule="auto"/>
        <w:rPr>
          <w:rFonts w:hint="eastAsia" w:ascii="宋体" w:hAns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4B07DD7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AB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2026-05-13T03:42:18Z</dcterms:created>
  <dc:creator>Administrator</dc:creator>
  <cp:lastModifiedBy>趁早</cp:lastModifiedBy>
  <dcterms:modified xsi:type="dcterms:W3CDTF">2026-05-13T03:42:22Z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001A170476D94C2F80DED39FED153BDF_12</vt:lpwstr>
  </property>
</Properties>
</file>