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B2FEA">
      <w:pPr>
        <w:pStyle w:val="4"/>
        <w:spacing w:line="360" w:lineRule="auto"/>
        <w:rPr>
          <w:rFonts w:hint="eastAsia" w:ascii="仿宋_GB2312" w:hAnsi="仿宋_GB2312" w:eastAsia="仿宋_GB2312" w:cs="仿宋_GB2312"/>
          <w:color w:val="0000FF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0000FF"/>
          <w:highlight w:val="none"/>
        </w:rPr>
        <w:t>详见附件：</w:t>
      </w:r>
      <w:r>
        <w:rPr>
          <w:rFonts w:hint="eastAsia" w:ascii="仿宋_GB2312" w:hAnsi="仿宋_GB2312" w:eastAsia="仿宋_GB2312" w:cs="仿宋_GB2312"/>
          <w:color w:val="0000FF"/>
          <w:highlight w:val="none"/>
        </w:rPr>
        <w:t>法定代表人身份证明及授权委托书</w:t>
      </w:r>
      <w:bookmarkStart w:id="2" w:name="_GoBack"/>
      <w:bookmarkEnd w:id="2"/>
    </w:p>
    <w:p w14:paraId="6E61081E">
      <w:pPr>
        <w:spacing w:before="164" w:line="360" w:lineRule="auto"/>
        <w:jc w:val="both"/>
        <w:outlineLvl w:val="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bookmarkStart w:id="0" w:name="_Toc25040"/>
      <w:bookmarkStart w:id="1" w:name="_Toc29957"/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法定代表人身份证明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  <w:lang w:val="en-US" w:eastAsia="zh-CN"/>
        </w:rPr>
        <w:t>及授权委托书</w:t>
      </w:r>
      <w:bookmarkEnd w:id="0"/>
      <w:bookmarkEnd w:id="1"/>
    </w:p>
    <w:p w14:paraId="2A0B8361">
      <w:pPr>
        <w:spacing w:before="161" w:line="227" w:lineRule="auto"/>
        <w:jc w:val="center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highlight w:val="none"/>
        </w:rPr>
        <w:t>（一）法定代表人身份证明书</w:t>
      </w:r>
    </w:p>
    <w:p w14:paraId="32C8C626">
      <w:pPr>
        <w:spacing w:line="132" w:lineRule="exac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6"/>
        <w:tblW w:w="82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7"/>
        <w:gridCol w:w="2329"/>
        <w:gridCol w:w="1303"/>
        <w:gridCol w:w="1490"/>
        <w:gridCol w:w="1621"/>
      </w:tblGrid>
      <w:tr w14:paraId="7F259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200" w:type="dxa"/>
            <w:gridSpan w:val="5"/>
            <w:noWrap w:val="0"/>
            <w:vAlign w:val="top"/>
          </w:tcPr>
          <w:p w14:paraId="4E76A94B">
            <w:pPr>
              <w:pStyle w:val="5"/>
              <w:spacing w:before="115" w:line="228" w:lineRule="auto"/>
              <w:ind w:left="11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  <w:highlight w:val="none"/>
              </w:rPr>
              <w:t>致</w:t>
            </w:r>
            <w:r>
              <w:rPr>
                <w:rFonts w:hint="eastAsia" w:ascii="宋体" w:hAnsi="宋体" w:eastAsia="宋体" w:cs="宋体"/>
                <w:spacing w:val="-19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highlight w:val="none"/>
                <w:u w:val="single" w:color="auto"/>
              </w:rPr>
              <w:t>（</w:t>
            </w:r>
            <w:r>
              <w:rPr>
                <w:rFonts w:hint="eastAsia" w:cs="宋体"/>
                <w:spacing w:val="-10"/>
                <w:sz w:val="24"/>
                <w:szCs w:val="24"/>
                <w:highlight w:val="none"/>
                <w:u w:val="single" w:color="auto"/>
                <w:lang w:val="en-US" w:eastAsia="zh-CN"/>
              </w:rPr>
              <w:t>陕西职业技术学院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highlight w:val="none"/>
                <w:u w:val="single" w:color="auto"/>
                <w:lang w:val="en-US" w:eastAsia="zh-CN"/>
              </w:rPr>
              <w:t>）</w:t>
            </w:r>
          </w:p>
        </w:tc>
      </w:tr>
      <w:tr w14:paraId="733BB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57" w:type="dxa"/>
            <w:vMerge w:val="restart"/>
            <w:tcBorders>
              <w:bottom w:val="nil"/>
            </w:tcBorders>
            <w:noWrap w:val="0"/>
            <w:vAlign w:val="top"/>
          </w:tcPr>
          <w:p w14:paraId="1220527B">
            <w:pPr>
              <w:spacing w:line="267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A9FEF86">
            <w:pPr>
              <w:spacing w:line="267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64D4302B">
            <w:pPr>
              <w:spacing w:line="267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76C2F24">
            <w:pPr>
              <w:pStyle w:val="5"/>
              <w:spacing w:before="65" w:line="238" w:lineRule="auto"/>
              <w:ind w:left="543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企业</w:t>
            </w:r>
          </w:p>
          <w:p w14:paraId="088C2F42">
            <w:pPr>
              <w:pStyle w:val="5"/>
              <w:spacing w:before="241" w:line="231" w:lineRule="auto"/>
              <w:ind w:left="541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329" w:type="dxa"/>
            <w:noWrap w:val="0"/>
            <w:vAlign w:val="top"/>
          </w:tcPr>
          <w:p w14:paraId="36A718CD">
            <w:pPr>
              <w:pStyle w:val="5"/>
              <w:spacing w:before="254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企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宋体" w:hAnsi="宋体" w:eastAsia="宋体" w:cs="宋体"/>
                <w:spacing w:val="16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称</w:t>
            </w:r>
          </w:p>
        </w:tc>
        <w:tc>
          <w:tcPr>
            <w:tcW w:w="4414" w:type="dxa"/>
            <w:gridSpan w:val="3"/>
            <w:noWrap w:val="0"/>
            <w:vAlign w:val="top"/>
          </w:tcPr>
          <w:p w14:paraId="15C3E8D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5E1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5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4DA30C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top"/>
          </w:tcPr>
          <w:p w14:paraId="4AA04540">
            <w:pPr>
              <w:pStyle w:val="5"/>
              <w:spacing w:before="253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法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定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地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址</w:t>
            </w:r>
          </w:p>
        </w:tc>
        <w:tc>
          <w:tcPr>
            <w:tcW w:w="4414" w:type="dxa"/>
            <w:gridSpan w:val="3"/>
            <w:noWrap w:val="0"/>
            <w:vAlign w:val="top"/>
          </w:tcPr>
          <w:p w14:paraId="40804B3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FB4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5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D7C5FD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top"/>
          </w:tcPr>
          <w:p w14:paraId="0E435A52">
            <w:pPr>
              <w:pStyle w:val="5"/>
              <w:spacing w:before="254" w:line="22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414" w:type="dxa"/>
            <w:gridSpan w:val="3"/>
            <w:noWrap w:val="0"/>
            <w:vAlign w:val="top"/>
          </w:tcPr>
          <w:p w14:paraId="5B30963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014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57" w:type="dxa"/>
            <w:vMerge w:val="continue"/>
            <w:tcBorders>
              <w:top w:val="nil"/>
            </w:tcBorders>
            <w:noWrap w:val="0"/>
            <w:vAlign w:val="top"/>
          </w:tcPr>
          <w:p w14:paraId="7F4F1C8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top"/>
          </w:tcPr>
          <w:p w14:paraId="08A6FBAA">
            <w:pPr>
              <w:pStyle w:val="5"/>
              <w:spacing w:before="253" w:line="22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414" w:type="dxa"/>
            <w:gridSpan w:val="3"/>
            <w:noWrap w:val="0"/>
            <w:vAlign w:val="top"/>
          </w:tcPr>
          <w:p w14:paraId="07C617A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FC75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457" w:type="dxa"/>
            <w:noWrap w:val="0"/>
            <w:vAlign w:val="center"/>
          </w:tcPr>
          <w:p w14:paraId="5042A4EE">
            <w:pPr>
              <w:pStyle w:val="5"/>
              <w:spacing w:before="65" w:line="228" w:lineRule="auto"/>
              <w:ind w:left="224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2329" w:type="dxa"/>
            <w:noWrap w:val="0"/>
            <w:vAlign w:val="center"/>
          </w:tcPr>
          <w:p w14:paraId="755F4AD4">
            <w:pPr>
              <w:pStyle w:val="5"/>
              <w:spacing w:before="65" w:line="228" w:lineRule="auto"/>
              <w:ind w:left="77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1303" w:type="dxa"/>
            <w:noWrap w:val="0"/>
            <w:vAlign w:val="center"/>
          </w:tcPr>
          <w:p w14:paraId="3F4F2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11BB001E">
            <w:pPr>
              <w:pStyle w:val="5"/>
              <w:spacing w:before="65" w:line="230" w:lineRule="auto"/>
              <w:ind w:left="34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621" w:type="dxa"/>
            <w:noWrap w:val="0"/>
            <w:vAlign w:val="center"/>
          </w:tcPr>
          <w:p w14:paraId="45047F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B8D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4" w:hRule="atLeast"/>
        </w:trPr>
        <w:tc>
          <w:tcPr>
            <w:tcW w:w="1457" w:type="dxa"/>
            <w:vMerge w:val="restart"/>
            <w:tcBorders>
              <w:bottom w:val="nil"/>
            </w:tcBorders>
            <w:noWrap w:val="0"/>
            <w:vAlign w:val="top"/>
          </w:tcPr>
          <w:p w14:paraId="0FA4D458">
            <w:pPr>
              <w:spacing w:line="249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0EFF0CE1">
            <w:pPr>
              <w:spacing w:line="249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FCDEF57">
            <w:pPr>
              <w:spacing w:line="249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34D894F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245CFB93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5CC583B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A65355A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9189CB1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79580E0">
            <w:pPr>
              <w:pStyle w:val="5"/>
              <w:spacing w:before="65" w:line="377" w:lineRule="auto"/>
              <w:ind w:right="42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法定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代表人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身份证复印件</w:t>
            </w:r>
          </w:p>
        </w:tc>
        <w:tc>
          <w:tcPr>
            <w:tcW w:w="3632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 w14:paraId="59EAFE2B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274F00DA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0C1FDD0E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1B438CD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21340E6F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285D322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6223847">
            <w:pPr>
              <w:spacing w:line="245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AFF0BA4">
            <w:pPr>
              <w:spacing w:line="246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04CBB6A5">
            <w:pPr>
              <w:spacing w:line="246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F883008">
            <w:pPr>
              <w:spacing w:line="246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407CF38">
            <w:pPr>
              <w:pStyle w:val="5"/>
              <w:spacing w:before="65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111" w:type="dxa"/>
            <w:gridSpan w:val="2"/>
            <w:noWrap w:val="0"/>
            <w:vAlign w:val="top"/>
          </w:tcPr>
          <w:p w14:paraId="04005BBC">
            <w:pPr>
              <w:spacing w:line="269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85D8F99">
            <w:pPr>
              <w:spacing w:line="27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56B1085">
            <w:pPr>
              <w:spacing w:line="27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647FC248">
            <w:pPr>
              <w:spacing w:line="27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35BEE51">
            <w:pPr>
              <w:spacing w:line="27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A54B693">
            <w:pPr>
              <w:pStyle w:val="5"/>
              <w:spacing w:before="65" w:line="227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412C2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0" w:hRule="atLeast"/>
        </w:trPr>
        <w:tc>
          <w:tcPr>
            <w:tcW w:w="1457" w:type="dxa"/>
            <w:vMerge w:val="continue"/>
            <w:tcBorders>
              <w:top w:val="nil"/>
            </w:tcBorders>
            <w:noWrap w:val="0"/>
            <w:vAlign w:val="top"/>
          </w:tcPr>
          <w:p w14:paraId="0261CA7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632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691D04F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11" w:type="dxa"/>
            <w:gridSpan w:val="2"/>
            <w:noWrap w:val="0"/>
            <w:vAlign w:val="top"/>
          </w:tcPr>
          <w:p w14:paraId="14BE74F3">
            <w:pPr>
              <w:spacing w:line="2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51573F8">
            <w:pPr>
              <w:spacing w:line="2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60A0C81">
            <w:pPr>
              <w:spacing w:line="261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27A72AC">
            <w:pPr>
              <w:pStyle w:val="5"/>
              <w:spacing w:before="65" w:line="227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highlight w:val="none"/>
              </w:rPr>
              <w:t>盖单位章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）</w:t>
            </w:r>
          </w:p>
          <w:p w14:paraId="02DB40F3">
            <w:pPr>
              <w:spacing w:line="303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6F8A089F">
            <w:pPr>
              <w:spacing w:line="303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70B5E99A">
            <w:pPr>
              <w:spacing w:line="303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4D37C77F">
            <w:pPr>
              <w:pStyle w:val="5"/>
              <w:spacing w:before="65" w:line="228" w:lineRule="auto"/>
              <w:ind w:left="116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pacing w:val="28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日</w:t>
            </w:r>
          </w:p>
        </w:tc>
      </w:tr>
    </w:tbl>
    <w:p w14:paraId="25876170">
      <w:pPr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43"/>
          <w:szCs w:val="43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highlight w:val="none"/>
        </w:rPr>
        <w:t>（二）授权委托书</w:t>
      </w:r>
    </w:p>
    <w:tbl>
      <w:tblPr>
        <w:tblStyle w:val="6"/>
        <w:tblW w:w="87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46"/>
        <w:gridCol w:w="1786"/>
        <w:gridCol w:w="1308"/>
        <w:gridCol w:w="1392"/>
        <w:gridCol w:w="1950"/>
      </w:tblGrid>
      <w:tr w14:paraId="789FC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8772" w:type="dxa"/>
            <w:gridSpan w:val="6"/>
            <w:noWrap w:val="0"/>
            <w:vAlign w:val="top"/>
          </w:tcPr>
          <w:p w14:paraId="20C9B15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360" w:lineRule="auto"/>
              <w:ind w:left="114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  <w:highlight w:val="none"/>
              </w:rPr>
              <w:t>致</w:t>
            </w:r>
            <w:r>
              <w:rPr>
                <w:rFonts w:hint="eastAsia" w:ascii="宋体" w:hAnsi="宋体" w:eastAsia="宋体" w:cs="宋体"/>
                <w:spacing w:val="-19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highlight w:val="none"/>
                <w:u w:val="single" w:color="auto"/>
              </w:rPr>
              <w:t>（</w:t>
            </w:r>
            <w:r>
              <w:rPr>
                <w:rFonts w:hint="eastAsia" w:cs="宋体"/>
                <w:spacing w:val="-10"/>
                <w:sz w:val="24"/>
                <w:szCs w:val="24"/>
                <w:highlight w:val="none"/>
                <w:u w:val="single" w:color="auto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highlight w:val="none"/>
                <w:u w:val="single" w:color="auto"/>
                <w:lang w:val="en-US" w:eastAsia="zh-CN"/>
              </w:rPr>
              <w:t>）</w:t>
            </w:r>
          </w:p>
        </w:tc>
      </w:tr>
      <w:tr w14:paraId="7A90C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0" w:type="dxa"/>
            <w:vMerge w:val="restart"/>
            <w:tcBorders>
              <w:bottom w:val="nil"/>
            </w:tcBorders>
            <w:noWrap w:val="0"/>
            <w:vAlign w:val="center"/>
          </w:tcPr>
          <w:p w14:paraId="0B2D07C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191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被授</w:t>
            </w:r>
          </w:p>
          <w:p w14:paraId="75E629F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4" w:line="360" w:lineRule="auto"/>
              <w:ind w:left="19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权人</w:t>
            </w:r>
          </w:p>
        </w:tc>
        <w:tc>
          <w:tcPr>
            <w:tcW w:w="1546" w:type="dxa"/>
            <w:noWrap w:val="0"/>
            <w:vAlign w:val="center"/>
          </w:tcPr>
          <w:p w14:paraId="2826CBC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416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3094" w:type="dxa"/>
            <w:gridSpan w:val="2"/>
            <w:noWrap w:val="0"/>
            <w:vAlign w:val="center"/>
          </w:tcPr>
          <w:p w14:paraId="7068F7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2D12960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284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别</w:t>
            </w:r>
          </w:p>
        </w:tc>
        <w:tc>
          <w:tcPr>
            <w:tcW w:w="1950" w:type="dxa"/>
            <w:noWrap w:val="0"/>
            <w:vAlign w:val="center"/>
          </w:tcPr>
          <w:p w14:paraId="18048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EBAA4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790" w:type="dxa"/>
            <w:vMerge w:val="continue"/>
            <w:tcBorders>
              <w:top w:val="nil"/>
            </w:tcBorders>
            <w:noWrap w:val="0"/>
            <w:vAlign w:val="top"/>
          </w:tcPr>
          <w:p w14:paraId="1E028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37F1D6E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417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务</w:t>
            </w:r>
          </w:p>
        </w:tc>
        <w:tc>
          <w:tcPr>
            <w:tcW w:w="3094" w:type="dxa"/>
            <w:gridSpan w:val="2"/>
            <w:noWrap w:val="0"/>
            <w:vAlign w:val="center"/>
          </w:tcPr>
          <w:p w14:paraId="66E14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57E1AB8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282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950" w:type="dxa"/>
            <w:noWrap w:val="0"/>
            <w:vAlign w:val="center"/>
          </w:tcPr>
          <w:p w14:paraId="72E6C6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9BE5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90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334CF6E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9" w:line="360" w:lineRule="auto"/>
              <w:ind w:left="221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被</w:t>
            </w:r>
            <w:r>
              <w:rPr>
                <w:rFonts w:hint="eastAsia" w:ascii="宋体" w:hAnsi="宋体" w:eastAsia="宋体" w:cs="宋体"/>
                <w:spacing w:val="49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授</w:t>
            </w:r>
            <w:r>
              <w:rPr>
                <w:rFonts w:hint="eastAsia" w:ascii="宋体" w:hAnsi="宋体" w:eastAsia="宋体" w:cs="宋体"/>
                <w:spacing w:val="45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权</w:t>
            </w:r>
            <w:r>
              <w:rPr>
                <w:rFonts w:hint="eastAsia" w:ascii="宋体" w:hAnsi="宋体" w:eastAsia="宋体" w:cs="宋体"/>
                <w:spacing w:val="45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项</w:t>
            </w:r>
            <w:r>
              <w:rPr>
                <w:rFonts w:hint="eastAsia" w:ascii="宋体" w:hAnsi="宋体" w:eastAsia="宋体" w:cs="宋体"/>
                <w:spacing w:val="4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position w:val="1"/>
                <w:sz w:val="24"/>
                <w:szCs w:val="24"/>
                <w:highlight w:val="none"/>
              </w:rPr>
              <w:t>目</w:t>
            </w:r>
            <w:r>
              <w:rPr>
                <w:rFonts w:hint="eastAsia" w:ascii="宋体" w:hAnsi="宋体" w:eastAsia="宋体" w:cs="宋体"/>
                <w:spacing w:val="46"/>
                <w:position w:val="1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与</w:t>
            </w:r>
            <w:r>
              <w:rPr>
                <w:rFonts w:hint="eastAsia" w:ascii="宋体" w:hAnsi="宋体" w:eastAsia="宋体" w:cs="宋体"/>
                <w:spacing w:val="45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内</w:t>
            </w:r>
            <w:r>
              <w:rPr>
                <w:rFonts w:hint="eastAsia" w:ascii="宋体" w:hAnsi="宋体" w:eastAsia="宋体" w:cs="宋体"/>
                <w:spacing w:val="4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546" w:type="dxa"/>
            <w:noWrap w:val="0"/>
            <w:vAlign w:val="top"/>
          </w:tcPr>
          <w:p w14:paraId="0111512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2" w:line="360" w:lineRule="auto"/>
              <w:jc w:val="center"/>
              <w:textAlignment w:val="baseline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cs="宋体"/>
                <w:spacing w:val="6"/>
                <w:sz w:val="24"/>
                <w:szCs w:val="24"/>
                <w:highlight w:val="none"/>
                <w:lang w:val="en-US" w:eastAsia="zh-CN"/>
              </w:rPr>
              <w:t>及采购包号</w:t>
            </w:r>
          </w:p>
        </w:tc>
        <w:tc>
          <w:tcPr>
            <w:tcW w:w="6436" w:type="dxa"/>
            <w:gridSpan w:val="4"/>
            <w:noWrap w:val="0"/>
            <w:vAlign w:val="top"/>
          </w:tcPr>
          <w:p w14:paraId="1DF74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BDE0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105837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7CC1A4C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3" w:line="360" w:lineRule="auto"/>
              <w:ind w:left="42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36" w:type="dxa"/>
            <w:gridSpan w:val="4"/>
            <w:noWrap w:val="0"/>
            <w:vAlign w:val="top"/>
          </w:tcPr>
          <w:p w14:paraId="1A232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67F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5016F9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39D17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58BD0E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416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436" w:type="dxa"/>
            <w:gridSpan w:val="4"/>
            <w:noWrap w:val="0"/>
            <w:vAlign w:val="top"/>
          </w:tcPr>
          <w:p w14:paraId="79010AE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全权办理本次招标项目的投标、联系、洽谈、签约、执行等具体事务，签署全部有关文件、文书、协议及合同。</w:t>
            </w:r>
          </w:p>
        </w:tc>
      </w:tr>
      <w:tr w14:paraId="012FC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14D3C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682A63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3" w:line="360" w:lineRule="auto"/>
              <w:ind w:left="417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436" w:type="dxa"/>
            <w:gridSpan w:val="4"/>
            <w:noWrap w:val="0"/>
            <w:vAlign w:val="top"/>
          </w:tcPr>
          <w:p w14:paraId="7225EE5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3" w:line="360" w:lineRule="auto"/>
              <w:ind w:left="113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123279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90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38927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27730E3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436" w:type="dxa"/>
            <w:gridSpan w:val="4"/>
            <w:noWrap w:val="0"/>
            <w:vAlign w:val="center"/>
          </w:tcPr>
          <w:p w14:paraId="1D523A6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cs="宋体"/>
                <w:spacing w:val="8"/>
                <w:sz w:val="24"/>
                <w:szCs w:val="24"/>
                <w:highlight w:val="none"/>
                <w:lang w:eastAsia="zh-CN"/>
              </w:rPr>
              <w:t>磋商会议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之日计算有效期为90天。</w:t>
            </w:r>
          </w:p>
        </w:tc>
      </w:tr>
      <w:tr w14:paraId="0FC015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4122" w:type="dxa"/>
            <w:gridSpan w:val="3"/>
            <w:noWrap w:val="0"/>
            <w:vAlign w:val="top"/>
          </w:tcPr>
          <w:p w14:paraId="656CDA5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2"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650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 w14:paraId="5AA8E96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法定代表人签字或盖章：</w:t>
            </w:r>
          </w:p>
          <w:p w14:paraId="313DF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99795B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3C908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4122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 w14:paraId="284C7CC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650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 w14:paraId="6DC281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7A3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122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 w14:paraId="683F94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50" w:type="dxa"/>
            <w:gridSpan w:val="3"/>
            <w:noWrap w:val="0"/>
            <w:vAlign w:val="top"/>
          </w:tcPr>
          <w:p w14:paraId="463B3F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73FD3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08CE85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highlight w:val="none"/>
              </w:rPr>
              <w:t>盖单位章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）</w:t>
            </w:r>
          </w:p>
          <w:p w14:paraId="789309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0EE87D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firstLine="1416" w:firstLineChars="600"/>
              <w:textAlignment w:val="baseline"/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</w:pPr>
          </w:p>
          <w:p w14:paraId="504DD6A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firstLine="1416" w:firstLineChars="6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pacing w:val="28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highlight w:val="none"/>
              </w:rPr>
              <w:t>日</w:t>
            </w:r>
          </w:p>
        </w:tc>
      </w:tr>
    </w:tbl>
    <w:p w14:paraId="136A3536">
      <w:r>
        <w:rPr>
          <w:rFonts w:hint="eastAsia" w:ascii="宋体" w:hAnsi="宋体" w:eastAsia="宋体" w:cs="宋体"/>
          <w:b/>
          <w:bCs/>
          <w:spacing w:val="1"/>
          <w:kern w:val="2"/>
          <w:sz w:val="24"/>
          <w:szCs w:val="24"/>
          <w:highlight w:val="none"/>
          <w:lang w:val="en-US" w:eastAsia="zh-CN" w:bidi="ar-SA"/>
        </w:rPr>
        <w:t>注：法定代表人参加磋商会议的，应出具法定代表人证明书。法定代表人授权合法授权代表参加磋商会议的，应出具法定代表人证明书、法定代表人授权书，同时提供截至响应文件递交截止时间前6个月内任意1个月的社保缴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DD520F"/>
    <w:rsid w:val="6B46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449</Characters>
  <Lines>0</Lines>
  <Paragraphs>0</Paragraphs>
  <TotalTime>0</TotalTime>
  <ScaleCrop>false</ScaleCrop>
  <LinksUpToDate>false</LinksUpToDate>
  <CharactersWithSpaces>493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2026-08-11T04:54:00Z</dcterms:created>
  <dc:creator>1</dc:creator>
  <cp:lastModifiedBy>WPS_1646906962</cp:lastModifiedBy>
  <dcterms:modified xsi:type="dcterms:W3CDTF">2026-08-11T07:37:34Z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eyJoZGlkIjoiYmFlMzhiZDNmYmJmZGRiZmViOTBlY2QzZmNjZjk0OTIiLCJ1c2VySWQiOiIxMzQzMTM0MTI0In0=</vt:lpwstr>
  </property>
  <property fmtid="{D5CDD505-2E9C-101B-9397-08002B2CF9AE}" pid="4" name="ICV">
    <vt:lpwstr>E0BF77283AED42F5A4F98E7383A5F638_12</vt:lpwstr>
  </property>
</Properties>
</file>