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5D125">
      <w:pPr>
        <w:spacing w:line="480" w:lineRule="auto"/>
        <w:outlineLvl w:val="1"/>
        <w:rPr>
          <w:rFonts w:hint="eastAsia" w:ascii="仿宋" w:hAnsi="仿宋" w:eastAsia="仿宋" w:cs="仿宋_GB2312"/>
          <w:b/>
          <w:bCs/>
          <w:sz w:val="28"/>
          <w:szCs w:val="36"/>
          <w:highlight w:val="none"/>
        </w:rPr>
      </w:pPr>
      <w:bookmarkStart w:id="0" w:name="_Toc8442"/>
      <w:r>
        <w:rPr>
          <w:rFonts w:hint="eastAsia" w:ascii="仿宋" w:hAnsi="仿宋" w:eastAsia="仿宋" w:cs="仿宋_GB2312"/>
          <w:b/>
          <w:bCs/>
          <w:sz w:val="28"/>
          <w:szCs w:val="36"/>
          <w:highlight w:val="none"/>
        </w:rPr>
        <w:t>附件</w:t>
      </w:r>
      <w:r>
        <w:rPr>
          <w:rFonts w:hint="eastAsia" w:ascii="仿宋" w:hAnsi="仿宋" w:eastAsia="仿宋" w:cs="仿宋_GB2312"/>
          <w:b/>
          <w:bCs/>
          <w:sz w:val="28"/>
          <w:szCs w:val="36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b/>
          <w:bCs/>
          <w:sz w:val="28"/>
          <w:szCs w:val="36"/>
          <w:highlight w:val="none"/>
        </w:rPr>
        <w:t>磋商报价表</w:t>
      </w:r>
      <w:bookmarkEnd w:id="0"/>
    </w:p>
    <w:tbl>
      <w:tblPr>
        <w:tblStyle w:val="6"/>
        <w:tblW w:w="9339" w:type="dxa"/>
        <w:tblInd w:w="0" w:type="dxa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1"/>
        <w:gridCol w:w="7038"/>
      </w:tblGrid>
      <w:tr w14:paraId="566797F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2301" w:type="dxa"/>
            <w:tcBorders>
              <w:bottom w:val="single" w:color="auto" w:sz="4" w:space="0"/>
            </w:tcBorders>
            <w:noWrap w:val="0"/>
            <w:vAlign w:val="center"/>
          </w:tcPr>
          <w:p w14:paraId="4BF52640">
            <w:pPr>
              <w:jc w:val="center"/>
              <w:rPr>
                <w:rFonts w:hint="eastAsia" w:ascii="仿宋" w:hAnsi="仿宋" w:eastAsia="仿宋"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项目名称</w:t>
            </w:r>
          </w:p>
        </w:tc>
        <w:tc>
          <w:tcPr>
            <w:tcW w:w="7038" w:type="dxa"/>
            <w:noWrap w:val="0"/>
            <w:vAlign w:val="center"/>
          </w:tcPr>
          <w:p w14:paraId="36214C1A">
            <w:pPr>
              <w:jc w:val="center"/>
              <w:rPr>
                <w:rFonts w:hint="eastAsia" w:ascii="仿宋" w:hAnsi="仿宋" w:eastAsia="仿宋"/>
                <w:cap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ADFA4FD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2301" w:type="dxa"/>
            <w:tcBorders>
              <w:bottom w:val="single" w:color="auto" w:sz="4" w:space="0"/>
            </w:tcBorders>
            <w:noWrap w:val="0"/>
            <w:vAlign w:val="center"/>
          </w:tcPr>
          <w:p w14:paraId="61461D69">
            <w:pPr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项目编号</w:t>
            </w:r>
          </w:p>
        </w:tc>
        <w:tc>
          <w:tcPr>
            <w:tcW w:w="7038" w:type="dxa"/>
            <w:tcBorders>
              <w:bottom w:val="single" w:color="auto" w:sz="4" w:space="0"/>
            </w:tcBorders>
            <w:noWrap w:val="0"/>
            <w:vAlign w:val="center"/>
          </w:tcPr>
          <w:p w14:paraId="0C09F17C">
            <w:pPr>
              <w:jc w:val="center"/>
              <w:rPr>
                <w:rFonts w:hint="eastAsia" w:ascii="仿宋" w:hAnsi="仿宋" w:eastAsia="仿宋"/>
                <w:caps/>
                <w:sz w:val="24"/>
                <w:szCs w:val="24"/>
                <w:highlight w:val="none"/>
              </w:rPr>
            </w:pPr>
          </w:p>
        </w:tc>
      </w:tr>
      <w:tr w14:paraId="1B5847F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</w:trPr>
        <w:tc>
          <w:tcPr>
            <w:tcW w:w="2301" w:type="dxa"/>
            <w:noWrap w:val="0"/>
            <w:vAlign w:val="center"/>
          </w:tcPr>
          <w:p w14:paraId="1CBDB574">
            <w:pPr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磋商报价</w:t>
            </w:r>
          </w:p>
        </w:tc>
        <w:tc>
          <w:tcPr>
            <w:tcW w:w="7038" w:type="dxa"/>
            <w:noWrap w:val="0"/>
            <w:vAlign w:val="top"/>
          </w:tcPr>
          <w:p w14:paraId="20E614E1">
            <w:pPr>
              <w:rPr>
                <w:rFonts w:hint="eastAsia" w:ascii="仿宋" w:hAnsi="仿宋" w:eastAsia="仿宋"/>
                <w:sz w:val="24"/>
                <w:highlight w:val="none"/>
              </w:rPr>
            </w:pPr>
          </w:p>
          <w:p w14:paraId="05375E5E">
            <w:pPr>
              <w:rPr>
                <w:rFonts w:hint="eastAsia" w:ascii="仿宋" w:hAnsi="仿宋" w:eastAsia="仿宋"/>
                <w:sz w:val="24"/>
                <w:highlight w:val="none"/>
              </w:rPr>
            </w:pPr>
          </w:p>
          <w:p w14:paraId="4164B57E">
            <w:pPr>
              <w:rPr>
                <w:rFonts w:hint="eastAsia" w:ascii="仿宋" w:hAnsi="仿宋" w:eastAsia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小写金额：￥</w:t>
            </w:r>
            <w:r>
              <w:rPr>
                <w:rFonts w:hint="eastAsia" w:ascii="仿宋" w:hAnsi="仿宋" w:eastAsia="仿宋"/>
                <w:sz w:val="24"/>
                <w:highlight w:val="none"/>
                <w:u w:val="single"/>
              </w:rPr>
              <w:t xml:space="preserve">                      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元</w:t>
            </w:r>
          </w:p>
          <w:p w14:paraId="6B86B716">
            <w:pPr>
              <w:rPr>
                <w:rFonts w:hint="eastAsia" w:ascii="仿宋" w:hAnsi="仿宋" w:eastAsia="仿宋"/>
                <w:sz w:val="24"/>
                <w:highlight w:val="none"/>
              </w:rPr>
            </w:pPr>
            <w:bookmarkStart w:id="1" w:name="_GoBack"/>
            <w:bookmarkEnd w:id="1"/>
          </w:p>
          <w:p w14:paraId="02195A5E">
            <w:pPr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大写金额：人民币</w:t>
            </w:r>
            <w:r>
              <w:rPr>
                <w:rFonts w:hint="eastAsia" w:ascii="仿宋" w:hAnsi="仿宋" w:eastAsia="仿宋"/>
                <w:sz w:val="24"/>
                <w:highlight w:val="none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元整</w:t>
            </w:r>
          </w:p>
        </w:tc>
      </w:tr>
    </w:tbl>
    <w:p w14:paraId="1960E2AC"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/>
          <w:highlight w:val="none"/>
        </w:rPr>
      </w:pPr>
    </w:p>
    <w:p w14:paraId="353D7E73"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/>
          <w:highlight w:val="none"/>
        </w:rPr>
      </w:pPr>
    </w:p>
    <w:p w14:paraId="67E1570B"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/>
          <w:highlight w:val="none"/>
        </w:rPr>
      </w:pPr>
    </w:p>
    <w:p w14:paraId="7E606D21"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/>
          <w:highlight w:val="none"/>
        </w:rPr>
      </w:pPr>
    </w:p>
    <w:p w14:paraId="2D35DE69"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/>
          <w:highlight w:val="none"/>
        </w:rPr>
      </w:pPr>
    </w:p>
    <w:p w14:paraId="301120DF"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/>
          <w:highlight w:val="none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0F45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16C5AE">
            <w:pPr>
              <w:pStyle w:val="4"/>
              <w:jc w:val="distribute"/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highlight w:val="none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29E6232">
            <w:pPr>
              <w:pStyle w:val="4"/>
              <w:jc w:val="left"/>
              <w:rPr>
                <w:rFonts w:hint="eastAsia" w:ascii="仿宋" w:hAnsi="仿宋" w:eastAsia="仿宋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3F4053C">
            <w:pPr>
              <w:pStyle w:val="4"/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highlight w:val="none"/>
                <w:u w:val="single"/>
              </w:rPr>
              <w:t>（公章）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</w:t>
            </w:r>
          </w:p>
        </w:tc>
      </w:tr>
      <w:tr w14:paraId="7737F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7B17321">
            <w:pPr>
              <w:pStyle w:val="4"/>
              <w:jc w:val="distribute"/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highlight w:val="none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FB42C48">
            <w:pPr>
              <w:pStyle w:val="4"/>
              <w:jc w:val="left"/>
              <w:rPr>
                <w:rFonts w:hint="eastAsia" w:ascii="仿宋" w:hAnsi="仿宋" w:eastAsia="仿宋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95169AE">
            <w:pPr>
              <w:pStyle w:val="4"/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  <w:tr w14:paraId="3498A9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F199A2F">
            <w:pPr>
              <w:pStyle w:val="4"/>
              <w:jc w:val="distribute"/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6A170E67">
            <w:pPr>
              <w:pStyle w:val="4"/>
              <w:jc w:val="left"/>
              <w:rPr>
                <w:rFonts w:hint="eastAsia" w:ascii="仿宋" w:hAnsi="仿宋" w:eastAsia="仿宋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0FF2E8E">
            <w:pPr>
              <w:pStyle w:val="4"/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</w:tbl>
    <w:p w14:paraId="62F90F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5284753E"/>
    <w:rsid w:val="0BAB3F23"/>
    <w:rsid w:val="5284753E"/>
    <w:rsid w:val="64BD28D0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99"/>
    <w:pPr>
      <w:ind w:firstLine="420"/>
    </w:pPr>
    <w:rPr>
      <w:rFonts w:eastAsia="宋体" w:cs="Times New Roman"/>
      <w:spacing w:val="0"/>
      <w:kern w:val="0"/>
      <w:sz w:val="24"/>
      <w:szCs w:val="20"/>
      <w:shd w:val="clear" w:color="auto" w:fill="FFFFFF"/>
    </w:rPr>
  </w:style>
  <w:style w:type="paragraph" w:styleId="3">
    <w:name w:val="Body Text Indent"/>
    <w:basedOn w:val="1"/>
    <w:autoRedefine/>
    <w:qFormat/>
    <w:uiPriority w:val="0"/>
    <w:pPr>
      <w:ind w:firstLine="600" w:firstLineChars="200"/>
    </w:pPr>
    <w:rPr>
      <w:rFonts w:ascii="宋体" w:hAnsi="宋体" w:eastAsia="宋体" w:cs="Times New Roman"/>
      <w:sz w:val="30"/>
      <w:szCs w:val="22"/>
    </w:rPr>
  </w:style>
  <w:style w:type="paragraph" w:styleId="4">
    <w:name w:val="Body Text"/>
    <w:basedOn w:val="1"/>
    <w:next w:val="1"/>
    <w:autoRedefine/>
    <w:qFormat/>
    <w:uiPriority w:val="0"/>
    <w:rPr>
      <w:rFonts w:ascii="宋体" w:hAnsi="宋体"/>
      <w:sz w:val="30"/>
      <w:szCs w:val="20"/>
    </w:rPr>
  </w:style>
  <w:style w:type="paragraph" w:styleId="5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0</Lines>
  <Paragraphs>0</Paragraphs>
  <TotalTime>0</TotalTime>
  <ScaleCrop>false</ScaleCrop>
  <LinksUpToDate>false</LinksUpToDate>
  <CharactersWithSpaces>278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2024-02-28T08:59:00Z</dcterms:created>
  <dc:creator>admin</dc:creator>
  <cp:lastModifiedBy>风之子</cp:lastModifiedBy>
  <dcterms:modified xsi:type="dcterms:W3CDTF">2026-04-25T02:31:58Z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3AD63CBFED2043308F05DEE8D65AE82C_11</vt:lpwstr>
  </property>
  <property fmtid="{D5CDD505-2E9C-101B-9397-08002B2CF9AE}" pid="4" name="KSOTemplateDocerSaveRecord">
    <vt:lpwstr>eyJoZGlkIjoiMjlhMWYzZmRiYjczOWZmODc4ZTQyNzhhMDM5YzUxMDkiLCJ1c2VySWQiOiIxMTc2MzgzNDQ0In0=</vt:lpwstr>
  </property>
</Properties>
</file>