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535B26">
      <w:pPr>
        <w:pStyle w:val="4"/>
        <w:rPr>
          <w:rFonts w:hint="eastAsia" w:ascii="仿宋" w:hAnsi="仿宋" w:eastAsia="仿宋" w:cs="仿宋"/>
        </w:rPr>
      </w:pPr>
    </w:p>
    <w:p w14:paraId="0A9760E7">
      <w:pPr>
        <w:pStyle w:val="2"/>
        <w:ind w:firstLine="0" w:firstLineChars="0"/>
        <w:jc w:val="center"/>
        <w:rPr>
          <w:rFonts w:hint="eastAsia" w:ascii="宋体" w:hAnsi="宋体" w:eastAsia="宋体" w:cs="宋体"/>
          <w:sz w:val="24"/>
          <w:szCs w:val="24"/>
        </w:rPr>
      </w:pPr>
      <w:bookmarkStart w:id="0" w:name="投标分项报价表"/>
      <w:bookmarkEnd w:id="0"/>
      <w:r>
        <w:rPr>
          <w:rFonts w:hint="eastAsia" w:cs="宋体"/>
          <w:sz w:val="24"/>
          <w:szCs w:val="24"/>
          <w:lang w:val="en-US" w:eastAsia="zh-CN"/>
        </w:rPr>
        <w:t>分项</w:t>
      </w:r>
      <w:r>
        <w:rPr>
          <w:rFonts w:hint="eastAsia" w:ascii="宋体" w:hAnsi="宋体" w:eastAsia="宋体" w:cs="宋体"/>
          <w:sz w:val="24"/>
          <w:szCs w:val="24"/>
        </w:rPr>
        <w:t>报价表</w:t>
      </w:r>
    </w:p>
    <w:p w14:paraId="42F794A9">
      <w:pP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采购</w:t>
      </w:r>
      <w:r>
        <w:rPr>
          <w:rFonts w:hint="eastAsia" w:ascii="宋体" w:hAnsi="宋体" w:eastAsia="宋体" w:cs="宋体"/>
          <w:sz w:val="24"/>
          <w:szCs w:val="24"/>
        </w:rPr>
        <w:t>项目名称：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bookmarkStart w:id="1" w:name="_GoBack"/>
      <w:bookmarkEnd w:id="1"/>
    </w:p>
    <w:p w14:paraId="27658C3C">
      <w:pPr>
        <w:pStyle w:val="4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cs="宋体"/>
          <w:sz w:val="24"/>
          <w:szCs w:val="24"/>
          <w:lang w:val="en-US" w:eastAsia="zh-CN"/>
        </w:rPr>
        <w:t>采购</w:t>
      </w:r>
      <w:r>
        <w:rPr>
          <w:rFonts w:hint="eastAsia" w:ascii="宋体" w:hAnsi="宋体" w:eastAsia="宋体" w:cs="宋体"/>
          <w:sz w:val="24"/>
          <w:szCs w:val="24"/>
        </w:rPr>
        <w:t>项目编号：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</w:t>
      </w:r>
      <w:r>
        <w:rPr>
          <w:rFonts w:hint="eastAsia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</w:p>
    <w:p w14:paraId="11963AB9">
      <w:pP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</w:p>
    <w:tbl>
      <w:tblPr>
        <w:tblStyle w:val="6"/>
        <w:tblW w:w="104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4"/>
        <w:gridCol w:w="1197"/>
        <w:gridCol w:w="1188"/>
        <w:gridCol w:w="1848"/>
        <w:gridCol w:w="1461"/>
        <w:gridCol w:w="1544"/>
        <w:gridCol w:w="1276"/>
        <w:gridCol w:w="1359"/>
      </w:tblGrid>
      <w:tr w14:paraId="48245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574" w:type="dxa"/>
            <w:noWrap w:val="0"/>
            <w:vAlign w:val="center"/>
          </w:tcPr>
          <w:p w14:paraId="4C1E51A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197" w:type="dxa"/>
            <w:noWrap w:val="0"/>
            <w:vAlign w:val="center"/>
          </w:tcPr>
          <w:p w14:paraId="042C3111">
            <w:pPr>
              <w:adjustRightInd w:val="0"/>
              <w:snapToGrid w:val="0"/>
              <w:spacing w:line="360" w:lineRule="auto"/>
              <w:ind w:firstLine="240" w:firstLineChars="100"/>
              <w:jc w:val="both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产品</w:t>
            </w:r>
          </w:p>
          <w:p w14:paraId="484019B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名称</w:t>
            </w:r>
          </w:p>
        </w:tc>
        <w:tc>
          <w:tcPr>
            <w:tcW w:w="1188" w:type="dxa"/>
            <w:noWrap w:val="0"/>
            <w:vAlign w:val="top"/>
          </w:tcPr>
          <w:p w14:paraId="0DA85C8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品牌</w:t>
            </w:r>
          </w:p>
        </w:tc>
        <w:tc>
          <w:tcPr>
            <w:tcW w:w="1848" w:type="dxa"/>
            <w:noWrap w:val="0"/>
            <w:vAlign w:val="top"/>
          </w:tcPr>
          <w:p w14:paraId="52D37590"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规格型号</w:t>
            </w:r>
          </w:p>
        </w:tc>
        <w:tc>
          <w:tcPr>
            <w:tcW w:w="1461" w:type="dxa"/>
            <w:noWrap w:val="0"/>
            <w:vAlign w:val="top"/>
          </w:tcPr>
          <w:p w14:paraId="2AAA639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制造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商</w:t>
            </w:r>
          </w:p>
        </w:tc>
        <w:tc>
          <w:tcPr>
            <w:tcW w:w="1544" w:type="dxa"/>
            <w:noWrap w:val="0"/>
            <w:vAlign w:val="center"/>
          </w:tcPr>
          <w:p w14:paraId="75C39F09"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单位及数量</w:t>
            </w:r>
          </w:p>
        </w:tc>
        <w:tc>
          <w:tcPr>
            <w:tcW w:w="1276" w:type="dxa"/>
            <w:noWrap w:val="0"/>
            <w:vAlign w:val="center"/>
          </w:tcPr>
          <w:p w14:paraId="24F9C38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单价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元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359" w:type="dxa"/>
            <w:noWrap w:val="0"/>
            <w:vAlign w:val="center"/>
          </w:tcPr>
          <w:p w14:paraId="5C0DFAA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小计（元）</w:t>
            </w:r>
          </w:p>
        </w:tc>
      </w:tr>
      <w:tr w14:paraId="0D5E0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574" w:type="dxa"/>
            <w:noWrap w:val="0"/>
            <w:vAlign w:val="center"/>
          </w:tcPr>
          <w:p w14:paraId="1F4D3571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7" w:type="dxa"/>
            <w:noWrap w:val="0"/>
            <w:vAlign w:val="center"/>
          </w:tcPr>
          <w:p w14:paraId="71C7D74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07B79E00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8" w:type="dxa"/>
            <w:noWrap w:val="0"/>
            <w:vAlign w:val="top"/>
          </w:tcPr>
          <w:p w14:paraId="4D534F6B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61" w:type="dxa"/>
            <w:noWrap w:val="0"/>
            <w:vAlign w:val="top"/>
          </w:tcPr>
          <w:p w14:paraId="67A4BA3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44" w:type="dxa"/>
            <w:noWrap w:val="0"/>
            <w:vAlign w:val="center"/>
          </w:tcPr>
          <w:p w14:paraId="1C6DD823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422A873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4329E4A8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0952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574" w:type="dxa"/>
            <w:noWrap w:val="0"/>
            <w:vAlign w:val="center"/>
          </w:tcPr>
          <w:p w14:paraId="231714EC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7" w:type="dxa"/>
            <w:noWrap w:val="0"/>
            <w:vAlign w:val="center"/>
          </w:tcPr>
          <w:p w14:paraId="0EC206C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38E6B8D3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8" w:type="dxa"/>
            <w:noWrap w:val="0"/>
            <w:vAlign w:val="top"/>
          </w:tcPr>
          <w:p w14:paraId="0AEFE0C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61" w:type="dxa"/>
            <w:noWrap w:val="0"/>
            <w:vAlign w:val="top"/>
          </w:tcPr>
          <w:p w14:paraId="22C4466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44" w:type="dxa"/>
            <w:noWrap w:val="0"/>
            <w:vAlign w:val="center"/>
          </w:tcPr>
          <w:p w14:paraId="6DD2CE7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B00EB8B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213DD50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397F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574" w:type="dxa"/>
            <w:noWrap w:val="0"/>
            <w:vAlign w:val="center"/>
          </w:tcPr>
          <w:p w14:paraId="597D4E47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7" w:type="dxa"/>
            <w:noWrap w:val="0"/>
            <w:vAlign w:val="center"/>
          </w:tcPr>
          <w:p w14:paraId="5973E0A0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501C938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8" w:type="dxa"/>
            <w:noWrap w:val="0"/>
            <w:vAlign w:val="top"/>
          </w:tcPr>
          <w:p w14:paraId="3881B6C1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61" w:type="dxa"/>
            <w:noWrap w:val="0"/>
            <w:vAlign w:val="top"/>
          </w:tcPr>
          <w:p w14:paraId="025D8F7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44" w:type="dxa"/>
            <w:noWrap w:val="0"/>
            <w:vAlign w:val="center"/>
          </w:tcPr>
          <w:p w14:paraId="71DFB977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F3A2B5F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30E30B27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B18E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574" w:type="dxa"/>
            <w:noWrap w:val="0"/>
            <w:vAlign w:val="center"/>
          </w:tcPr>
          <w:p w14:paraId="4074CBD2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7" w:type="dxa"/>
            <w:noWrap w:val="0"/>
            <w:vAlign w:val="center"/>
          </w:tcPr>
          <w:p w14:paraId="613B3721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43337F93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8" w:type="dxa"/>
            <w:noWrap w:val="0"/>
            <w:vAlign w:val="top"/>
          </w:tcPr>
          <w:p w14:paraId="6C8AC6E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61" w:type="dxa"/>
            <w:noWrap w:val="0"/>
            <w:vAlign w:val="top"/>
          </w:tcPr>
          <w:p w14:paraId="0412368C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44" w:type="dxa"/>
            <w:noWrap w:val="0"/>
            <w:vAlign w:val="center"/>
          </w:tcPr>
          <w:p w14:paraId="71D3FBB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8A58E7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36AAA1C8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ED6C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574" w:type="dxa"/>
            <w:noWrap w:val="0"/>
            <w:vAlign w:val="center"/>
          </w:tcPr>
          <w:p w14:paraId="72B189A9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7" w:type="dxa"/>
            <w:noWrap w:val="0"/>
            <w:vAlign w:val="center"/>
          </w:tcPr>
          <w:p w14:paraId="11919BC9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65273AD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8" w:type="dxa"/>
            <w:noWrap w:val="0"/>
            <w:vAlign w:val="top"/>
          </w:tcPr>
          <w:p w14:paraId="486BD0F0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61" w:type="dxa"/>
            <w:noWrap w:val="0"/>
            <w:vAlign w:val="top"/>
          </w:tcPr>
          <w:p w14:paraId="0D29CAB8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44" w:type="dxa"/>
            <w:noWrap w:val="0"/>
            <w:vAlign w:val="center"/>
          </w:tcPr>
          <w:p w14:paraId="277491C7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B94F7D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58D4951F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42B4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574" w:type="dxa"/>
            <w:noWrap w:val="0"/>
            <w:vAlign w:val="center"/>
          </w:tcPr>
          <w:p w14:paraId="41A7584F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7" w:type="dxa"/>
            <w:noWrap w:val="0"/>
            <w:vAlign w:val="center"/>
          </w:tcPr>
          <w:p w14:paraId="62419FDB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0CB97802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8" w:type="dxa"/>
            <w:noWrap w:val="0"/>
            <w:vAlign w:val="top"/>
          </w:tcPr>
          <w:p w14:paraId="5EBEEDFB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61" w:type="dxa"/>
            <w:noWrap w:val="0"/>
            <w:vAlign w:val="top"/>
          </w:tcPr>
          <w:p w14:paraId="30E305E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44" w:type="dxa"/>
            <w:noWrap w:val="0"/>
            <w:vAlign w:val="center"/>
          </w:tcPr>
          <w:p w14:paraId="1F132647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4C0160B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5DA823A5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436C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574" w:type="dxa"/>
            <w:noWrap w:val="0"/>
            <w:vAlign w:val="center"/>
          </w:tcPr>
          <w:p w14:paraId="1E17A415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7" w:type="dxa"/>
            <w:noWrap w:val="0"/>
            <w:vAlign w:val="center"/>
          </w:tcPr>
          <w:p w14:paraId="12635CF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63D1584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8" w:type="dxa"/>
            <w:noWrap w:val="0"/>
            <w:vAlign w:val="top"/>
          </w:tcPr>
          <w:p w14:paraId="0D506DD1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61" w:type="dxa"/>
            <w:noWrap w:val="0"/>
            <w:vAlign w:val="top"/>
          </w:tcPr>
          <w:p w14:paraId="7029ED71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44" w:type="dxa"/>
            <w:noWrap w:val="0"/>
            <w:vAlign w:val="center"/>
          </w:tcPr>
          <w:p w14:paraId="5C5A7E68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D1881E2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26CFCF2C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46EA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574" w:type="dxa"/>
            <w:noWrap w:val="0"/>
            <w:vAlign w:val="center"/>
          </w:tcPr>
          <w:p w14:paraId="4C98467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7" w:type="dxa"/>
            <w:noWrap w:val="0"/>
            <w:vAlign w:val="center"/>
          </w:tcPr>
          <w:p w14:paraId="6334592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969566C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8" w:type="dxa"/>
            <w:noWrap w:val="0"/>
            <w:vAlign w:val="top"/>
          </w:tcPr>
          <w:p w14:paraId="73F6CD3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61" w:type="dxa"/>
            <w:noWrap w:val="0"/>
            <w:vAlign w:val="top"/>
          </w:tcPr>
          <w:p w14:paraId="6D3783E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44" w:type="dxa"/>
            <w:noWrap w:val="0"/>
            <w:vAlign w:val="center"/>
          </w:tcPr>
          <w:p w14:paraId="621091CB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3F12DA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53BCE61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77F1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574" w:type="dxa"/>
            <w:noWrap w:val="0"/>
            <w:vAlign w:val="center"/>
          </w:tcPr>
          <w:p w14:paraId="593B5EC3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7" w:type="dxa"/>
            <w:noWrap w:val="0"/>
            <w:vAlign w:val="center"/>
          </w:tcPr>
          <w:p w14:paraId="622E1BD8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2DDBD787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8" w:type="dxa"/>
            <w:noWrap w:val="0"/>
            <w:vAlign w:val="top"/>
          </w:tcPr>
          <w:p w14:paraId="04471FD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61" w:type="dxa"/>
            <w:noWrap w:val="0"/>
            <w:vAlign w:val="top"/>
          </w:tcPr>
          <w:p w14:paraId="79B9E66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44" w:type="dxa"/>
            <w:noWrap w:val="0"/>
            <w:vAlign w:val="center"/>
          </w:tcPr>
          <w:p w14:paraId="03C38740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A170167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702704F0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89A7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574" w:type="dxa"/>
            <w:noWrap w:val="0"/>
            <w:vAlign w:val="center"/>
          </w:tcPr>
          <w:p w14:paraId="7B2E5AF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7" w:type="dxa"/>
            <w:noWrap w:val="0"/>
            <w:vAlign w:val="center"/>
          </w:tcPr>
          <w:p w14:paraId="09540BA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48F5F411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8" w:type="dxa"/>
            <w:noWrap w:val="0"/>
            <w:vAlign w:val="top"/>
          </w:tcPr>
          <w:p w14:paraId="31CF2708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61" w:type="dxa"/>
            <w:noWrap w:val="0"/>
            <w:vAlign w:val="top"/>
          </w:tcPr>
          <w:p w14:paraId="038C9188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44" w:type="dxa"/>
            <w:noWrap w:val="0"/>
            <w:vAlign w:val="center"/>
          </w:tcPr>
          <w:p w14:paraId="4364407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6DD7B18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7DC9BD8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7021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574" w:type="dxa"/>
            <w:noWrap w:val="0"/>
            <w:vAlign w:val="center"/>
          </w:tcPr>
          <w:p w14:paraId="6EDCA28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7" w:type="dxa"/>
            <w:noWrap w:val="0"/>
            <w:vAlign w:val="center"/>
          </w:tcPr>
          <w:p w14:paraId="45C2ED37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1467BFF1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8" w:type="dxa"/>
            <w:noWrap w:val="0"/>
            <w:vAlign w:val="top"/>
          </w:tcPr>
          <w:p w14:paraId="48C857A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61" w:type="dxa"/>
            <w:noWrap w:val="0"/>
            <w:vAlign w:val="top"/>
          </w:tcPr>
          <w:p w14:paraId="71EAF40F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44" w:type="dxa"/>
            <w:noWrap w:val="0"/>
            <w:vAlign w:val="center"/>
          </w:tcPr>
          <w:p w14:paraId="40A86E5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21CA7DB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77C55593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4C5B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574" w:type="dxa"/>
            <w:noWrap w:val="0"/>
            <w:vAlign w:val="center"/>
          </w:tcPr>
          <w:p w14:paraId="16D9672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7" w:type="dxa"/>
            <w:noWrap w:val="0"/>
            <w:vAlign w:val="center"/>
          </w:tcPr>
          <w:p w14:paraId="31E67561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A6525D5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8" w:type="dxa"/>
            <w:noWrap w:val="0"/>
            <w:vAlign w:val="top"/>
          </w:tcPr>
          <w:p w14:paraId="00226057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61" w:type="dxa"/>
            <w:noWrap w:val="0"/>
            <w:vAlign w:val="top"/>
          </w:tcPr>
          <w:p w14:paraId="5353C63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44" w:type="dxa"/>
            <w:noWrap w:val="0"/>
            <w:vAlign w:val="center"/>
          </w:tcPr>
          <w:p w14:paraId="18E1CF21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EA757A1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5D76F3E1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38B5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574" w:type="dxa"/>
            <w:noWrap w:val="0"/>
            <w:vAlign w:val="center"/>
          </w:tcPr>
          <w:p w14:paraId="3C0F97E9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7" w:type="dxa"/>
            <w:noWrap w:val="0"/>
            <w:vAlign w:val="center"/>
          </w:tcPr>
          <w:p w14:paraId="7A81A617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60C6987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8" w:type="dxa"/>
            <w:noWrap w:val="0"/>
            <w:vAlign w:val="top"/>
          </w:tcPr>
          <w:p w14:paraId="77348718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61" w:type="dxa"/>
            <w:noWrap w:val="0"/>
            <w:vAlign w:val="top"/>
          </w:tcPr>
          <w:p w14:paraId="30FF29D3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44" w:type="dxa"/>
            <w:noWrap w:val="0"/>
            <w:vAlign w:val="center"/>
          </w:tcPr>
          <w:p w14:paraId="77699C81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C9E490F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167E9A57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3D33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0447" w:type="dxa"/>
            <w:gridSpan w:val="8"/>
            <w:noWrap w:val="0"/>
            <w:vAlign w:val="center"/>
          </w:tcPr>
          <w:p w14:paraId="7041ED6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合计：（元）</w:t>
            </w:r>
          </w:p>
        </w:tc>
      </w:tr>
      <w:tr w14:paraId="0D6C1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771" w:type="dxa"/>
            <w:gridSpan w:val="2"/>
            <w:noWrap w:val="0"/>
            <w:vAlign w:val="center"/>
          </w:tcPr>
          <w:p w14:paraId="6139C825">
            <w:pPr>
              <w:adjustRightInd w:val="0"/>
              <w:snapToGrid w:val="0"/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投标报价</w:t>
            </w:r>
          </w:p>
        </w:tc>
        <w:tc>
          <w:tcPr>
            <w:tcW w:w="8676" w:type="dxa"/>
            <w:gridSpan w:val="6"/>
            <w:noWrap w:val="0"/>
            <w:vAlign w:val="top"/>
          </w:tcPr>
          <w:p w14:paraId="638EDFDC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小写：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           </w:t>
            </w:r>
          </w:p>
          <w:p w14:paraId="722E63CC">
            <w:pPr>
              <w:adjustRightInd w:val="0"/>
              <w:snapToGrid w:val="0"/>
              <w:spacing w:line="360" w:lineRule="auto"/>
              <w:ind w:firstLine="3120" w:firstLineChars="13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单位：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sz w:val="24"/>
                <w:szCs w:val="24"/>
              </w:rPr>
              <w:t>元（报价最多保留到小数后两位）</w:t>
            </w:r>
          </w:p>
        </w:tc>
      </w:tr>
    </w:tbl>
    <w:p w14:paraId="090C33EF">
      <w:pPr>
        <w:pStyle w:val="5"/>
        <w:spacing w:after="0" w:line="360" w:lineRule="auto"/>
        <w:ind w:left="0" w:leftChars="0" w:firstLine="0" w:firstLineChars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备注：1、本表“投标报价”金额应与“开标一览表”中的“投标报价”一致； </w:t>
      </w:r>
    </w:p>
    <w:p w14:paraId="717800CD">
      <w:pPr>
        <w:pStyle w:val="5"/>
        <w:spacing w:after="0" w:line="360" w:lineRule="auto"/>
        <w:ind w:left="0" w:leftChars="0" w:firstLine="720" w:firstLineChars="300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</w:rPr>
        <w:t>2、本表为样表，仅供参考，投标人根据项目实际需求进行填写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 w14:paraId="688AE3B2">
      <w:pPr>
        <w:spacing w:line="360" w:lineRule="auto"/>
        <w:ind w:firstLine="1920" w:firstLineChars="800"/>
        <w:rPr>
          <w:rFonts w:hint="eastAsia" w:ascii="宋体" w:hAnsi="宋体" w:cs="宋体"/>
          <w:sz w:val="24"/>
          <w:szCs w:val="24"/>
          <w:lang w:val="en-US" w:eastAsia="zh-CN"/>
        </w:rPr>
      </w:pPr>
    </w:p>
    <w:p w14:paraId="5EB5183F">
      <w:pPr>
        <w:spacing w:line="360" w:lineRule="auto"/>
        <w:ind w:firstLine="1920" w:firstLineChars="800"/>
        <w:rPr>
          <w:rFonts w:hint="eastAsia" w:ascii="宋体" w:hAnsi="宋体" w:cs="宋体"/>
          <w:sz w:val="24"/>
          <w:szCs w:val="24"/>
          <w:lang w:val="en-US" w:eastAsia="zh-CN"/>
        </w:rPr>
      </w:pPr>
    </w:p>
    <w:p w14:paraId="1C426F3E">
      <w:pPr>
        <w:spacing w:line="360" w:lineRule="auto"/>
        <w:ind w:firstLine="4080" w:firstLineChars="17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投标人名称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加</w:t>
      </w:r>
      <w:r>
        <w:rPr>
          <w:rFonts w:hint="eastAsia" w:ascii="宋体" w:hAnsi="宋体" w:eastAsia="宋体" w:cs="宋体"/>
          <w:sz w:val="24"/>
          <w:szCs w:val="24"/>
        </w:rPr>
        <w:t>盖公章）</w:t>
      </w:r>
    </w:p>
    <w:p w14:paraId="4A397EB0">
      <w:pPr>
        <w:spacing w:line="360" w:lineRule="auto"/>
        <w:ind w:firstLine="4080" w:firstLineChars="1700"/>
        <w:rPr>
          <w:rFonts w:hint="eastAsia" w:ascii="宋体" w:hAnsi="宋体" w:eastAsia="宋体" w:cs="宋体"/>
          <w:sz w:val="24"/>
          <w:szCs w:val="24"/>
        </w:rPr>
      </w:pPr>
    </w:p>
    <w:p w14:paraId="37C73A02">
      <w:pPr>
        <w:spacing w:line="360" w:lineRule="auto"/>
        <w:ind w:firstLine="4320" w:firstLineChars="1800"/>
      </w:pPr>
      <w:r>
        <w:rPr>
          <w:rFonts w:hint="eastAsia" w:ascii="宋体" w:hAnsi="宋体" w:eastAsia="宋体" w:cs="宋体"/>
          <w:sz w:val="24"/>
          <w:szCs w:val="24"/>
        </w:rPr>
        <w:t>日    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345DB4"/>
    <w:rsid w:val="145E61EA"/>
    <w:rsid w:val="17345DB4"/>
    <w:rsid w:val="1AD2299A"/>
    <w:rsid w:val="2DF0013E"/>
    <w:rsid w:val="35104B7E"/>
    <w:rsid w:val="397E2300"/>
    <w:rsid w:val="42135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Body Text Indent 2"/>
    <w:basedOn w:val="1"/>
    <w:qFormat/>
    <w:uiPriority w:val="0"/>
    <w:pPr>
      <w:ind w:firstLine="480" w:firstLineChars="200"/>
    </w:pPr>
    <w:rPr>
      <w:rFonts w:ascii="仿宋_GB2312" w:eastAsia="仿宋_GB2312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153</Words>
  <Characters>153</Characters>
  <Lines>0</Lines>
  <Paragraphs>0</Paragraphs>
  <TotalTime>10</TotalTime>
  <ScaleCrop>false</ScaleCrop>
  <LinksUpToDate>false</LinksUpToDate>
  <CharactersWithSpaces>248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2025-09-05T10:24:00Z</dcterms:created>
  <dc:creator>琢</dc:creator>
  <cp:lastModifiedBy>琢</cp:lastModifiedBy>
  <dcterms:modified xsi:type="dcterms:W3CDTF">2026-06-11T12:11:36Z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94315C901236409692704C9F7872BEBB_13</vt:lpwstr>
  </property>
  <property fmtid="{D5CDD505-2E9C-101B-9397-08002B2CF9AE}" pid="4" name="KSOTemplateDocerSaveRecord">
    <vt:lpwstr>eyJoZGlkIjoiM2NhMzM2ZDlmNjM2ZTM0Zjc5MjQyNTVhY2E3ZmRkN2YiLCJ1c2VySWQiOiIzOTc4NDkyMzYifQ==</vt:lpwstr>
  </property>
</Properties>
</file>