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依法缴纳税收和社会保障资金</w:t>
      </w:r>
    </w:p>
    <w:p w14:paraId="0289BD7F">
      <w:pPr>
        <w:ind w:firstLine="480" w:firstLineChars="200"/>
        <w:rPr>
          <w:rFonts w:hint="eastAsia" w:ascii="仿宋_GB2312" w:hAnsi="仿宋_GB2312" w:eastAsia="仿宋_GB2312" w:cs="仿宋_GB2312"/>
          <w:sz w:val="24"/>
          <w:szCs w:val="24"/>
        </w:rPr>
      </w:pPr>
    </w:p>
    <w:p w14:paraId="27BC1DA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①提供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文件递交截止时间前6个月内任意时段已缴纳的纳税证明或完税证明（纳税证明或完税证明上应有代收机构或税务机关的公章或业务专用章）；②提供</w:t>
      </w:r>
      <w:r>
        <w:rPr>
          <w:rFonts w:hint="eastAsia" w:ascii="仿宋_GB2312" w:hAnsi="仿宋_GB2312" w:eastAsia="仿宋_GB2312" w:cs="仿宋_GB2312"/>
          <w:sz w:val="28"/>
          <w:szCs w:val="28"/>
          <w:lang w:val="en-US" w:eastAsia="zh-CN"/>
        </w:rPr>
        <w:t>响应</w:t>
      </w:r>
      <w:bookmarkStart w:id="0" w:name="_GoBack"/>
      <w:bookmarkEnd w:id="0"/>
      <w:r>
        <w:rPr>
          <w:rFonts w:hint="eastAsia" w:ascii="仿宋_GB2312" w:hAnsi="仿宋_GB2312" w:eastAsia="仿宋_GB2312" w:cs="仿宋_GB2312"/>
          <w:sz w:val="28"/>
          <w:szCs w:val="28"/>
        </w:rPr>
        <w:t>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lang w:eastAsia="zh-CN"/>
        </w:rPr>
        <w:t>。</w:t>
      </w:r>
    </w:p>
    <w:p w14:paraId="1583915A">
      <w:pPr>
        <w:ind w:firstLine="560" w:firstLineChars="200"/>
        <w:jc w:val="left"/>
        <w:rPr>
          <w:rFonts w:hint="default"/>
          <w:lang w:val="en-US"/>
        </w:rPr>
      </w:pPr>
      <w:r>
        <w:rPr>
          <w:rFonts w:hint="eastAsia" w:ascii="仿宋_GB2312" w:hAnsi="仿宋_GB2312" w:eastAsia="仿宋_GB2312" w:cs="仿宋_GB2312"/>
          <w:snapToGrid/>
          <w:color w:val="auto"/>
          <w:kern w:val="2"/>
          <w:sz w:val="28"/>
          <w:szCs w:val="28"/>
          <w:highlight w:val="none"/>
          <w:lang w:eastAsia="zh-CN"/>
        </w:rPr>
        <w:t>依法免税或依法不需要缴纳社会保障资金的供应商应提供相关证明文件</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11DD19B5"/>
    <w:rsid w:val="49F72CE2"/>
    <w:rsid w:val="4A0871D1"/>
    <w:rsid w:val="558811D9"/>
    <w:rsid w:val="5842572D"/>
    <w:rsid w:val="6F3225A4"/>
    <w:rsid w:val="711B525F"/>
    <w:rsid w:val="72A079F1"/>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177</Words>
  <Characters>177</Characters>
  <Lines>0</Lines>
  <Paragraphs>0</Paragraphs>
  <TotalTime>0</TotalTime>
  <ScaleCrop>false</ScaleCrop>
  <LinksUpToDate>false</LinksUpToDate>
  <CharactersWithSpaces>179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2026-06-03T07:43:55Z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